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37" w:rsidRDefault="00647537">
      <w:pPr>
        <w:jc w:val="center"/>
        <w:rPr>
          <w:rFonts w:ascii="宋体" w:hAnsi="宋体"/>
          <w:sz w:val="24"/>
        </w:rPr>
      </w:pPr>
    </w:p>
    <w:p w:rsidR="00647537" w:rsidRDefault="00647537">
      <w:pPr>
        <w:jc w:val="center"/>
        <w:rPr>
          <w:rFonts w:ascii="宋体" w:hAnsi="宋体"/>
          <w:sz w:val="24"/>
        </w:rPr>
      </w:pPr>
    </w:p>
    <w:p w:rsidR="00647537" w:rsidRDefault="00647537">
      <w:pPr>
        <w:jc w:val="center"/>
        <w:rPr>
          <w:rFonts w:ascii="宋体" w:hAnsi="宋体"/>
          <w:sz w:val="24"/>
        </w:rPr>
      </w:pPr>
    </w:p>
    <w:p w:rsidR="00647537" w:rsidRDefault="00647537">
      <w:pPr>
        <w:jc w:val="center"/>
        <w:rPr>
          <w:rFonts w:ascii="宋体" w:hAnsi="宋体"/>
          <w:sz w:val="24"/>
        </w:rPr>
      </w:pPr>
    </w:p>
    <w:p w:rsidR="00647537" w:rsidRDefault="00647537">
      <w:pPr>
        <w:jc w:val="center"/>
        <w:rPr>
          <w:rFonts w:ascii="微软雅黑" w:eastAsia="微软雅黑" w:hAnsi="微软雅黑"/>
          <w:sz w:val="84"/>
          <w:szCs w:val="84"/>
        </w:rPr>
      </w:pPr>
    </w:p>
    <w:p w:rsidR="00647537" w:rsidRDefault="000B3A31">
      <w:pPr>
        <w:adjustRightInd w:val="0"/>
        <w:jc w:val="center"/>
        <w:textAlignment w:val="baseline"/>
        <w:rPr>
          <w:rFonts w:ascii="微软雅黑" w:eastAsia="微软雅黑" w:hAnsi="微软雅黑" w:cs="方正小标宋简体"/>
          <w:kern w:val="0"/>
          <w:sz w:val="84"/>
          <w:szCs w:val="22"/>
        </w:rPr>
      </w:pPr>
      <w:r>
        <w:rPr>
          <w:rFonts w:ascii="微软雅黑" w:eastAsia="微软雅黑" w:hAnsi="微软雅黑" w:cs="方正小标宋简体" w:hint="eastAsia"/>
          <w:kern w:val="0"/>
          <w:sz w:val="84"/>
          <w:szCs w:val="22"/>
        </w:rPr>
        <w:t>采购文件</w:t>
      </w:r>
    </w:p>
    <w:p w:rsidR="00647537" w:rsidRDefault="00647537">
      <w:pPr>
        <w:spacing w:before="120" w:after="120"/>
        <w:rPr>
          <w:rFonts w:ascii="微软雅黑" w:eastAsia="微软雅黑" w:hAnsi="微软雅黑"/>
          <w:sz w:val="32"/>
          <w:szCs w:val="32"/>
        </w:rPr>
      </w:pPr>
    </w:p>
    <w:p w:rsidR="00647537" w:rsidRDefault="00647537">
      <w:pPr>
        <w:spacing w:before="120" w:after="120"/>
        <w:rPr>
          <w:rFonts w:ascii="微软雅黑" w:eastAsia="微软雅黑" w:hAnsi="微软雅黑"/>
          <w:sz w:val="32"/>
          <w:szCs w:val="32"/>
        </w:rPr>
      </w:pPr>
    </w:p>
    <w:p w:rsidR="00647537" w:rsidRDefault="00647537">
      <w:pPr>
        <w:spacing w:before="120" w:after="120"/>
        <w:rPr>
          <w:rFonts w:ascii="微软雅黑" w:eastAsia="微软雅黑" w:hAnsi="微软雅黑"/>
          <w:sz w:val="32"/>
          <w:szCs w:val="32"/>
        </w:rPr>
      </w:pPr>
    </w:p>
    <w:p w:rsidR="00647537" w:rsidRDefault="000B3A31">
      <w:pPr>
        <w:adjustRightInd w:val="0"/>
        <w:ind w:left="1500" w:hangingChars="500" w:hanging="1500"/>
        <w:jc w:val="left"/>
        <w:textAlignment w:val="baseline"/>
        <w:rPr>
          <w:rFonts w:ascii="楷体" w:eastAsia="楷体" w:hAnsi="楷体" w:cs="楷体"/>
          <w:kern w:val="0"/>
          <w:sz w:val="30"/>
          <w:szCs w:val="30"/>
        </w:rPr>
      </w:pPr>
      <w:r>
        <w:rPr>
          <w:rFonts w:ascii="楷体" w:eastAsia="楷体" w:hAnsi="楷体" w:cs="楷体" w:hint="eastAsia"/>
          <w:kern w:val="0"/>
          <w:sz w:val="30"/>
          <w:szCs w:val="30"/>
        </w:rPr>
        <w:t>项目编号：XS-2018</w:t>
      </w:r>
      <w:r>
        <w:rPr>
          <w:rFonts w:ascii="楷体" w:eastAsia="楷体" w:hAnsi="楷体" w:cs="楷体"/>
          <w:kern w:val="0"/>
          <w:sz w:val="30"/>
          <w:szCs w:val="30"/>
        </w:rPr>
        <w:t>00</w:t>
      </w:r>
      <w:r>
        <w:rPr>
          <w:rFonts w:ascii="楷体" w:eastAsia="楷体" w:hAnsi="楷体" w:cs="楷体" w:hint="eastAsia"/>
          <w:kern w:val="0"/>
          <w:sz w:val="30"/>
          <w:szCs w:val="30"/>
        </w:rPr>
        <w:t>10</w:t>
      </w:r>
    </w:p>
    <w:p w:rsidR="00647537" w:rsidRDefault="000B3A31">
      <w:pPr>
        <w:adjustRightInd w:val="0"/>
        <w:ind w:left="1500" w:hangingChars="500" w:hanging="1500"/>
        <w:jc w:val="left"/>
        <w:textAlignment w:val="baseline"/>
        <w:rPr>
          <w:rFonts w:ascii="楷体" w:eastAsia="楷体" w:hAnsi="楷体" w:cs="楷体"/>
          <w:kern w:val="0"/>
          <w:sz w:val="30"/>
          <w:szCs w:val="30"/>
        </w:rPr>
      </w:pPr>
      <w:r>
        <w:rPr>
          <w:rFonts w:ascii="楷体" w:eastAsia="楷体" w:hAnsi="楷体" w:cs="楷体" w:hint="eastAsia"/>
          <w:kern w:val="0"/>
          <w:sz w:val="30"/>
          <w:szCs w:val="30"/>
        </w:rPr>
        <w:t>项目名称：中央财经大学沙河西校区中水膜片更换工程采购项目</w:t>
      </w:r>
    </w:p>
    <w:p w:rsidR="00647537" w:rsidRDefault="00647537">
      <w:pPr>
        <w:adjustRightInd w:val="0"/>
        <w:ind w:left="1600" w:hangingChars="500" w:hanging="1600"/>
        <w:jc w:val="left"/>
        <w:textAlignment w:val="baseline"/>
        <w:rPr>
          <w:rFonts w:ascii="微软雅黑" w:eastAsia="微软雅黑" w:hAnsi="微软雅黑"/>
          <w:sz w:val="32"/>
          <w:szCs w:val="32"/>
        </w:rPr>
      </w:pPr>
    </w:p>
    <w:p w:rsidR="00647537" w:rsidRDefault="00647537">
      <w:pPr>
        <w:spacing w:before="120" w:after="120"/>
        <w:rPr>
          <w:rFonts w:ascii="微软雅黑" w:eastAsia="微软雅黑" w:hAnsi="微软雅黑"/>
          <w:sz w:val="32"/>
          <w:szCs w:val="32"/>
        </w:rPr>
      </w:pPr>
    </w:p>
    <w:p w:rsidR="00647537" w:rsidRDefault="00647537">
      <w:pPr>
        <w:spacing w:before="120" w:after="120"/>
        <w:ind w:firstLine="640"/>
        <w:jc w:val="center"/>
        <w:rPr>
          <w:rFonts w:ascii="微软雅黑" w:eastAsia="微软雅黑" w:hAnsi="微软雅黑"/>
          <w:sz w:val="32"/>
          <w:szCs w:val="32"/>
        </w:rPr>
      </w:pPr>
    </w:p>
    <w:p w:rsidR="00647537" w:rsidRDefault="00647537">
      <w:pPr>
        <w:spacing w:before="120" w:after="120"/>
        <w:ind w:firstLine="640"/>
        <w:jc w:val="center"/>
        <w:rPr>
          <w:rFonts w:ascii="微软雅黑" w:eastAsia="微软雅黑" w:hAnsi="微软雅黑"/>
          <w:sz w:val="32"/>
          <w:szCs w:val="32"/>
        </w:rPr>
      </w:pPr>
    </w:p>
    <w:p w:rsidR="00647537" w:rsidRDefault="00647537">
      <w:pPr>
        <w:spacing w:before="120" w:after="120"/>
        <w:ind w:firstLine="640"/>
        <w:jc w:val="center"/>
        <w:rPr>
          <w:rFonts w:ascii="微软雅黑" w:eastAsia="微软雅黑" w:hAnsi="微软雅黑"/>
          <w:sz w:val="32"/>
          <w:szCs w:val="32"/>
        </w:rPr>
      </w:pPr>
    </w:p>
    <w:p w:rsidR="00647537" w:rsidRDefault="00647537">
      <w:pPr>
        <w:spacing w:before="120" w:after="120"/>
        <w:ind w:firstLine="640"/>
        <w:jc w:val="center"/>
        <w:rPr>
          <w:rFonts w:ascii="微软雅黑" w:eastAsia="微软雅黑" w:hAnsi="微软雅黑"/>
          <w:sz w:val="32"/>
          <w:szCs w:val="32"/>
        </w:rPr>
      </w:pPr>
    </w:p>
    <w:p w:rsidR="00647537" w:rsidRDefault="00647537">
      <w:pPr>
        <w:spacing w:before="120" w:after="120"/>
        <w:ind w:firstLine="640"/>
        <w:jc w:val="center"/>
        <w:rPr>
          <w:rFonts w:ascii="微软雅黑" w:eastAsia="微软雅黑" w:hAnsi="微软雅黑"/>
          <w:sz w:val="32"/>
          <w:szCs w:val="32"/>
        </w:rPr>
      </w:pPr>
    </w:p>
    <w:p w:rsidR="00647537" w:rsidRDefault="000B3A31">
      <w:pPr>
        <w:spacing w:before="120" w:after="120"/>
        <w:ind w:firstLine="640"/>
        <w:jc w:val="center"/>
        <w:rPr>
          <w:rFonts w:ascii="楷体" w:eastAsia="楷体" w:hAnsi="楷体" w:cs="楷体"/>
          <w:kern w:val="0"/>
          <w:sz w:val="30"/>
          <w:szCs w:val="30"/>
        </w:rPr>
      </w:pPr>
      <w:r>
        <w:rPr>
          <w:rFonts w:ascii="楷体" w:eastAsia="楷体" w:hAnsi="楷体" w:cs="楷体" w:hint="eastAsia"/>
          <w:kern w:val="0"/>
          <w:sz w:val="30"/>
          <w:szCs w:val="30"/>
        </w:rPr>
        <w:t>中央财经大学招标与采购事务中心</w:t>
      </w:r>
    </w:p>
    <w:p w:rsidR="00647537" w:rsidRDefault="000B3A31">
      <w:pPr>
        <w:spacing w:before="120" w:after="120"/>
        <w:ind w:firstLine="640"/>
        <w:jc w:val="center"/>
        <w:rPr>
          <w:rFonts w:ascii="楷体" w:eastAsia="楷体" w:hAnsi="楷体" w:cs="楷体"/>
          <w:kern w:val="0"/>
          <w:sz w:val="30"/>
          <w:szCs w:val="30"/>
        </w:rPr>
      </w:pPr>
      <w:r>
        <w:rPr>
          <w:rFonts w:ascii="楷体" w:eastAsia="楷体" w:hAnsi="楷体" w:cs="楷体" w:hint="eastAsia"/>
          <w:kern w:val="0"/>
          <w:sz w:val="30"/>
          <w:szCs w:val="30"/>
        </w:rPr>
        <w:t>二○一八年</w:t>
      </w:r>
    </w:p>
    <w:p w:rsidR="00647537" w:rsidRDefault="00647537">
      <w:pPr>
        <w:widowControl/>
        <w:jc w:val="left"/>
        <w:rPr>
          <w:rFonts w:ascii="宋体" w:hAnsi="宋体"/>
          <w:sz w:val="24"/>
        </w:rPr>
        <w:sectPr w:rsidR="00647537">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701" w:header="851" w:footer="851" w:gutter="0"/>
          <w:cols w:space="720"/>
          <w:titlePg/>
        </w:sectPr>
      </w:pPr>
    </w:p>
    <w:p w:rsidR="00647537" w:rsidRDefault="000B3A31">
      <w:pPr>
        <w:spacing w:before="120" w:after="120"/>
        <w:ind w:firstLine="640"/>
        <w:jc w:val="center"/>
        <w:rPr>
          <w:rFonts w:ascii="楷体" w:eastAsia="楷体" w:hAnsi="楷体" w:cs="楷体"/>
          <w:b/>
          <w:kern w:val="0"/>
          <w:sz w:val="36"/>
          <w:szCs w:val="36"/>
        </w:rPr>
      </w:pPr>
      <w:r>
        <w:rPr>
          <w:rFonts w:ascii="楷体" w:eastAsia="楷体" w:hAnsi="楷体" w:cs="楷体" w:hint="eastAsia"/>
          <w:b/>
          <w:kern w:val="0"/>
          <w:sz w:val="36"/>
          <w:szCs w:val="36"/>
        </w:rPr>
        <w:lastRenderedPageBreak/>
        <w:t>目  录</w:t>
      </w:r>
    </w:p>
    <w:p w:rsidR="00647537" w:rsidRDefault="00647537"/>
    <w:p w:rsidR="00647537" w:rsidRDefault="00647537">
      <w:pPr>
        <w:spacing w:before="120" w:after="120"/>
        <w:ind w:firstLine="640"/>
        <w:jc w:val="center"/>
        <w:rPr>
          <w:rFonts w:ascii="楷体" w:eastAsia="楷体" w:hAnsi="楷体" w:cs="楷体"/>
          <w:kern w:val="0"/>
          <w:sz w:val="30"/>
          <w:szCs w:val="30"/>
        </w:rPr>
      </w:pPr>
    </w:p>
    <w:p w:rsidR="00647537" w:rsidRDefault="000B3A31">
      <w:pPr>
        <w:spacing w:before="120" w:after="120"/>
        <w:ind w:firstLine="640"/>
        <w:jc w:val="left"/>
        <w:rPr>
          <w:rFonts w:ascii="楷体" w:eastAsia="楷体" w:hAnsi="楷体" w:cs="楷体"/>
          <w:kern w:val="0"/>
          <w:sz w:val="30"/>
          <w:szCs w:val="30"/>
        </w:rPr>
      </w:pPr>
      <w:r>
        <w:rPr>
          <w:rFonts w:ascii="楷体" w:eastAsia="楷体" w:hAnsi="楷体" w:cs="楷体" w:hint="eastAsia"/>
          <w:kern w:val="0"/>
          <w:sz w:val="30"/>
          <w:szCs w:val="30"/>
        </w:rPr>
        <w:t>第一部分   磋商邀请……</w:t>
      </w:r>
      <w:proofErr w:type="gramStart"/>
      <w:r>
        <w:rPr>
          <w:rFonts w:ascii="楷体" w:eastAsia="楷体" w:hAnsi="楷体" w:cs="楷体" w:hint="eastAsia"/>
          <w:kern w:val="0"/>
          <w:sz w:val="30"/>
          <w:szCs w:val="30"/>
        </w:rPr>
        <w:t>…………………………………</w:t>
      </w:r>
      <w:proofErr w:type="gramEnd"/>
      <w:r>
        <w:rPr>
          <w:rFonts w:ascii="楷体" w:eastAsia="楷体" w:hAnsi="楷体" w:cs="楷体" w:hint="eastAsia"/>
          <w:kern w:val="0"/>
          <w:sz w:val="30"/>
          <w:szCs w:val="30"/>
        </w:rPr>
        <w:t>3</w:t>
      </w:r>
    </w:p>
    <w:p w:rsidR="00647537" w:rsidRDefault="000B3A31">
      <w:pPr>
        <w:spacing w:before="120" w:after="120"/>
        <w:ind w:firstLine="640"/>
        <w:jc w:val="left"/>
        <w:rPr>
          <w:rFonts w:ascii="楷体" w:eastAsia="楷体" w:hAnsi="楷体" w:cs="楷体"/>
          <w:kern w:val="0"/>
          <w:sz w:val="30"/>
          <w:szCs w:val="30"/>
        </w:rPr>
      </w:pPr>
      <w:r>
        <w:rPr>
          <w:rFonts w:ascii="楷体" w:eastAsia="楷体" w:hAnsi="楷体" w:cs="楷体" w:hint="eastAsia"/>
          <w:kern w:val="0"/>
          <w:sz w:val="30"/>
          <w:szCs w:val="30"/>
        </w:rPr>
        <w:t>第二部分   磋商须知前附表……</w:t>
      </w:r>
      <w:proofErr w:type="gramStart"/>
      <w:r>
        <w:rPr>
          <w:rFonts w:ascii="楷体" w:eastAsia="楷体" w:hAnsi="楷体" w:cs="楷体" w:hint="eastAsia"/>
          <w:kern w:val="0"/>
          <w:sz w:val="30"/>
          <w:szCs w:val="30"/>
        </w:rPr>
        <w:t>…………………………</w:t>
      </w:r>
      <w:proofErr w:type="gramEnd"/>
      <w:r>
        <w:rPr>
          <w:rFonts w:ascii="楷体" w:eastAsia="楷体" w:hAnsi="楷体" w:cs="楷体" w:hint="eastAsia"/>
          <w:kern w:val="0"/>
          <w:sz w:val="30"/>
          <w:szCs w:val="30"/>
        </w:rPr>
        <w:t>5</w:t>
      </w:r>
    </w:p>
    <w:p w:rsidR="00647537" w:rsidRDefault="000B3A31">
      <w:pPr>
        <w:spacing w:before="120" w:after="120"/>
        <w:ind w:firstLine="640"/>
        <w:jc w:val="left"/>
        <w:rPr>
          <w:rFonts w:ascii="楷体" w:eastAsia="楷体" w:hAnsi="楷体" w:cs="楷体"/>
          <w:kern w:val="0"/>
          <w:sz w:val="30"/>
          <w:szCs w:val="30"/>
        </w:rPr>
      </w:pPr>
      <w:r>
        <w:rPr>
          <w:rFonts w:ascii="楷体" w:eastAsia="楷体" w:hAnsi="楷体" w:cs="楷体" w:hint="eastAsia"/>
          <w:kern w:val="0"/>
          <w:sz w:val="30"/>
          <w:szCs w:val="30"/>
        </w:rPr>
        <w:t>第三部分   磋商须知……</w:t>
      </w:r>
      <w:proofErr w:type="gramStart"/>
      <w:r>
        <w:rPr>
          <w:rFonts w:ascii="楷体" w:eastAsia="楷体" w:hAnsi="楷体" w:cs="楷体" w:hint="eastAsia"/>
          <w:kern w:val="0"/>
          <w:sz w:val="30"/>
          <w:szCs w:val="30"/>
        </w:rPr>
        <w:t>…………………………………</w:t>
      </w:r>
      <w:proofErr w:type="gramEnd"/>
      <w:r>
        <w:rPr>
          <w:rFonts w:ascii="楷体" w:eastAsia="楷体" w:hAnsi="楷体" w:cs="楷体" w:hint="eastAsia"/>
          <w:kern w:val="0"/>
          <w:sz w:val="30"/>
          <w:szCs w:val="30"/>
        </w:rPr>
        <w:t>8</w:t>
      </w:r>
    </w:p>
    <w:p w:rsidR="00647537" w:rsidRDefault="000B3A31">
      <w:pPr>
        <w:spacing w:before="120" w:after="120"/>
        <w:ind w:firstLine="640"/>
        <w:jc w:val="left"/>
        <w:rPr>
          <w:rFonts w:ascii="楷体" w:eastAsia="楷体" w:hAnsi="楷体" w:cs="楷体"/>
          <w:kern w:val="0"/>
          <w:sz w:val="30"/>
          <w:szCs w:val="30"/>
        </w:rPr>
      </w:pPr>
      <w:r>
        <w:rPr>
          <w:rFonts w:ascii="楷体" w:eastAsia="楷体" w:hAnsi="楷体" w:cs="楷体" w:hint="eastAsia"/>
          <w:kern w:val="0"/>
          <w:sz w:val="30"/>
          <w:szCs w:val="30"/>
        </w:rPr>
        <w:t>第四部分   评审办法及细则……</w:t>
      </w:r>
      <w:proofErr w:type="gramStart"/>
      <w:r>
        <w:rPr>
          <w:rFonts w:ascii="楷体" w:eastAsia="楷体" w:hAnsi="楷体" w:cs="楷体" w:hint="eastAsia"/>
          <w:kern w:val="0"/>
          <w:sz w:val="30"/>
          <w:szCs w:val="30"/>
        </w:rPr>
        <w:t>…………………………</w:t>
      </w:r>
      <w:proofErr w:type="gramEnd"/>
      <w:r>
        <w:rPr>
          <w:rFonts w:ascii="楷体" w:eastAsia="楷体" w:hAnsi="楷体" w:cs="楷体" w:hint="eastAsia"/>
          <w:kern w:val="0"/>
          <w:sz w:val="30"/>
          <w:szCs w:val="30"/>
        </w:rPr>
        <w:t>15</w:t>
      </w:r>
    </w:p>
    <w:p w:rsidR="00647537" w:rsidRDefault="000B3A31">
      <w:pPr>
        <w:spacing w:before="120" w:after="120"/>
        <w:ind w:firstLine="640"/>
        <w:jc w:val="left"/>
        <w:rPr>
          <w:rFonts w:ascii="楷体" w:eastAsia="楷体" w:hAnsi="楷体" w:cs="楷体"/>
          <w:kern w:val="0"/>
          <w:sz w:val="30"/>
          <w:szCs w:val="30"/>
        </w:rPr>
      </w:pPr>
      <w:r>
        <w:rPr>
          <w:rFonts w:ascii="楷体" w:eastAsia="楷体" w:hAnsi="楷体" w:cs="楷体" w:hint="eastAsia"/>
          <w:kern w:val="0"/>
          <w:sz w:val="30"/>
          <w:szCs w:val="30"/>
        </w:rPr>
        <w:t>第五部分   项目</w:t>
      </w:r>
      <w:r>
        <w:rPr>
          <w:rFonts w:ascii="楷体" w:eastAsia="楷体" w:hAnsi="楷体" w:cs="楷体"/>
          <w:kern w:val="0"/>
          <w:sz w:val="30"/>
          <w:szCs w:val="30"/>
        </w:rPr>
        <w:t>概况和内容</w:t>
      </w:r>
      <w:r>
        <w:rPr>
          <w:rFonts w:ascii="楷体" w:eastAsia="楷体" w:hAnsi="楷体" w:cs="楷体" w:hint="eastAsia"/>
          <w:kern w:val="0"/>
          <w:sz w:val="30"/>
          <w:szCs w:val="30"/>
        </w:rPr>
        <w:t>……</w:t>
      </w:r>
      <w:proofErr w:type="gramStart"/>
      <w:r>
        <w:rPr>
          <w:rFonts w:ascii="楷体" w:eastAsia="楷体" w:hAnsi="楷体" w:cs="楷体" w:hint="eastAsia"/>
          <w:kern w:val="0"/>
          <w:sz w:val="30"/>
          <w:szCs w:val="30"/>
        </w:rPr>
        <w:t>…………………………</w:t>
      </w:r>
      <w:proofErr w:type="gramEnd"/>
      <w:r>
        <w:rPr>
          <w:rFonts w:ascii="楷体" w:eastAsia="楷体" w:hAnsi="楷体" w:cs="楷体" w:hint="eastAsia"/>
          <w:kern w:val="0"/>
          <w:sz w:val="30"/>
          <w:szCs w:val="30"/>
        </w:rPr>
        <w:t>19</w:t>
      </w:r>
    </w:p>
    <w:p w:rsidR="00647537" w:rsidRDefault="000B3A31">
      <w:pPr>
        <w:spacing w:before="120" w:after="120"/>
        <w:ind w:firstLine="640"/>
        <w:jc w:val="left"/>
        <w:rPr>
          <w:rFonts w:ascii="楷体" w:eastAsia="楷体" w:hAnsi="楷体" w:cs="楷体"/>
          <w:kern w:val="0"/>
          <w:sz w:val="30"/>
          <w:szCs w:val="30"/>
        </w:rPr>
      </w:pPr>
      <w:r>
        <w:rPr>
          <w:rFonts w:ascii="楷体" w:eastAsia="楷体" w:hAnsi="楷体" w:cs="楷体" w:hint="eastAsia"/>
          <w:kern w:val="0"/>
          <w:sz w:val="30"/>
          <w:szCs w:val="30"/>
        </w:rPr>
        <w:t>第六部分   合同主要条款……</w:t>
      </w:r>
      <w:proofErr w:type="gramStart"/>
      <w:r>
        <w:rPr>
          <w:rFonts w:ascii="楷体" w:eastAsia="楷体" w:hAnsi="楷体" w:cs="楷体" w:hint="eastAsia"/>
          <w:kern w:val="0"/>
          <w:sz w:val="30"/>
          <w:szCs w:val="30"/>
        </w:rPr>
        <w:t>……………………………</w:t>
      </w:r>
      <w:proofErr w:type="gramEnd"/>
      <w:r>
        <w:rPr>
          <w:rFonts w:ascii="楷体" w:eastAsia="楷体" w:hAnsi="楷体" w:cs="楷体" w:hint="eastAsia"/>
          <w:kern w:val="0"/>
          <w:sz w:val="30"/>
          <w:szCs w:val="30"/>
        </w:rPr>
        <w:t>25</w:t>
      </w:r>
    </w:p>
    <w:p w:rsidR="00647537" w:rsidRDefault="000B3A31">
      <w:pPr>
        <w:spacing w:before="120" w:after="120"/>
        <w:ind w:firstLine="640"/>
        <w:jc w:val="left"/>
        <w:rPr>
          <w:rFonts w:ascii="楷体" w:eastAsia="楷体" w:hAnsi="楷体" w:cs="楷体"/>
          <w:kern w:val="0"/>
          <w:sz w:val="30"/>
          <w:szCs w:val="30"/>
        </w:rPr>
      </w:pPr>
      <w:r>
        <w:rPr>
          <w:rFonts w:ascii="楷体" w:eastAsia="楷体" w:hAnsi="楷体" w:cs="楷体" w:hint="eastAsia"/>
          <w:kern w:val="0"/>
          <w:sz w:val="30"/>
          <w:szCs w:val="30"/>
        </w:rPr>
        <w:t>第七部分   磋商响应文件格式……</w:t>
      </w:r>
      <w:proofErr w:type="gramStart"/>
      <w:r>
        <w:rPr>
          <w:rFonts w:ascii="楷体" w:eastAsia="楷体" w:hAnsi="楷体" w:cs="楷体" w:hint="eastAsia"/>
          <w:kern w:val="0"/>
          <w:sz w:val="30"/>
          <w:szCs w:val="30"/>
        </w:rPr>
        <w:t>………………………</w:t>
      </w:r>
      <w:proofErr w:type="gramEnd"/>
      <w:r>
        <w:rPr>
          <w:rFonts w:ascii="楷体" w:eastAsia="楷体" w:hAnsi="楷体" w:cs="楷体" w:hint="eastAsia"/>
          <w:kern w:val="0"/>
          <w:sz w:val="30"/>
          <w:szCs w:val="30"/>
        </w:rPr>
        <w:t>27</w:t>
      </w:r>
    </w:p>
    <w:p w:rsidR="00647537" w:rsidRDefault="00647537">
      <w:pPr>
        <w:spacing w:before="120" w:after="120"/>
        <w:ind w:firstLine="640"/>
        <w:jc w:val="left"/>
        <w:rPr>
          <w:rFonts w:ascii="楷体" w:eastAsia="楷体" w:hAnsi="楷体" w:cs="楷体"/>
          <w:kern w:val="0"/>
          <w:sz w:val="30"/>
          <w:szCs w:val="30"/>
        </w:rPr>
      </w:pPr>
    </w:p>
    <w:p w:rsidR="00647537" w:rsidRDefault="000B3A31">
      <w:pPr>
        <w:pStyle w:val="1"/>
        <w:jc w:val="center"/>
        <w:rPr>
          <w:rFonts w:ascii="宋体" w:hAnsi="宋体" w:cs="楷体"/>
          <w:kern w:val="0"/>
          <w:sz w:val="30"/>
          <w:szCs w:val="30"/>
        </w:rPr>
      </w:pPr>
      <w:r>
        <w:rPr>
          <w:rFonts w:ascii="宋体" w:hAnsi="宋体" w:hint="eastAsia"/>
          <w:sz w:val="24"/>
        </w:rPr>
        <w:br w:type="page"/>
      </w:r>
      <w:bookmarkStart w:id="0" w:name="_Toc458086945"/>
      <w:r>
        <w:rPr>
          <w:rFonts w:ascii="宋体" w:hAnsi="宋体" w:cs="楷体" w:hint="eastAsia"/>
          <w:kern w:val="0"/>
          <w:sz w:val="30"/>
          <w:szCs w:val="30"/>
        </w:rPr>
        <w:lastRenderedPageBreak/>
        <w:t>第一部分磋商</w:t>
      </w:r>
      <w:bookmarkEnd w:id="0"/>
      <w:r>
        <w:rPr>
          <w:rFonts w:ascii="宋体" w:hAnsi="宋体" w:cs="楷体" w:hint="eastAsia"/>
          <w:kern w:val="0"/>
          <w:sz w:val="30"/>
          <w:szCs w:val="30"/>
        </w:rPr>
        <w:t>邀请</w:t>
      </w:r>
    </w:p>
    <w:p w:rsidR="00647537" w:rsidRDefault="000B3A31">
      <w:pPr>
        <w:snapToGrid w:val="0"/>
        <w:textAlignment w:val="baseline"/>
        <w:rPr>
          <w:rFonts w:ascii="宋体" w:hAnsi="宋体"/>
          <w:szCs w:val="21"/>
        </w:rPr>
      </w:pPr>
      <w:r>
        <w:rPr>
          <w:rFonts w:hint="eastAsia"/>
          <w:b/>
          <w:szCs w:val="21"/>
        </w:rPr>
        <w:t xml:space="preserve">  1</w:t>
      </w:r>
      <w:r>
        <w:rPr>
          <w:rFonts w:hint="eastAsia"/>
          <w:b/>
          <w:szCs w:val="21"/>
        </w:rPr>
        <w:t>、项目名称</w:t>
      </w:r>
      <w:r>
        <w:rPr>
          <w:rFonts w:hint="eastAsia"/>
          <w:szCs w:val="21"/>
        </w:rPr>
        <w:t>：中央财经大学沙河西校区中水膜片更换工程采购项目</w:t>
      </w:r>
    </w:p>
    <w:p w:rsidR="00647537" w:rsidRDefault="000B3A31">
      <w:pPr>
        <w:snapToGrid w:val="0"/>
        <w:textAlignment w:val="baseline"/>
        <w:rPr>
          <w:rFonts w:ascii="宋体" w:hAnsi="宋体"/>
          <w:szCs w:val="21"/>
        </w:rPr>
      </w:pPr>
      <w:r>
        <w:rPr>
          <w:rFonts w:ascii="宋体" w:hAnsi="宋体" w:hint="eastAsia"/>
          <w:b/>
          <w:kern w:val="0"/>
          <w:szCs w:val="21"/>
        </w:rPr>
        <w:t xml:space="preserve">  2、项目编</w:t>
      </w:r>
      <w:r>
        <w:rPr>
          <w:rFonts w:ascii="宋体" w:hAnsi="宋体" w:hint="eastAsia"/>
          <w:b/>
          <w:szCs w:val="21"/>
        </w:rPr>
        <w:t>号</w:t>
      </w:r>
      <w:r>
        <w:rPr>
          <w:rFonts w:ascii="宋体" w:hAnsi="宋体" w:hint="eastAsia"/>
          <w:szCs w:val="21"/>
        </w:rPr>
        <w:t>：</w:t>
      </w:r>
      <w:r>
        <w:rPr>
          <w:rFonts w:ascii="宋体" w:hAnsi="宋体"/>
          <w:kern w:val="0"/>
          <w:szCs w:val="21"/>
          <w:u w:val="single"/>
        </w:rPr>
        <w:t>XS</w:t>
      </w:r>
      <w:r>
        <w:rPr>
          <w:rFonts w:ascii="宋体" w:hAnsi="宋体" w:hint="eastAsia"/>
          <w:kern w:val="0"/>
          <w:szCs w:val="21"/>
          <w:u w:val="single"/>
        </w:rPr>
        <w:t>-</w:t>
      </w:r>
      <w:r>
        <w:rPr>
          <w:rFonts w:ascii="宋体" w:hAnsi="宋体"/>
          <w:kern w:val="0"/>
          <w:szCs w:val="21"/>
          <w:u w:val="single"/>
        </w:rPr>
        <w:t>201</w:t>
      </w:r>
      <w:r>
        <w:rPr>
          <w:rFonts w:ascii="宋体" w:hAnsi="宋体" w:hint="eastAsia"/>
          <w:kern w:val="0"/>
          <w:szCs w:val="21"/>
          <w:u w:val="single"/>
        </w:rPr>
        <w:t>8010</w:t>
      </w:r>
    </w:p>
    <w:p w:rsidR="00647537" w:rsidRDefault="000B3A31">
      <w:pPr>
        <w:snapToGrid w:val="0"/>
        <w:ind w:firstLineChars="200" w:firstLine="420"/>
        <w:rPr>
          <w:rFonts w:ascii="宋体" w:hAnsi="宋体"/>
          <w:szCs w:val="21"/>
        </w:rPr>
      </w:pPr>
      <w:r>
        <w:rPr>
          <w:rFonts w:ascii="宋体" w:hAnsi="宋体" w:hint="eastAsia"/>
          <w:szCs w:val="21"/>
        </w:rPr>
        <w:t>中央财经大学招标</w:t>
      </w:r>
      <w:r>
        <w:rPr>
          <w:rFonts w:ascii="宋体" w:hAnsi="宋体"/>
          <w:szCs w:val="21"/>
        </w:rPr>
        <w:t>与采购事</w:t>
      </w:r>
      <w:r>
        <w:rPr>
          <w:rFonts w:ascii="宋体" w:hAnsi="宋体" w:hint="eastAsia"/>
          <w:szCs w:val="21"/>
        </w:rPr>
        <w:t>务中心(以下简称采购中心)就</w:t>
      </w:r>
      <w:r w:rsidR="000D58D0">
        <w:rPr>
          <w:rFonts w:hint="eastAsia"/>
          <w:szCs w:val="21"/>
        </w:rPr>
        <w:t>中央财经大学沙河西校区中水膜片更换工程</w:t>
      </w:r>
      <w:r>
        <w:rPr>
          <w:rFonts w:ascii="宋体" w:hAnsi="宋体" w:hint="eastAsia"/>
          <w:szCs w:val="21"/>
        </w:rPr>
        <w:t>采购项目进行磋商采购，邀请响应供应商提交密封文件。</w:t>
      </w:r>
    </w:p>
    <w:p w:rsidR="00647537" w:rsidRDefault="000B3A31">
      <w:pPr>
        <w:pStyle w:val="26012"/>
        <w:snapToGrid w:val="0"/>
        <w:spacing w:before="0"/>
        <w:ind w:left="240"/>
        <w:textAlignment w:val="baseline"/>
        <w:rPr>
          <w:b/>
          <w:color w:val="auto"/>
          <w:szCs w:val="21"/>
        </w:rPr>
      </w:pPr>
      <w:r>
        <w:rPr>
          <w:rFonts w:hint="eastAsia"/>
          <w:b/>
          <w:color w:val="auto"/>
          <w:szCs w:val="21"/>
        </w:rPr>
        <w:t>3、磋商内容：</w:t>
      </w:r>
    </w:p>
    <w:p w:rsidR="00647537" w:rsidRDefault="000B3A31">
      <w:pPr>
        <w:snapToGrid w:val="0"/>
        <w:ind w:firstLineChars="300" w:firstLine="630"/>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 xml:space="preserve"> 本次</w:t>
      </w:r>
      <w:proofErr w:type="gramStart"/>
      <w:r>
        <w:rPr>
          <w:rFonts w:ascii="宋体" w:hAnsi="宋体" w:hint="eastAsia"/>
          <w:szCs w:val="21"/>
        </w:rPr>
        <w:t>磋商共</w:t>
      </w:r>
      <w:proofErr w:type="gramEnd"/>
      <w:r>
        <w:rPr>
          <w:rFonts w:ascii="宋体" w:hAnsi="宋体" w:hint="eastAsia"/>
          <w:szCs w:val="21"/>
        </w:rPr>
        <w:t xml:space="preserve"> </w:t>
      </w:r>
      <w:r>
        <w:rPr>
          <w:rFonts w:ascii="宋体" w:hAnsi="宋体" w:hint="eastAsia"/>
          <w:b/>
          <w:szCs w:val="21"/>
          <w:u w:val="single"/>
        </w:rPr>
        <w:t xml:space="preserve">1 </w:t>
      </w:r>
      <w:r>
        <w:rPr>
          <w:rFonts w:ascii="宋体" w:hAnsi="宋体" w:hint="eastAsia"/>
          <w:szCs w:val="21"/>
        </w:rPr>
        <w:t xml:space="preserve">包。 </w:t>
      </w:r>
    </w:p>
    <w:p w:rsidR="00647537" w:rsidRDefault="000B3A31">
      <w:pPr>
        <w:ind w:firstLineChars="300" w:firstLine="630"/>
        <w:outlineLvl w:val="0"/>
        <w:rPr>
          <w:rFonts w:ascii="宋体" w:hAnsi="宋体"/>
          <w:szCs w:val="21"/>
        </w:rPr>
      </w:pPr>
      <w:r>
        <w:rPr>
          <w:rFonts w:ascii="宋体" w:hAnsi="宋体" w:hint="eastAsia"/>
          <w:szCs w:val="21"/>
        </w:rPr>
        <w:t>3</w:t>
      </w:r>
      <w:r>
        <w:rPr>
          <w:rFonts w:ascii="宋体" w:hAnsi="宋体"/>
          <w:szCs w:val="21"/>
        </w:rPr>
        <w:t xml:space="preserve">.2 </w:t>
      </w:r>
      <w:r>
        <w:rPr>
          <w:rFonts w:ascii="宋体" w:hAnsi="宋体" w:hint="eastAsia"/>
          <w:szCs w:val="21"/>
        </w:rPr>
        <w:t>磋商范围包括：中央财经大学沙河西校区中水机房内拆卸原有膜片，更换并安装新膜片共计40片；调试新膜片并保证中水系统设备正常运行，出水量达到230m³/日，水质达到《城市污水再生利用城市杂用水水质》</w:t>
      </w:r>
      <w:r>
        <w:rPr>
          <w:rFonts w:ascii="宋体" w:hAnsi="宋体"/>
          <w:szCs w:val="21"/>
        </w:rPr>
        <w:t>GB/T18920-2002</w:t>
      </w:r>
      <w:r>
        <w:rPr>
          <w:rFonts w:ascii="宋体" w:hAnsi="宋体" w:hint="eastAsia"/>
          <w:szCs w:val="21"/>
        </w:rPr>
        <w:t>标准中城市杂用水水质标准。</w:t>
      </w:r>
    </w:p>
    <w:p w:rsidR="00647537" w:rsidRDefault="000B3A31">
      <w:pPr>
        <w:outlineLvl w:val="0"/>
        <w:rPr>
          <w:rFonts w:ascii="宋体" w:hAnsi="宋体"/>
          <w:szCs w:val="21"/>
        </w:rPr>
      </w:pPr>
      <w:r>
        <w:rPr>
          <w:rFonts w:ascii="宋体" w:hAnsi="宋体" w:hint="eastAsia"/>
          <w:szCs w:val="21"/>
        </w:rPr>
        <w:t>具体内容：</w:t>
      </w:r>
      <w:r>
        <w:rPr>
          <w:rFonts w:ascii="宋体" w:hAnsi="宋体" w:hint="eastAsia"/>
          <w:szCs w:val="21"/>
          <w:u w:val="single"/>
        </w:rPr>
        <w:t>详见项目概</w:t>
      </w:r>
      <w:bookmarkStart w:id="1" w:name="_GoBack"/>
      <w:bookmarkEnd w:id="1"/>
      <w:r>
        <w:rPr>
          <w:rFonts w:ascii="宋体" w:hAnsi="宋体" w:hint="eastAsia"/>
          <w:szCs w:val="21"/>
          <w:u w:val="single"/>
        </w:rPr>
        <w:t>况和</w:t>
      </w:r>
      <w:r>
        <w:rPr>
          <w:rFonts w:ascii="宋体" w:hAnsi="宋体"/>
          <w:szCs w:val="21"/>
          <w:u w:val="single"/>
        </w:rPr>
        <w:t>工程量清单</w:t>
      </w:r>
      <w:r>
        <w:rPr>
          <w:rFonts w:ascii="宋体" w:hAnsi="宋体" w:hint="eastAsia"/>
          <w:szCs w:val="21"/>
        </w:rPr>
        <w:t>。</w:t>
      </w:r>
    </w:p>
    <w:p w:rsidR="00647537" w:rsidRDefault="000B3A31">
      <w:pPr>
        <w:ind w:firstLineChars="300" w:firstLine="630"/>
        <w:outlineLvl w:val="0"/>
        <w:rPr>
          <w:rFonts w:ascii="宋体" w:hAnsi="宋体"/>
          <w:szCs w:val="21"/>
        </w:rPr>
      </w:pPr>
      <w:r>
        <w:rPr>
          <w:rFonts w:ascii="宋体" w:hAnsi="宋体" w:hint="eastAsia"/>
          <w:szCs w:val="21"/>
        </w:rPr>
        <w:t>3</w:t>
      </w:r>
      <w:r>
        <w:rPr>
          <w:rFonts w:ascii="宋体" w:hAnsi="宋体"/>
          <w:szCs w:val="21"/>
        </w:rPr>
        <w:t xml:space="preserve">.3 </w:t>
      </w:r>
      <w:r>
        <w:rPr>
          <w:rFonts w:ascii="宋体" w:hAnsi="宋体" w:hint="eastAsia"/>
          <w:szCs w:val="21"/>
        </w:rPr>
        <w:t>报价范围、工程项目范围及所应达到的具体要求，以本磋商文件中商务、技术的相应规定为准。响应供应商的磋商响应文件必须满足本次工程项目的实质目的，完全实现所应有的全部要求。任何要求对磋商文件进行澄清的响应供应商，均应以书面形式并加盖公章或由法定代表人或由授权代表签字，以传真或寄送形式送达采购单位。否则，由此导致的任何不利后果均应当由响应供应商自行承担。</w:t>
      </w:r>
    </w:p>
    <w:p w:rsidR="00647537" w:rsidRDefault="000B3A31">
      <w:pPr>
        <w:tabs>
          <w:tab w:val="left" w:pos="840"/>
        </w:tabs>
        <w:adjustRightInd w:val="0"/>
        <w:snapToGrid w:val="0"/>
        <w:ind w:firstLineChars="300" w:firstLine="630"/>
        <w:jc w:val="left"/>
        <w:textAlignment w:val="baseline"/>
        <w:rPr>
          <w:rFonts w:ascii="宋体" w:hAnsi="宋体"/>
          <w:szCs w:val="21"/>
        </w:rPr>
      </w:pPr>
      <w:r>
        <w:rPr>
          <w:rFonts w:ascii="宋体" w:hAnsi="宋体" w:hint="eastAsia"/>
          <w:szCs w:val="21"/>
        </w:rPr>
        <w:t>3</w:t>
      </w:r>
      <w:r>
        <w:rPr>
          <w:rFonts w:ascii="宋体" w:hAnsi="宋体"/>
          <w:szCs w:val="21"/>
        </w:rPr>
        <w:t>.4 计划工期：</w:t>
      </w:r>
      <w:r>
        <w:rPr>
          <w:rFonts w:ascii="宋体" w:hAnsi="宋体" w:hint="eastAsia"/>
          <w:szCs w:val="21"/>
          <w:u w:val="single"/>
        </w:rPr>
        <w:t xml:space="preserve"> 35个 </w:t>
      </w:r>
      <w:r>
        <w:rPr>
          <w:rFonts w:ascii="宋体" w:hAnsi="宋体"/>
          <w:szCs w:val="21"/>
          <w:u w:val="single"/>
        </w:rPr>
        <w:t>日</w:t>
      </w:r>
      <w:r>
        <w:rPr>
          <w:rFonts w:ascii="宋体" w:hAnsi="宋体"/>
          <w:szCs w:val="21"/>
        </w:rPr>
        <w:t>历天</w:t>
      </w:r>
    </w:p>
    <w:p w:rsidR="00647537" w:rsidRDefault="000B3A31">
      <w:pPr>
        <w:tabs>
          <w:tab w:val="left" w:pos="840"/>
        </w:tabs>
        <w:adjustRightInd w:val="0"/>
        <w:snapToGrid w:val="0"/>
        <w:ind w:firstLineChars="300" w:firstLine="630"/>
        <w:jc w:val="left"/>
        <w:textAlignment w:val="baseline"/>
        <w:rPr>
          <w:rFonts w:ascii="宋体" w:hAnsi="宋体"/>
          <w:szCs w:val="21"/>
        </w:rPr>
      </w:pPr>
      <w:r>
        <w:rPr>
          <w:rFonts w:ascii="宋体" w:hAnsi="宋体" w:hint="eastAsia"/>
          <w:szCs w:val="21"/>
        </w:rPr>
        <w:t>3</w:t>
      </w:r>
      <w:r>
        <w:rPr>
          <w:rFonts w:ascii="宋体" w:hAnsi="宋体"/>
          <w:szCs w:val="21"/>
        </w:rPr>
        <w:t>.5 建设地点</w:t>
      </w:r>
      <w:r>
        <w:rPr>
          <w:rFonts w:ascii="宋体" w:hAnsi="宋体" w:hint="eastAsia"/>
          <w:szCs w:val="21"/>
          <w:u w:val="single"/>
        </w:rPr>
        <w:t xml:space="preserve">：  </w:t>
      </w:r>
      <w:r>
        <w:rPr>
          <w:rFonts w:ascii="宋体" w:hAnsi="宋体"/>
          <w:szCs w:val="21"/>
          <w:u w:val="single"/>
        </w:rPr>
        <w:t>北京市</w:t>
      </w:r>
      <w:proofErr w:type="gramStart"/>
      <w:r>
        <w:rPr>
          <w:rFonts w:ascii="宋体" w:hAnsi="宋体" w:hint="eastAsia"/>
          <w:szCs w:val="21"/>
          <w:u w:val="single"/>
        </w:rPr>
        <w:t>昌平区</w:t>
      </w:r>
      <w:proofErr w:type="gramEnd"/>
      <w:r>
        <w:rPr>
          <w:rFonts w:ascii="宋体" w:hAnsi="宋体" w:hint="eastAsia"/>
          <w:szCs w:val="21"/>
          <w:u w:val="single"/>
        </w:rPr>
        <w:t xml:space="preserve">中央财经大学沙河校区 </w:t>
      </w:r>
    </w:p>
    <w:p w:rsidR="00647537" w:rsidRDefault="000B3A31">
      <w:pPr>
        <w:pStyle w:val="26012"/>
        <w:snapToGrid w:val="0"/>
        <w:spacing w:before="0"/>
        <w:ind w:left="240"/>
        <w:textAlignment w:val="baseline"/>
        <w:rPr>
          <w:b/>
          <w:color w:val="auto"/>
          <w:szCs w:val="21"/>
        </w:rPr>
      </w:pPr>
      <w:r>
        <w:rPr>
          <w:rFonts w:hint="eastAsia"/>
          <w:b/>
          <w:color w:val="auto"/>
          <w:szCs w:val="21"/>
        </w:rPr>
        <w:t>4、预算金额</w:t>
      </w:r>
    </w:p>
    <w:p w:rsidR="00647537" w:rsidRDefault="000B3A31">
      <w:pPr>
        <w:ind w:firstLineChars="300" w:firstLine="630"/>
      </w:pPr>
      <w:r>
        <w:rPr>
          <w:rFonts w:hint="eastAsia"/>
        </w:rPr>
        <w:t>本采购项目的预算金额为：</w:t>
      </w:r>
      <w:bookmarkStart w:id="2" w:name="预算"/>
      <w:r>
        <w:rPr>
          <w:rFonts w:hint="eastAsia"/>
          <w:b/>
          <w:szCs w:val="21"/>
          <w:u w:val="single"/>
        </w:rPr>
        <w:t>14</w:t>
      </w:r>
      <w:r>
        <w:rPr>
          <w:rFonts w:hint="eastAsia"/>
        </w:rPr>
        <w:t>万元（人民币：</w:t>
      </w:r>
      <w:proofErr w:type="gramStart"/>
      <w:r>
        <w:rPr>
          <w:rFonts w:hint="eastAsia"/>
        </w:rPr>
        <w:t>壹拾肆万</w:t>
      </w:r>
      <w:proofErr w:type="gramEnd"/>
      <w:r>
        <w:rPr>
          <w:rFonts w:hint="eastAsia"/>
        </w:rPr>
        <w:t>元整）</w:t>
      </w:r>
      <w:bookmarkEnd w:id="2"/>
      <w:r>
        <w:rPr>
          <w:rFonts w:hint="eastAsia"/>
        </w:rPr>
        <w:t>。</w:t>
      </w:r>
    </w:p>
    <w:p w:rsidR="00647537" w:rsidRDefault="000B3A31">
      <w:pPr>
        <w:pStyle w:val="26012"/>
        <w:snapToGrid w:val="0"/>
        <w:spacing w:before="0"/>
        <w:ind w:left="240"/>
        <w:textAlignment w:val="baseline"/>
        <w:rPr>
          <w:b/>
          <w:color w:val="auto"/>
        </w:rPr>
      </w:pPr>
      <w:r>
        <w:rPr>
          <w:rFonts w:hint="eastAsia"/>
          <w:b/>
          <w:color w:val="auto"/>
          <w:szCs w:val="21"/>
        </w:rPr>
        <w:t>5、需要落实的政府采购政策</w:t>
      </w:r>
    </w:p>
    <w:p w:rsidR="00647537" w:rsidRDefault="000B3A31">
      <w:pPr>
        <w:ind w:firstLineChars="300" w:firstLine="630"/>
      </w:pPr>
      <w:r>
        <w:rPr>
          <w:rFonts w:hint="eastAsia"/>
        </w:rPr>
        <w:t>本项目需落实的节能环保、中小微型企业扶持、融资担保等相关政府采购政策详见磋商文件。</w:t>
      </w:r>
    </w:p>
    <w:p w:rsidR="00647537" w:rsidRDefault="000B3A31">
      <w:pPr>
        <w:pStyle w:val="26012"/>
        <w:snapToGrid w:val="0"/>
        <w:spacing w:before="0"/>
        <w:ind w:left="240"/>
        <w:textAlignment w:val="baseline"/>
        <w:rPr>
          <w:b/>
          <w:color w:val="auto"/>
          <w:szCs w:val="21"/>
        </w:rPr>
      </w:pPr>
      <w:r>
        <w:rPr>
          <w:rFonts w:hint="eastAsia"/>
          <w:b/>
          <w:color w:val="auto"/>
          <w:szCs w:val="21"/>
        </w:rPr>
        <w:t>6、响应人资格要求：</w:t>
      </w:r>
    </w:p>
    <w:p w:rsidR="00647537" w:rsidRDefault="000B3A31">
      <w:pPr>
        <w:pStyle w:val="ac"/>
        <w:snapToGrid w:val="0"/>
        <w:spacing w:line="240" w:lineRule="auto"/>
        <w:ind w:leftChars="294" w:left="617"/>
      </w:pPr>
      <w:r>
        <w:rPr>
          <w:rFonts w:hAnsi="宋体" w:hint="eastAsia"/>
        </w:rPr>
        <w:t>6.1</w:t>
      </w:r>
      <w:r>
        <w:rPr>
          <w:rFonts w:hint="eastAsia"/>
        </w:rPr>
        <w:t>符合《中华人民共和国政府采购法》第二十二条的规定;</w:t>
      </w:r>
    </w:p>
    <w:p w:rsidR="00647537" w:rsidRDefault="000B3A31">
      <w:pPr>
        <w:ind w:firstLineChars="300" w:firstLine="630"/>
      </w:pPr>
      <w:r>
        <w:rPr>
          <w:rFonts w:hint="eastAsia"/>
        </w:rPr>
        <w:t>（一）具有独立承担民事责任的能力；</w:t>
      </w:r>
    </w:p>
    <w:p w:rsidR="00647537" w:rsidRDefault="000B3A31">
      <w:pPr>
        <w:ind w:firstLineChars="300" w:firstLine="630"/>
      </w:pPr>
      <w:r>
        <w:rPr>
          <w:rFonts w:hint="eastAsia"/>
        </w:rPr>
        <w:t>（二）具有良好的商业信誉和健全的财务会计制度；</w:t>
      </w:r>
    </w:p>
    <w:p w:rsidR="00647537" w:rsidRDefault="000B3A31">
      <w:pPr>
        <w:ind w:firstLineChars="300" w:firstLine="630"/>
      </w:pPr>
      <w:r>
        <w:rPr>
          <w:rFonts w:hint="eastAsia"/>
        </w:rPr>
        <w:t>（三）具有履行合同所必需的设备和专业技术能力；</w:t>
      </w:r>
    </w:p>
    <w:p w:rsidR="00647537" w:rsidRDefault="000B3A31">
      <w:pPr>
        <w:ind w:firstLineChars="300" w:firstLine="630"/>
      </w:pPr>
      <w:r>
        <w:rPr>
          <w:rFonts w:hint="eastAsia"/>
        </w:rPr>
        <w:t>（四）有依法缴纳税收和社会保障资金的良好记录；</w:t>
      </w:r>
    </w:p>
    <w:p w:rsidR="00647537" w:rsidRDefault="000B3A31">
      <w:pPr>
        <w:ind w:firstLineChars="300" w:firstLine="630"/>
      </w:pPr>
      <w:r>
        <w:rPr>
          <w:rFonts w:hint="eastAsia"/>
        </w:rPr>
        <w:t>（五）参加政府采购活动前三年内，在经营活动中没有重大违法记录；</w:t>
      </w:r>
    </w:p>
    <w:p w:rsidR="00647537" w:rsidRDefault="000B3A31">
      <w:pPr>
        <w:ind w:firstLineChars="300" w:firstLine="630"/>
      </w:pPr>
      <w:r>
        <w:rPr>
          <w:rFonts w:hint="eastAsia"/>
        </w:rPr>
        <w:t>（六）法律、行政法规规定的其他条件。</w:t>
      </w:r>
    </w:p>
    <w:p w:rsidR="00647537" w:rsidRDefault="000B3A31">
      <w:pPr>
        <w:ind w:firstLineChars="300" w:firstLine="630"/>
        <w:rPr>
          <w:rFonts w:hAnsi="宋体"/>
        </w:rPr>
      </w:pPr>
      <w:r>
        <w:rPr>
          <w:rFonts w:hAnsi="宋体" w:hint="eastAsia"/>
          <w:bCs/>
        </w:rPr>
        <w:t>6.2</w:t>
      </w:r>
      <w:r>
        <w:rPr>
          <w:rFonts w:hAnsi="宋体" w:hint="eastAsia"/>
        </w:rPr>
        <w:t>具有环保工程专业承包三级（含）以上资质，</w:t>
      </w:r>
      <w:r>
        <w:rPr>
          <w:rFonts w:hAnsi="宋体"/>
        </w:rPr>
        <w:t>能够</w:t>
      </w:r>
      <w:r>
        <w:rPr>
          <w:rFonts w:hAnsi="宋体" w:hint="eastAsia"/>
          <w:bCs/>
        </w:rPr>
        <w:t>独立承担民事责任，</w:t>
      </w:r>
      <w:r>
        <w:rPr>
          <w:rFonts w:hAnsi="宋体" w:hint="eastAsia"/>
        </w:rPr>
        <w:t>在人员、设备、资金等方面具有相应的施工能力；</w:t>
      </w:r>
      <w:r>
        <w:rPr>
          <w:rFonts w:hint="eastAsia"/>
        </w:rPr>
        <w:t>具有近三年（</w:t>
      </w:r>
      <w:r>
        <w:rPr>
          <w:rFonts w:hint="eastAsia"/>
        </w:rPr>
        <w:t>2</w:t>
      </w:r>
      <w:r>
        <w:t>0</w:t>
      </w:r>
      <w:r>
        <w:rPr>
          <w:rFonts w:hint="eastAsia"/>
        </w:rPr>
        <w:t>15</w:t>
      </w:r>
      <w:r>
        <w:t>年</w:t>
      </w:r>
      <w:r>
        <w:rPr>
          <w:rFonts w:hint="eastAsia"/>
        </w:rPr>
        <w:t>4</w:t>
      </w:r>
      <w:r>
        <w:rPr>
          <w:rFonts w:hint="eastAsia"/>
        </w:rPr>
        <w:t>月</w:t>
      </w:r>
      <w:r>
        <w:rPr>
          <w:rFonts w:hint="eastAsia"/>
        </w:rPr>
        <w:t>2</w:t>
      </w:r>
      <w:r>
        <w:t>0</w:t>
      </w:r>
      <w:r>
        <w:rPr>
          <w:rFonts w:hint="eastAsia"/>
        </w:rPr>
        <w:t>日至</w:t>
      </w:r>
      <w:r>
        <w:rPr>
          <w:rFonts w:hint="eastAsia"/>
        </w:rPr>
        <w:t>2018</w:t>
      </w:r>
      <w:r>
        <w:rPr>
          <w:rFonts w:hint="eastAsia"/>
        </w:rPr>
        <w:t>年</w:t>
      </w:r>
      <w:r>
        <w:rPr>
          <w:rFonts w:hint="eastAsia"/>
        </w:rPr>
        <w:t>4</w:t>
      </w:r>
      <w:r>
        <w:rPr>
          <w:rFonts w:hint="eastAsia"/>
        </w:rPr>
        <w:t>月</w:t>
      </w:r>
      <w:r>
        <w:rPr>
          <w:rFonts w:hint="eastAsia"/>
        </w:rPr>
        <w:t>20</w:t>
      </w:r>
      <w:r>
        <w:rPr>
          <w:rFonts w:hint="eastAsia"/>
        </w:rPr>
        <w:t>日）已完工</w:t>
      </w:r>
      <w:r>
        <w:rPr>
          <w:rFonts w:hint="eastAsia"/>
        </w:rPr>
        <w:t>3</w:t>
      </w:r>
      <w:r>
        <w:rPr>
          <w:rFonts w:hint="eastAsia"/>
        </w:rPr>
        <w:t>个类似项目业绩</w:t>
      </w:r>
      <w:r>
        <w:rPr>
          <w:rFonts w:hAnsi="宋体" w:hint="eastAsia"/>
        </w:rPr>
        <w:t>。</w:t>
      </w:r>
    </w:p>
    <w:p w:rsidR="00647537" w:rsidRDefault="000B3A31">
      <w:pPr>
        <w:snapToGrid w:val="0"/>
        <w:ind w:firstLineChars="300" w:firstLine="630"/>
        <w:rPr>
          <w:rFonts w:ascii="宋体" w:hAnsi="宋体"/>
          <w:szCs w:val="21"/>
        </w:rPr>
      </w:pPr>
      <w:r>
        <w:rPr>
          <w:rFonts w:ascii="宋体" w:hAnsi="宋体" w:hint="eastAsia"/>
          <w:szCs w:val="21"/>
        </w:rPr>
        <w:t>6.</w:t>
      </w:r>
      <w:r>
        <w:rPr>
          <w:rFonts w:ascii="宋体" w:hAnsi="宋体"/>
          <w:szCs w:val="21"/>
        </w:rPr>
        <w:t xml:space="preserve">3 </w:t>
      </w:r>
      <w:r>
        <w:rPr>
          <w:rFonts w:ascii="宋体" w:hAnsi="宋体" w:hint="eastAsia"/>
          <w:szCs w:val="21"/>
        </w:rPr>
        <w:t>本项目不接受联合体参加磋商。</w:t>
      </w:r>
    </w:p>
    <w:p w:rsidR="00647537" w:rsidRDefault="000B3A31">
      <w:pPr>
        <w:pStyle w:val="26012"/>
        <w:snapToGrid w:val="0"/>
        <w:spacing w:before="0"/>
        <w:ind w:left="240"/>
        <w:textAlignment w:val="baseline"/>
        <w:rPr>
          <w:b/>
          <w:color w:val="auto"/>
          <w:szCs w:val="21"/>
        </w:rPr>
      </w:pPr>
      <w:r>
        <w:rPr>
          <w:rFonts w:hint="eastAsia"/>
          <w:b/>
          <w:color w:val="auto"/>
          <w:szCs w:val="21"/>
        </w:rPr>
        <w:t>7、现场踏勘</w:t>
      </w:r>
      <w:r>
        <w:rPr>
          <w:b/>
          <w:color w:val="auto"/>
          <w:szCs w:val="21"/>
        </w:rPr>
        <w:t>时间</w:t>
      </w:r>
      <w:r>
        <w:rPr>
          <w:rFonts w:hint="eastAsia"/>
          <w:b/>
          <w:color w:val="auto"/>
          <w:szCs w:val="21"/>
        </w:rPr>
        <w:t>、</w:t>
      </w:r>
      <w:r>
        <w:rPr>
          <w:b/>
          <w:color w:val="auto"/>
          <w:szCs w:val="21"/>
        </w:rPr>
        <w:t>地点：</w:t>
      </w:r>
    </w:p>
    <w:p w:rsidR="00647537" w:rsidRDefault="000B3A31">
      <w:pPr>
        <w:pStyle w:val="26012"/>
        <w:snapToGrid w:val="0"/>
        <w:spacing w:before="0"/>
        <w:ind w:left="240" w:firstLine="420"/>
        <w:textAlignment w:val="baseline"/>
        <w:rPr>
          <w:color w:val="auto"/>
          <w:szCs w:val="21"/>
        </w:rPr>
      </w:pPr>
      <w:r>
        <w:rPr>
          <w:rFonts w:hint="eastAsia"/>
          <w:color w:val="auto"/>
          <w:szCs w:val="21"/>
        </w:rPr>
        <w:t>时间</w:t>
      </w:r>
      <w:r>
        <w:rPr>
          <w:color w:val="auto"/>
          <w:szCs w:val="21"/>
        </w:rPr>
        <w:t>：</w:t>
      </w:r>
      <w:bookmarkStart w:id="3" w:name="看现场时间"/>
      <w:r>
        <w:rPr>
          <w:rFonts w:hint="eastAsia"/>
          <w:color w:val="auto"/>
          <w:szCs w:val="21"/>
          <w:u w:val="single"/>
        </w:rPr>
        <w:t xml:space="preserve">2018年5月14日10:00             </w:t>
      </w:r>
    </w:p>
    <w:bookmarkEnd w:id="3"/>
    <w:p w:rsidR="00647537" w:rsidRDefault="000B3A31">
      <w:pPr>
        <w:pStyle w:val="26012"/>
        <w:snapToGrid w:val="0"/>
        <w:spacing w:before="0"/>
        <w:ind w:left="240" w:firstLine="420"/>
        <w:textAlignment w:val="baseline"/>
        <w:rPr>
          <w:color w:val="auto"/>
          <w:szCs w:val="21"/>
          <w:u w:val="single"/>
        </w:rPr>
      </w:pPr>
      <w:r>
        <w:rPr>
          <w:rFonts w:hint="eastAsia"/>
          <w:color w:val="auto"/>
          <w:szCs w:val="21"/>
        </w:rPr>
        <w:t>地点：</w:t>
      </w:r>
      <w:bookmarkStart w:id="4" w:name="看现场地点"/>
      <w:r>
        <w:rPr>
          <w:rFonts w:hint="eastAsia"/>
          <w:color w:val="auto"/>
          <w:szCs w:val="21"/>
          <w:u w:val="single"/>
        </w:rPr>
        <w:t>中央财经大学沙河东校区北京</w:t>
      </w:r>
      <w:proofErr w:type="gramStart"/>
      <w:r>
        <w:rPr>
          <w:rFonts w:hint="eastAsia"/>
          <w:color w:val="auto"/>
          <w:szCs w:val="21"/>
          <w:u w:val="single"/>
        </w:rPr>
        <w:t>财大昌欣物业管理</w:t>
      </w:r>
      <w:proofErr w:type="gramEnd"/>
      <w:r>
        <w:rPr>
          <w:rFonts w:hint="eastAsia"/>
          <w:color w:val="auto"/>
          <w:szCs w:val="21"/>
          <w:u w:val="single"/>
        </w:rPr>
        <w:t xml:space="preserve">有限公司工程技术部122室  </w:t>
      </w:r>
      <w:bookmarkEnd w:id="4"/>
    </w:p>
    <w:p w:rsidR="00647537" w:rsidRDefault="000B3A31">
      <w:pPr>
        <w:pStyle w:val="26012"/>
        <w:snapToGrid w:val="0"/>
        <w:spacing w:before="0"/>
        <w:ind w:left="240" w:firstLine="420"/>
        <w:textAlignment w:val="baseline"/>
        <w:rPr>
          <w:color w:val="auto"/>
          <w:szCs w:val="21"/>
          <w:u w:val="single"/>
        </w:rPr>
      </w:pPr>
      <w:r>
        <w:rPr>
          <w:rFonts w:hint="eastAsia"/>
          <w:color w:val="auto"/>
          <w:szCs w:val="21"/>
          <w:u w:val="single"/>
        </w:rPr>
        <w:t>联系人</w:t>
      </w:r>
      <w:r>
        <w:rPr>
          <w:color w:val="auto"/>
          <w:szCs w:val="21"/>
          <w:u w:val="single"/>
        </w:rPr>
        <w:t>：</w:t>
      </w:r>
      <w:bookmarkStart w:id="5" w:name="看现场联系人"/>
      <w:r>
        <w:rPr>
          <w:rFonts w:hint="eastAsia"/>
          <w:color w:val="auto"/>
          <w:szCs w:val="21"/>
          <w:u w:val="single"/>
        </w:rPr>
        <w:t xml:space="preserve">赵老师                       </w:t>
      </w:r>
      <w:bookmarkEnd w:id="5"/>
    </w:p>
    <w:p w:rsidR="00647537" w:rsidRDefault="000B3A31">
      <w:pPr>
        <w:pStyle w:val="26012"/>
        <w:snapToGrid w:val="0"/>
        <w:spacing w:before="0"/>
        <w:ind w:left="240" w:firstLine="420"/>
        <w:textAlignment w:val="baseline"/>
        <w:rPr>
          <w:color w:val="auto"/>
          <w:szCs w:val="21"/>
          <w:u w:val="single"/>
        </w:rPr>
      </w:pPr>
      <w:r>
        <w:rPr>
          <w:rFonts w:hint="eastAsia"/>
          <w:color w:val="auto"/>
          <w:szCs w:val="21"/>
          <w:u w:val="single"/>
        </w:rPr>
        <w:t>联系方式</w:t>
      </w:r>
      <w:r>
        <w:rPr>
          <w:color w:val="auto"/>
          <w:szCs w:val="21"/>
          <w:u w:val="single"/>
        </w:rPr>
        <w:t>：</w:t>
      </w:r>
      <w:bookmarkStart w:id="6" w:name="看现场联系方式"/>
      <w:r>
        <w:rPr>
          <w:rFonts w:hint="eastAsia"/>
          <w:color w:val="auto"/>
          <w:szCs w:val="21"/>
          <w:u w:val="single"/>
        </w:rPr>
        <w:t xml:space="preserve">13911898398、61776931       </w:t>
      </w:r>
    </w:p>
    <w:bookmarkEnd w:id="6"/>
    <w:p w:rsidR="00647537" w:rsidRDefault="000B3A31">
      <w:pPr>
        <w:pStyle w:val="26012"/>
        <w:snapToGrid w:val="0"/>
        <w:spacing w:before="0"/>
        <w:ind w:firstLineChars="200" w:firstLine="420"/>
        <w:textAlignment w:val="baseline"/>
        <w:rPr>
          <w:color w:val="auto"/>
          <w:kern w:val="2"/>
          <w:szCs w:val="21"/>
        </w:rPr>
      </w:pPr>
      <w:r>
        <w:rPr>
          <w:rFonts w:hint="eastAsia"/>
          <w:color w:val="auto"/>
          <w:kern w:val="2"/>
          <w:szCs w:val="21"/>
        </w:rPr>
        <w:t>响应</w:t>
      </w:r>
      <w:r>
        <w:rPr>
          <w:color w:val="auto"/>
          <w:kern w:val="2"/>
          <w:szCs w:val="21"/>
        </w:rPr>
        <w:t>人须于</w:t>
      </w:r>
      <w:bookmarkStart w:id="7" w:name="看现场报名表"/>
      <w:r>
        <w:rPr>
          <w:rFonts w:hint="eastAsia"/>
          <w:color w:val="auto"/>
          <w:kern w:val="2"/>
          <w:szCs w:val="21"/>
        </w:rPr>
        <w:t>2018</w:t>
      </w:r>
      <w:r>
        <w:rPr>
          <w:rFonts w:hint="eastAsia"/>
          <w:color w:val="auto"/>
          <w:szCs w:val="21"/>
        </w:rPr>
        <w:t>年</w:t>
      </w:r>
      <w:r>
        <w:rPr>
          <w:color w:val="auto"/>
          <w:szCs w:val="21"/>
        </w:rPr>
        <w:t>5</w:t>
      </w:r>
      <w:r>
        <w:rPr>
          <w:rFonts w:hint="eastAsia"/>
          <w:color w:val="auto"/>
          <w:szCs w:val="21"/>
        </w:rPr>
        <w:t>月11日</w:t>
      </w:r>
      <w:r>
        <w:rPr>
          <w:color w:val="auto"/>
          <w:szCs w:val="21"/>
        </w:rPr>
        <w:t>1</w:t>
      </w:r>
      <w:r>
        <w:rPr>
          <w:rFonts w:hint="eastAsia"/>
          <w:color w:val="auto"/>
          <w:szCs w:val="21"/>
        </w:rPr>
        <w:t>7:00</w:t>
      </w:r>
      <w:bookmarkEnd w:id="7"/>
      <w:r>
        <w:rPr>
          <w:color w:val="auto"/>
          <w:szCs w:val="21"/>
        </w:rPr>
        <w:t>前</w:t>
      </w:r>
      <w:r>
        <w:rPr>
          <w:rFonts w:hint="eastAsia"/>
          <w:color w:val="auto"/>
          <w:szCs w:val="21"/>
        </w:rPr>
        <w:t>将《现场</w:t>
      </w:r>
      <w:r>
        <w:rPr>
          <w:color w:val="auto"/>
          <w:szCs w:val="21"/>
        </w:rPr>
        <w:t>踏勘报名</w:t>
      </w:r>
      <w:r>
        <w:rPr>
          <w:rFonts w:hint="eastAsia"/>
          <w:color w:val="auto"/>
          <w:szCs w:val="21"/>
        </w:rPr>
        <w:t>函》</w:t>
      </w:r>
      <w:r>
        <w:rPr>
          <w:rFonts w:hint="eastAsia"/>
          <w:szCs w:val="21"/>
        </w:rPr>
        <w:t>（统一</w:t>
      </w:r>
      <w:r>
        <w:rPr>
          <w:szCs w:val="21"/>
        </w:rPr>
        <w:t>格式，</w:t>
      </w:r>
      <w:r>
        <w:rPr>
          <w:rFonts w:hint="eastAsia"/>
          <w:szCs w:val="21"/>
        </w:rPr>
        <w:t>见</w:t>
      </w:r>
      <w:r>
        <w:rPr>
          <w:szCs w:val="21"/>
        </w:rPr>
        <w:t>第八部分</w:t>
      </w:r>
      <w:r>
        <w:rPr>
          <w:rFonts w:hint="eastAsia"/>
          <w:szCs w:val="21"/>
        </w:rPr>
        <w:t>）</w:t>
      </w:r>
      <w:hyperlink r:id="rId15" w:history="1">
        <w:r>
          <w:rPr>
            <w:rStyle w:val="af6"/>
            <w:color w:val="auto"/>
            <w:szCs w:val="21"/>
          </w:rPr>
          <w:t>扫描件发送至邮箱</w:t>
        </w:r>
        <w:r>
          <w:rPr>
            <w:rStyle w:val="af6"/>
            <w:rFonts w:hint="eastAsia"/>
            <w:szCs w:val="21"/>
          </w:rPr>
          <w:t>cufexscg@163.com</w:t>
        </w:r>
      </w:hyperlink>
      <w:r>
        <w:rPr>
          <w:rFonts w:hint="eastAsia"/>
          <w:szCs w:val="21"/>
        </w:rPr>
        <w:t>。</w:t>
      </w:r>
    </w:p>
    <w:p w:rsidR="00647537" w:rsidRDefault="000B3A31">
      <w:pPr>
        <w:pStyle w:val="26012"/>
        <w:snapToGrid w:val="0"/>
        <w:spacing w:before="0"/>
        <w:textAlignment w:val="baseline"/>
        <w:rPr>
          <w:b/>
          <w:color w:val="auto"/>
          <w:szCs w:val="21"/>
        </w:rPr>
      </w:pPr>
      <w:r>
        <w:rPr>
          <w:rFonts w:hint="eastAsia"/>
          <w:b/>
          <w:color w:val="auto"/>
          <w:szCs w:val="21"/>
        </w:rPr>
        <w:t xml:space="preserve">  8、参与</w:t>
      </w:r>
      <w:r>
        <w:rPr>
          <w:b/>
          <w:color w:val="auto"/>
          <w:szCs w:val="21"/>
        </w:rPr>
        <w:t>磋商</w:t>
      </w:r>
      <w:r>
        <w:rPr>
          <w:rFonts w:hint="eastAsia"/>
          <w:b/>
          <w:color w:val="auto"/>
          <w:szCs w:val="21"/>
        </w:rPr>
        <w:t>确认</w:t>
      </w:r>
      <w:r>
        <w:rPr>
          <w:b/>
          <w:color w:val="auto"/>
          <w:szCs w:val="21"/>
        </w:rPr>
        <w:t>函提交截止时间</w:t>
      </w:r>
      <w:r>
        <w:rPr>
          <w:rFonts w:hint="eastAsia"/>
          <w:b/>
          <w:color w:val="auto"/>
          <w:szCs w:val="21"/>
        </w:rPr>
        <w:t>：</w:t>
      </w:r>
    </w:p>
    <w:p w:rsidR="00647537" w:rsidRDefault="000B3A31">
      <w:pPr>
        <w:pStyle w:val="26012"/>
        <w:snapToGrid w:val="0"/>
        <w:spacing w:before="0"/>
        <w:textAlignment w:val="baseline"/>
        <w:rPr>
          <w:color w:val="auto"/>
          <w:kern w:val="2"/>
          <w:szCs w:val="21"/>
        </w:rPr>
      </w:pPr>
      <w:r>
        <w:rPr>
          <w:rFonts w:hint="eastAsia"/>
          <w:color w:val="auto"/>
          <w:kern w:val="2"/>
          <w:szCs w:val="21"/>
        </w:rPr>
        <w:t xml:space="preserve">      经</w:t>
      </w:r>
      <w:r>
        <w:rPr>
          <w:color w:val="auto"/>
          <w:kern w:val="2"/>
          <w:szCs w:val="21"/>
        </w:rPr>
        <w:t>现场踏勘，确定参与项目磋商的响应人</w:t>
      </w:r>
      <w:r>
        <w:rPr>
          <w:rFonts w:hint="eastAsia"/>
          <w:color w:val="auto"/>
          <w:kern w:val="2"/>
          <w:szCs w:val="21"/>
        </w:rPr>
        <w:t>须在</w:t>
      </w:r>
      <w:bookmarkStart w:id="8" w:name="参与确认函提交时间"/>
      <w:r>
        <w:rPr>
          <w:rFonts w:hint="eastAsia"/>
          <w:color w:val="auto"/>
          <w:kern w:val="2"/>
          <w:szCs w:val="21"/>
        </w:rPr>
        <w:t>2018年</w:t>
      </w:r>
      <w:r>
        <w:rPr>
          <w:szCs w:val="21"/>
          <w:u w:val="single"/>
        </w:rPr>
        <w:t>5月</w:t>
      </w:r>
      <w:r>
        <w:rPr>
          <w:rFonts w:hint="eastAsia"/>
          <w:szCs w:val="21"/>
          <w:u w:val="single"/>
        </w:rPr>
        <w:t>18</w:t>
      </w:r>
      <w:r>
        <w:rPr>
          <w:szCs w:val="21"/>
          <w:u w:val="single"/>
        </w:rPr>
        <w:t>日1</w:t>
      </w:r>
      <w:r>
        <w:rPr>
          <w:rFonts w:hint="eastAsia"/>
          <w:szCs w:val="21"/>
          <w:u w:val="single"/>
        </w:rPr>
        <w:t>7:00</w:t>
      </w:r>
      <w:bookmarkEnd w:id="8"/>
      <w:r>
        <w:rPr>
          <w:rFonts w:hint="eastAsia"/>
          <w:szCs w:val="21"/>
        </w:rPr>
        <w:t>前</w:t>
      </w:r>
      <w:r>
        <w:rPr>
          <w:szCs w:val="21"/>
        </w:rPr>
        <w:t>将《</w:t>
      </w:r>
      <w:r>
        <w:rPr>
          <w:rFonts w:hint="eastAsia"/>
          <w:szCs w:val="21"/>
        </w:rPr>
        <w:t>参与磋商</w:t>
      </w:r>
      <w:r>
        <w:rPr>
          <w:szCs w:val="21"/>
        </w:rPr>
        <w:t>确认函》</w:t>
      </w:r>
      <w:r>
        <w:rPr>
          <w:rFonts w:hint="eastAsia"/>
          <w:szCs w:val="21"/>
        </w:rPr>
        <w:t>（统一</w:t>
      </w:r>
      <w:r>
        <w:rPr>
          <w:szCs w:val="21"/>
        </w:rPr>
        <w:t>格式，</w:t>
      </w:r>
      <w:r>
        <w:rPr>
          <w:rFonts w:hint="eastAsia"/>
          <w:szCs w:val="21"/>
        </w:rPr>
        <w:t>见</w:t>
      </w:r>
      <w:r>
        <w:rPr>
          <w:szCs w:val="21"/>
        </w:rPr>
        <w:t>第八部分</w:t>
      </w:r>
      <w:r>
        <w:rPr>
          <w:rFonts w:hint="eastAsia"/>
          <w:szCs w:val="21"/>
        </w:rPr>
        <w:t>）</w:t>
      </w:r>
      <w:hyperlink r:id="rId16" w:history="1">
        <w:r>
          <w:rPr>
            <w:rStyle w:val="af6"/>
            <w:color w:val="auto"/>
            <w:szCs w:val="21"/>
            <w:u w:val="none"/>
          </w:rPr>
          <w:t>扫描件发送至邮箱</w:t>
        </w:r>
        <w:r>
          <w:rPr>
            <w:rStyle w:val="af6"/>
            <w:rFonts w:hint="eastAsia"/>
            <w:szCs w:val="21"/>
            <w:u w:val="none"/>
          </w:rPr>
          <w:t>cufexscg@163.com</w:t>
        </w:r>
      </w:hyperlink>
      <w:r>
        <w:rPr>
          <w:rFonts w:hint="eastAsia"/>
          <w:szCs w:val="21"/>
        </w:rPr>
        <w:t>。</w:t>
      </w:r>
    </w:p>
    <w:p w:rsidR="00647537" w:rsidRDefault="000B3A31">
      <w:pPr>
        <w:pStyle w:val="26012"/>
        <w:snapToGrid w:val="0"/>
        <w:spacing w:before="0"/>
        <w:ind w:left="240"/>
        <w:textAlignment w:val="baseline"/>
        <w:rPr>
          <w:b/>
          <w:color w:val="auto"/>
          <w:szCs w:val="21"/>
        </w:rPr>
      </w:pPr>
      <w:r>
        <w:rPr>
          <w:rFonts w:hint="eastAsia"/>
          <w:b/>
          <w:color w:val="auto"/>
          <w:szCs w:val="21"/>
        </w:rPr>
        <w:t>9、响应文件递交截止时间和磋商时间：</w:t>
      </w:r>
    </w:p>
    <w:p w:rsidR="00647537" w:rsidRDefault="000B3A31">
      <w:pPr>
        <w:snapToGrid w:val="0"/>
        <w:ind w:leftChars="294" w:left="1037" w:hangingChars="200" w:hanging="420"/>
        <w:rPr>
          <w:rFonts w:ascii="宋体" w:hAnsi="宋体"/>
          <w:szCs w:val="21"/>
        </w:rPr>
      </w:pPr>
      <w:r>
        <w:rPr>
          <w:rFonts w:ascii="宋体" w:hAnsi="宋体" w:hint="eastAsia"/>
          <w:szCs w:val="21"/>
        </w:rPr>
        <w:t>9</w:t>
      </w:r>
      <w:r>
        <w:rPr>
          <w:rFonts w:ascii="宋体" w:hAnsi="宋体"/>
          <w:szCs w:val="21"/>
        </w:rPr>
        <w:t>.1 响应文件递交的时间</w:t>
      </w:r>
      <w:r>
        <w:rPr>
          <w:rFonts w:ascii="宋体" w:hAnsi="宋体" w:hint="eastAsia"/>
          <w:szCs w:val="21"/>
        </w:rPr>
        <w:t>：</w:t>
      </w:r>
      <w:r>
        <w:rPr>
          <w:rFonts w:ascii="宋体" w:hAnsi="宋体"/>
          <w:szCs w:val="21"/>
          <w:u w:val="single"/>
        </w:rPr>
        <w:t>201</w:t>
      </w:r>
      <w:r>
        <w:rPr>
          <w:rFonts w:ascii="宋体" w:hAnsi="宋体" w:hint="eastAsia"/>
          <w:szCs w:val="21"/>
          <w:u w:val="single"/>
        </w:rPr>
        <w:t>8</w:t>
      </w:r>
      <w:r>
        <w:rPr>
          <w:rFonts w:ascii="宋体" w:hAnsi="宋体"/>
          <w:szCs w:val="21"/>
          <w:u w:val="single"/>
        </w:rPr>
        <w:t>年5月</w:t>
      </w:r>
      <w:r>
        <w:rPr>
          <w:rFonts w:ascii="宋体" w:hAnsi="宋体" w:hint="eastAsia"/>
          <w:szCs w:val="21"/>
          <w:u w:val="single"/>
        </w:rPr>
        <w:t>22</w:t>
      </w:r>
      <w:r>
        <w:rPr>
          <w:rFonts w:ascii="宋体" w:hAnsi="宋体"/>
          <w:szCs w:val="21"/>
          <w:u w:val="single"/>
        </w:rPr>
        <w:t>日</w:t>
      </w:r>
      <w:r>
        <w:rPr>
          <w:rFonts w:ascii="宋体" w:hAnsi="宋体" w:hint="eastAsia"/>
          <w:szCs w:val="21"/>
          <w:u w:val="single"/>
        </w:rPr>
        <w:t>8:00</w:t>
      </w:r>
      <w:r>
        <w:rPr>
          <w:rFonts w:ascii="宋体" w:hAnsi="宋体"/>
          <w:szCs w:val="21"/>
          <w:u w:val="single"/>
        </w:rPr>
        <w:t>-</w:t>
      </w:r>
      <w:r>
        <w:rPr>
          <w:rFonts w:ascii="宋体" w:hAnsi="宋体" w:hint="eastAsia"/>
          <w:szCs w:val="21"/>
          <w:u w:val="single"/>
        </w:rPr>
        <w:t xml:space="preserve">8:40                     </w:t>
      </w:r>
      <w:r>
        <w:rPr>
          <w:rFonts w:ascii="宋体" w:hAnsi="宋体" w:hint="eastAsia"/>
          <w:szCs w:val="21"/>
        </w:rPr>
        <w:t xml:space="preserve">    </w:t>
      </w:r>
    </w:p>
    <w:p w:rsidR="00647537" w:rsidRDefault="000B3A31">
      <w:pPr>
        <w:snapToGrid w:val="0"/>
        <w:ind w:leftChars="294" w:left="1037" w:hangingChars="200" w:hanging="420"/>
        <w:rPr>
          <w:rFonts w:ascii="宋体" w:hAnsi="宋体"/>
          <w:szCs w:val="21"/>
        </w:rPr>
      </w:pPr>
      <w:r>
        <w:rPr>
          <w:rFonts w:ascii="宋体" w:hAnsi="宋体" w:hint="eastAsia"/>
          <w:szCs w:val="21"/>
        </w:rPr>
        <w:t>9.2 磋商开始时间：</w:t>
      </w:r>
      <w:r>
        <w:rPr>
          <w:rFonts w:ascii="宋体" w:hAnsi="宋体"/>
          <w:szCs w:val="21"/>
          <w:u w:val="single"/>
        </w:rPr>
        <w:t>201</w:t>
      </w:r>
      <w:r>
        <w:rPr>
          <w:rFonts w:ascii="宋体" w:hAnsi="宋体" w:hint="eastAsia"/>
          <w:szCs w:val="21"/>
          <w:u w:val="single"/>
        </w:rPr>
        <w:t>8</w:t>
      </w:r>
      <w:r>
        <w:rPr>
          <w:rFonts w:ascii="宋体" w:hAnsi="宋体"/>
          <w:szCs w:val="21"/>
          <w:u w:val="single"/>
        </w:rPr>
        <w:t>年5月</w:t>
      </w:r>
      <w:r>
        <w:rPr>
          <w:rFonts w:ascii="宋体" w:hAnsi="宋体" w:hint="eastAsia"/>
          <w:szCs w:val="21"/>
          <w:u w:val="single"/>
        </w:rPr>
        <w:t>22</w:t>
      </w:r>
      <w:r>
        <w:rPr>
          <w:rFonts w:ascii="宋体" w:hAnsi="宋体"/>
          <w:szCs w:val="21"/>
          <w:u w:val="single"/>
        </w:rPr>
        <w:t>日</w:t>
      </w:r>
      <w:r>
        <w:rPr>
          <w:rFonts w:ascii="宋体" w:hAnsi="宋体" w:hint="eastAsia"/>
          <w:szCs w:val="21"/>
          <w:u w:val="single"/>
        </w:rPr>
        <w:t xml:space="preserve">9:00                                 </w:t>
      </w:r>
    </w:p>
    <w:p w:rsidR="00647537" w:rsidRDefault="000B3A31">
      <w:pPr>
        <w:snapToGrid w:val="0"/>
        <w:ind w:leftChars="294" w:left="1037" w:hangingChars="200" w:hanging="420"/>
        <w:rPr>
          <w:rFonts w:ascii="宋体" w:hAnsi="宋体"/>
          <w:szCs w:val="21"/>
        </w:rPr>
      </w:pPr>
      <w:r>
        <w:rPr>
          <w:rFonts w:ascii="宋体" w:hAnsi="宋体" w:hint="eastAsia"/>
          <w:szCs w:val="21"/>
        </w:rPr>
        <w:lastRenderedPageBreak/>
        <w:t>9.3 响应文件递交和磋商</w:t>
      </w:r>
      <w:r>
        <w:rPr>
          <w:rFonts w:ascii="宋体" w:hAnsi="宋体"/>
          <w:szCs w:val="21"/>
        </w:rPr>
        <w:t>地点</w:t>
      </w:r>
      <w:r>
        <w:rPr>
          <w:rFonts w:ascii="宋体" w:hAnsi="宋体" w:hint="eastAsia"/>
          <w:szCs w:val="21"/>
        </w:rPr>
        <w:t>：</w:t>
      </w:r>
      <w:r>
        <w:rPr>
          <w:rFonts w:ascii="宋体" w:hAnsi="宋体" w:hint="eastAsia"/>
          <w:szCs w:val="21"/>
          <w:u w:val="single"/>
        </w:rPr>
        <w:t>海淀区</w:t>
      </w:r>
      <w:r>
        <w:rPr>
          <w:rFonts w:ascii="宋体" w:hAnsi="宋体"/>
          <w:szCs w:val="21"/>
          <w:u w:val="single"/>
        </w:rPr>
        <w:t>学院南路</w:t>
      </w:r>
      <w:r>
        <w:rPr>
          <w:rFonts w:ascii="宋体" w:hAnsi="宋体" w:hint="eastAsia"/>
          <w:szCs w:val="21"/>
          <w:u w:val="single"/>
        </w:rPr>
        <w:t>39号</w:t>
      </w:r>
      <w:r>
        <w:rPr>
          <w:rFonts w:ascii="宋体" w:hAnsi="宋体"/>
          <w:szCs w:val="21"/>
          <w:u w:val="single"/>
        </w:rPr>
        <w:t>中央</w:t>
      </w:r>
      <w:r>
        <w:rPr>
          <w:rFonts w:ascii="宋体" w:hAnsi="宋体" w:hint="eastAsia"/>
          <w:szCs w:val="21"/>
          <w:u w:val="single"/>
        </w:rPr>
        <w:t>财经</w:t>
      </w:r>
      <w:r>
        <w:rPr>
          <w:rFonts w:ascii="宋体" w:hAnsi="宋体"/>
          <w:szCs w:val="21"/>
          <w:u w:val="single"/>
        </w:rPr>
        <w:t>大学学六楼</w:t>
      </w:r>
      <w:r>
        <w:rPr>
          <w:rFonts w:ascii="宋体" w:hAnsi="宋体" w:hint="eastAsia"/>
          <w:szCs w:val="21"/>
          <w:u w:val="single"/>
        </w:rPr>
        <w:t xml:space="preserve">201室 </w:t>
      </w:r>
      <w:r>
        <w:rPr>
          <w:rFonts w:ascii="宋体" w:hAnsi="宋体" w:hint="eastAsia"/>
          <w:szCs w:val="21"/>
        </w:rPr>
        <w:t xml:space="preserve"> </w:t>
      </w:r>
    </w:p>
    <w:p w:rsidR="00647537" w:rsidRDefault="000B3A31">
      <w:pPr>
        <w:snapToGrid w:val="0"/>
        <w:ind w:leftChars="294" w:left="1037" w:hangingChars="200" w:hanging="420"/>
        <w:rPr>
          <w:rFonts w:ascii="宋体" w:hAnsi="宋体"/>
          <w:szCs w:val="21"/>
        </w:rPr>
      </w:pPr>
      <w:r>
        <w:rPr>
          <w:rFonts w:ascii="宋体" w:hAnsi="宋体" w:hint="eastAsia"/>
          <w:szCs w:val="21"/>
        </w:rPr>
        <w:t>9</w:t>
      </w:r>
      <w:r>
        <w:rPr>
          <w:rFonts w:ascii="宋体" w:hAnsi="宋体"/>
          <w:szCs w:val="21"/>
        </w:rPr>
        <w:t>.2 截止时间后送达的磋商响应文件</w:t>
      </w:r>
      <w:r>
        <w:rPr>
          <w:rFonts w:ascii="宋体" w:hAnsi="宋体" w:hint="eastAsia"/>
          <w:szCs w:val="21"/>
        </w:rPr>
        <w:t>将被</w:t>
      </w:r>
      <w:r>
        <w:rPr>
          <w:rFonts w:ascii="宋体" w:hAnsi="宋体"/>
          <w:szCs w:val="21"/>
        </w:rPr>
        <w:t>拒收</w:t>
      </w:r>
      <w:r>
        <w:rPr>
          <w:rFonts w:ascii="宋体" w:hAnsi="宋体" w:hint="eastAsia"/>
          <w:szCs w:val="21"/>
        </w:rPr>
        <w:t>，在规定时间内所提交的文件不符合相关规定要求的也将被</w:t>
      </w:r>
      <w:r>
        <w:rPr>
          <w:rFonts w:ascii="宋体" w:hAnsi="宋体"/>
          <w:szCs w:val="21"/>
        </w:rPr>
        <w:t>拒收</w:t>
      </w:r>
      <w:r>
        <w:rPr>
          <w:rFonts w:ascii="宋体" w:hAnsi="宋体" w:hint="eastAsia"/>
          <w:szCs w:val="21"/>
        </w:rPr>
        <w:t>。</w:t>
      </w:r>
    </w:p>
    <w:p w:rsidR="00647537" w:rsidRDefault="000B3A31">
      <w:pPr>
        <w:pStyle w:val="26012"/>
        <w:snapToGrid w:val="0"/>
        <w:spacing w:before="0"/>
        <w:ind w:left="240"/>
        <w:textAlignment w:val="baseline"/>
        <w:rPr>
          <w:b/>
          <w:color w:val="auto"/>
          <w:szCs w:val="21"/>
        </w:rPr>
      </w:pPr>
      <w:r>
        <w:rPr>
          <w:rFonts w:hint="eastAsia"/>
          <w:b/>
          <w:color w:val="auto"/>
          <w:szCs w:val="21"/>
        </w:rPr>
        <w:t>10、磋商保证金及递交时间：</w:t>
      </w:r>
    </w:p>
    <w:p w:rsidR="00647537" w:rsidRDefault="000B3A31">
      <w:pPr>
        <w:snapToGrid w:val="0"/>
        <w:ind w:leftChars="294" w:left="1037" w:hangingChars="200" w:hanging="420"/>
        <w:rPr>
          <w:rFonts w:ascii="宋体" w:hAnsi="宋体"/>
          <w:szCs w:val="21"/>
        </w:rPr>
      </w:pPr>
      <w:r>
        <w:rPr>
          <w:rFonts w:ascii="宋体" w:hAnsi="宋体" w:hint="eastAsia"/>
          <w:szCs w:val="21"/>
        </w:rPr>
        <w:t>10.1 磋商保证金数额：</w:t>
      </w:r>
      <w:r>
        <w:rPr>
          <w:rFonts w:ascii="宋体" w:hAnsi="宋体"/>
          <w:szCs w:val="21"/>
        </w:rPr>
        <w:t>2</w:t>
      </w:r>
      <w:r>
        <w:rPr>
          <w:rFonts w:ascii="宋体" w:hAnsi="宋体" w:hint="eastAsia"/>
          <w:szCs w:val="21"/>
        </w:rPr>
        <w:t>000元（人民币</w:t>
      </w:r>
      <w:r w:rsidR="00F6002D">
        <w:rPr>
          <w:rFonts w:ascii="宋体" w:hAnsi="宋体" w:hint="eastAsia"/>
          <w:szCs w:val="21"/>
        </w:rPr>
        <w:t>贰</w:t>
      </w:r>
      <w:r>
        <w:rPr>
          <w:rFonts w:ascii="宋体" w:hAnsi="宋体" w:hint="eastAsia"/>
          <w:szCs w:val="21"/>
        </w:rPr>
        <w:t>仟元整）</w:t>
      </w:r>
    </w:p>
    <w:p w:rsidR="00647537" w:rsidRDefault="000B3A31">
      <w:pPr>
        <w:snapToGrid w:val="0"/>
        <w:ind w:leftChars="294" w:left="1037" w:hangingChars="200" w:hanging="420"/>
        <w:rPr>
          <w:rFonts w:ascii="宋体" w:hAnsi="宋体"/>
          <w:szCs w:val="21"/>
        </w:rPr>
      </w:pPr>
      <w:r>
        <w:rPr>
          <w:rFonts w:ascii="宋体" w:hAnsi="宋体" w:hint="eastAsia"/>
          <w:szCs w:val="21"/>
        </w:rPr>
        <w:t>10.2 磋商保证金请于2018年</w:t>
      </w:r>
      <w:r>
        <w:rPr>
          <w:rFonts w:ascii="宋体" w:hAnsi="宋体"/>
          <w:szCs w:val="21"/>
        </w:rPr>
        <w:t>5</w:t>
      </w:r>
      <w:r>
        <w:rPr>
          <w:rFonts w:ascii="宋体" w:hAnsi="宋体" w:hint="eastAsia"/>
          <w:szCs w:val="21"/>
        </w:rPr>
        <w:t>月1</w:t>
      </w:r>
      <w:r w:rsidR="00B51C4A">
        <w:rPr>
          <w:rFonts w:ascii="宋体" w:hAnsi="宋体" w:hint="eastAsia"/>
          <w:szCs w:val="21"/>
        </w:rPr>
        <w:t>8</w:t>
      </w:r>
      <w:r>
        <w:rPr>
          <w:rFonts w:ascii="宋体" w:hAnsi="宋体" w:hint="eastAsia"/>
          <w:szCs w:val="21"/>
        </w:rPr>
        <w:t>日17:00前汇至中央财经大学</w:t>
      </w:r>
    </w:p>
    <w:p w:rsidR="00647537" w:rsidRDefault="000B3A31">
      <w:pPr>
        <w:snapToGrid w:val="0"/>
        <w:ind w:leftChars="294" w:left="1037" w:hangingChars="200" w:hanging="420"/>
        <w:rPr>
          <w:rFonts w:ascii="宋体" w:hAnsi="宋体"/>
          <w:szCs w:val="21"/>
        </w:rPr>
      </w:pPr>
      <w:r>
        <w:rPr>
          <w:rFonts w:ascii="宋体" w:hAnsi="宋体" w:hint="eastAsia"/>
          <w:szCs w:val="21"/>
        </w:rPr>
        <w:t>   户名：中央财经大学。</w:t>
      </w:r>
    </w:p>
    <w:p w:rsidR="00647537" w:rsidRDefault="000B3A31">
      <w:pPr>
        <w:snapToGrid w:val="0"/>
        <w:ind w:leftChars="294" w:left="1037" w:hangingChars="200" w:hanging="420"/>
        <w:rPr>
          <w:rFonts w:ascii="宋体" w:hAnsi="宋体"/>
          <w:szCs w:val="21"/>
        </w:rPr>
      </w:pPr>
      <w:r>
        <w:rPr>
          <w:rFonts w:ascii="宋体" w:hAnsi="宋体" w:hint="eastAsia"/>
          <w:szCs w:val="21"/>
        </w:rPr>
        <w:t>   账号：0200002909089002159。</w:t>
      </w:r>
    </w:p>
    <w:p w:rsidR="00647537" w:rsidRDefault="000B3A31">
      <w:pPr>
        <w:snapToGrid w:val="0"/>
        <w:ind w:leftChars="294" w:left="1037" w:hangingChars="200" w:hanging="420"/>
        <w:rPr>
          <w:rFonts w:ascii="宋体" w:hAnsi="宋体"/>
          <w:szCs w:val="21"/>
        </w:rPr>
      </w:pPr>
      <w:r>
        <w:rPr>
          <w:rFonts w:ascii="宋体" w:hAnsi="宋体" w:hint="eastAsia"/>
          <w:szCs w:val="21"/>
        </w:rPr>
        <w:t>   开户行：中国工商银行北京新街口支行</w:t>
      </w:r>
    </w:p>
    <w:p w:rsidR="00647537" w:rsidRDefault="000B3A31">
      <w:pPr>
        <w:snapToGrid w:val="0"/>
        <w:ind w:leftChars="294" w:left="1037" w:hangingChars="200" w:hanging="420"/>
        <w:rPr>
          <w:rFonts w:ascii="宋体" w:hAnsi="宋体"/>
          <w:szCs w:val="21"/>
        </w:rPr>
      </w:pPr>
      <w:r>
        <w:rPr>
          <w:rFonts w:ascii="宋体" w:hAnsi="宋体" w:hint="eastAsia"/>
          <w:szCs w:val="21"/>
        </w:rPr>
        <w:t>   备注附言：</w:t>
      </w:r>
      <w:r>
        <w:rPr>
          <w:rFonts w:ascii="宋体" w:hAnsi="宋体" w:hint="eastAsia"/>
          <w:szCs w:val="21"/>
          <w:u w:val="single"/>
        </w:rPr>
        <w:t>XS-20180</w:t>
      </w:r>
      <w:r>
        <w:rPr>
          <w:rFonts w:ascii="宋体" w:hAnsi="宋体"/>
          <w:szCs w:val="21"/>
          <w:u w:val="single"/>
        </w:rPr>
        <w:t>10</w:t>
      </w:r>
      <w:r>
        <w:rPr>
          <w:rFonts w:ascii="宋体" w:hAnsi="宋体" w:hint="eastAsia"/>
          <w:szCs w:val="21"/>
          <w:u w:val="single"/>
        </w:rPr>
        <w:t>项目磋商保证金</w:t>
      </w:r>
    </w:p>
    <w:p w:rsidR="00647537" w:rsidRDefault="000B3A31">
      <w:pPr>
        <w:snapToGrid w:val="0"/>
        <w:ind w:leftChars="294" w:left="1037" w:hangingChars="200" w:hanging="420"/>
        <w:rPr>
          <w:rFonts w:ascii="宋体" w:hAnsi="宋体"/>
          <w:szCs w:val="21"/>
        </w:rPr>
      </w:pPr>
      <w:r>
        <w:rPr>
          <w:rFonts w:ascii="宋体" w:hAnsi="宋体" w:hint="eastAsia"/>
          <w:szCs w:val="21"/>
        </w:rPr>
        <w:t>10.3 磋商当天须</w:t>
      </w:r>
      <w:proofErr w:type="gramStart"/>
      <w:r>
        <w:rPr>
          <w:rFonts w:ascii="宋体" w:hAnsi="宋体" w:hint="eastAsia"/>
          <w:szCs w:val="21"/>
        </w:rPr>
        <w:t>提交磋商</w:t>
      </w:r>
      <w:proofErr w:type="gramEnd"/>
      <w:r>
        <w:rPr>
          <w:rFonts w:ascii="宋体" w:hAnsi="宋体" w:hint="eastAsia"/>
          <w:szCs w:val="21"/>
        </w:rPr>
        <w:t>保证金银行汇款凭证、联系人、联系电话等信息。</w:t>
      </w:r>
    </w:p>
    <w:p w:rsidR="00647537" w:rsidRDefault="000B3A31">
      <w:pPr>
        <w:pStyle w:val="26012"/>
        <w:snapToGrid w:val="0"/>
        <w:spacing w:before="0"/>
        <w:ind w:left="240"/>
        <w:textAlignment w:val="baseline"/>
        <w:rPr>
          <w:b/>
          <w:color w:val="auto"/>
          <w:szCs w:val="21"/>
        </w:rPr>
      </w:pPr>
      <w:r>
        <w:rPr>
          <w:rFonts w:hint="eastAsia"/>
          <w:b/>
          <w:color w:val="auto"/>
          <w:szCs w:val="21"/>
        </w:rPr>
        <w:t>11、磋商程序及时间：</w:t>
      </w:r>
    </w:p>
    <w:p w:rsidR="00647537" w:rsidRDefault="000B3A31">
      <w:pPr>
        <w:snapToGrid w:val="0"/>
        <w:ind w:firstLineChars="300" w:firstLine="630"/>
        <w:rPr>
          <w:rFonts w:ascii="宋体" w:hAnsi="宋体"/>
          <w:szCs w:val="21"/>
        </w:rPr>
      </w:pPr>
      <w:r>
        <w:rPr>
          <w:rFonts w:ascii="宋体" w:hAnsi="宋体" w:hint="eastAsia"/>
          <w:szCs w:val="21"/>
        </w:rPr>
        <w:t>11</w:t>
      </w:r>
      <w:r>
        <w:rPr>
          <w:rFonts w:ascii="宋体" w:hAnsi="宋体"/>
          <w:szCs w:val="21"/>
        </w:rPr>
        <w:t xml:space="preserve">.1 </w:t>
      </w:r>
      <w:r>
        <w:rPr>
          <w:rFonts w:ascii="宋体" w:hAnsi="宋体" w:hint="eastAsia"/>
          <w:szCs w:val="21"/>
        </w:rPr>
        <w:t>磋商小组对供应商的资质、商务、技术方案以及首次报价进行初审。</w:t>
      </w:r>
    </w:p>
    <w:p w:rsidR="00647537" w:rsidRDefault="000B3A31">
      <w:pPr>
        <w:snapToGrid w:val="0"/>
        <w:ind w:leftChars="294" w:left="1037" w:hangingChars="200" w:hanging="420"/>
        <w:rPr>
          <w:rFonts w:ascii="宋体" w:hAnsi="宋体"/>
          <w:szCs w:val="21"/>
        </w:rPr>
      </w:pPr>
      <w:r>
        <w:rPr>
          <w:rFonts w:ascii="宋体" w:hAnsi="宋体" w:hint="eastAsia"/>
          <w:szCs w:val="21"/>
        </w:rPr>
        <w:t>11</w:t>
      </w:r>
      <w:r>
        <w:rPr>
          <w:rFonts w:ascii="宋体" w:hAnsi="宋体"/>
          <w:szCs w:val="21"/>
        </w:rPr>
        <w:t>.2 磋商小组分别召集所有通过初审的供应商就技术需求、服务</w:t>
      </w:r>
      <w:r>
        <w:rPr>
          <w:rFonts w:ascii="宋体" w:hAnsi="宋体" w:hint="eastAsia"/>
          <w:szCs w:val="21"/>
        </w:rPr>
        <w:t>要求</w:t>
      </w:r>
      <w:r>
        <w:rPr>
          <w:rFonts w:ascii="宋体" w:hAnsi="宋体"/>
          <w:szCs w:val="21"/>
        </w:rPr>
        <w:t>及合同草案条款进行单独磋商</w:t>
      </w:r>
      <w:r>
        <w:rPr>
          <w:rFonts w:ascii="宋体" w:hAnsi="宋体" w:hint="eastAsia"/>
          <w:szCs w:val="21"/>
        </w:rPr>
        <w:t>。</w:t>
      </w:r>
    </w:p>
    <w:p w:rsidR="00647537" w:rsidRDefault="000B3A31">
      <w:pPr>
        <w:snapToGrid w:val="0"/>
        <w:ind w:firstLineChars="300" w:firstLine="630"/>
        <w:rPr>
          <w:rFonts w:ascii="宋体" w:hAnsi="宋体"/>
          <w:szCs w:val="21"/>
        </w:rPr>
      </w:pPr>
      <w:r>
        <w:rPr>
          <w:rFonts w:ascii="宋体" w:hAnsi="宋体" w:hint="eastAsia"/>
          <w:szCs w:val="21"/>
        </w:rPr>
        <w:t>11</w:t>
      </w:r>
      <w:r>
        <w:rPr>
          <w:rFonts w:ascii="宋体" w:hAnsi="宋体"/>
          <w:szCs w:val="21"/>
        </w:rPr>
        <w:t xml:space="preserve">.3 </w:t>
      </w:r>
      <w:r>
        <w:rPr>
          <w:rFonts w:ascii="宋体" w:hAnsi="宋体" w:hint="eastAsia"/>
          <w:szCs w:val="21"/>
        </w:rPr>
        <w:t>符合要求的</w:t>
      </w:r>
      <w:r>
        <w:rPr>
          <w:rFonts w:ascii="宋体" w:hAnsi="宋体"/>
          <w:szCs w:val="21"/>
        </w:rPr>
        <w:t>供应商</w:t>
      </w:r>
      <w:r>
        <w:rPr>
          <w:rFonts w:ascii="宋体" w:hAnsi="宋体" w:hint="eastAsia"/>
          <w:szCs w:val="21"/>
        </w:rPr>
        <w:t>进行二轮报价。</w:t>
      </w:r>
    </w:p>
    <w:p w:rsidR="00647537" w:rsidRDefault="000B3A31">
      <w:pPr>
        <w:snapToGrid w:val="0"/>
        <w:ind w:leftChars="294" w:left="1037" w:hangingChars="200" w:hanging="420"/>
        <w:rPr>
          <w:rFonts w:ascii="宋体" w:hAnsi="宋体"/>
          <w:szCs w:val="21"/>
        </w:rPr>
      </w:pPr>
      <w:r>
        <w:rPr>
          <w:rFonts w:ascii="宋体" w:hAnsi="宋体" w:hint="eastAsia"/>
          <w:szCs w:val="21"/>
        </w:rPr>
        <w:t>11.4</w:t>
      </w:r>
      <w:r>
        <w:rPr>
          <w:rFonts w:ascii="宋体" w:hAnsi="宋体"/>
          <w:szCs w:val="21"/>
        </w:rPr>
        <w:t xml:space="preserve"> 磋商小组采用综合评分法对提交最后报价的供应商的响应文件和最后报价进行综合评分。</w:t>
      </w:r>
    </w:p>
    <w:p w:rsidR="00647537" w:rsidRDefault="000B3A31">
      <w:pPr>
        <w:pStyle w:val="26012"/>
        <w:snapToGrid w:val="0"/>
        <w:spacing w:before="0"/>
        <w:ind w:left="240"/>
        <w:textAlignment w:val="baseline"/>
        <w:rPr>
          <w:color w:val="auto"/>
          <w:szCs w:val="21"/>
        </w:rPr>
      </w:pPr>
      <w:r>
        <w:rPr>
          <w:rFonts w:hint="eastAsia"/>
          <w:b/>
          <w:color w:val="auto"/>
          <w:szCs w:val="21"/>
        </w:rPr>
        <w:t>11、磋商地点</w:t>
      </w:r>
      <w:r>
        <w:rPr>
          <w:rFonts w:hint="eastAsia"/>
          <w:color w:val="auto"/>
          <w:szCs w:val="21"/>
        </w:rPr>
        <w:t>：</w:t>
      </w:r>
    </w:p>
    <w:p w:rsidR="00647537" w:rsidRDefault="000B3A31">
      <w:pPr>
        <w:pStyle w:val="26012"/>
        <w:snapToGrid w:val="0"/>
        <w:spacing w:before="0"/>
        <w:ind w:left="240" w:firstLineChars="200" w:firstLine="420"/>
        <w:textAlignment w:val="baseline"/>
        <w:rPr>
          <w:color w:val="auto"/>
          <w:szCs w:val="21"/>
        </w:rPr>
      </w:pPr>
      <w:r>
        <w:rPr>
          <w:rFonts w:hint="eastAsia"/>
          <w:color w:val="auto"/>
          <w:szCs w:val="21"/>
        </w:rPr>
        <w:t>中央财经大学（北京市</w:t>
      </w:r>
      <w:r>
        <w:rPr>
          <w:color w:val="auto"/>
          <w:szCs w:val="21"/>
        </w:rPr>
        <w:t>海淀区学院南路</w:t>
      </w:r>
      <w:r>
        <w:rPr>
          <w:rFonts w:hint="eastAsia"/>
          <w:color w:val="auto"/>
          <w:szCs w:val="21"/>
        </w:rPr>
        <w:t>39号），届时请响应供应商的法定代表人或授权代表人及相关技术人员共2名代表</w:t>
      </w:r>
      <w:proofErr w:type="gramStart"/>
      <w:r>
        <w:rPr>
          <w:rFonts w:hint="eastAsia"/>
          <w:color w:val="auto"/>
          <w:szCs w:val="21"/>
        </w:rPr>
        <w:t>出席磋商</w:t>
      </w:r>
      <w:proofErr w:type="gramEnd"/>
      <w:r>
        <w:rPr>
          <w:rFonts w:hint="eastAsia"/>
          <w:color w:val="auto"/>
          <w:szCs w:val="21"/>
        </w:rPr>
        <w:t>会。</w:t>
      </w:r>
    </w:p>
    <w:p w:rsidR="00647537" w:rsidRDefault="000B3A31">
      <w:pPr>
        <w:pStyle w:val="26012"/>
        <w:snapToGrid w:val="0"/>
        <w:spacing w:before="0"/>
        <w:ind w:left="240"/>
        <w:textAlignment w:val="baseline"/>
        <w:rPr>
          <w:color w:val="auto"/>
          <w:szCs w:val="21"/>
        </w:rPr>
      </w:pPr>
      <w:r>
        <w:rPr>
          <w:b/>
          <w:color w:val="auto"/>
          <w:szCs w:val="21"/>
        </w:rPr>
        <w:t>1</w:t>
      </w:r>
      <w:r>
        <w:rPr>
          <w:rFonts w:hint="eastAsia"/>
          <w:b/>
          <w:color w:val="auto"/>
          <w:szCs w:val="21"/>
        </w:rPr>
        <w:t>2、联系方式</w:t>
      </w:r>
      <w:r>
        <w:rPr>
          <w:rFonts w:hint="eastAsia"/>
          <w:color w:val="auto"/>
          <w:szCs w:val="21"/>
        </w:rPr>
        <w:t>：</w:t>
      </w:r>
    </w:p>
    <w:p w:rsidR="00647537" w:rsidRDefault="000B3A31">
      <w:pPr>
        <w:snapToGrid w:val="0"/>
        <w:ind w:firstLineChars="300" w:firstLine="630"/>
        <w:rPr>
          <w:rFonts w:ascii="宋体" w:hAnsi="宋体"/>
          <w:szCs w:val="21"/>
        </w:rPr>
      </w:pPr>
      <w:r>
        <w:rPr>
          <w:rFonts w:ascii="宋体" w:hAnsi="宋体" w:hint="eastAsia"/>
          <w:szCs w:val="21"/>
        </w:rPr>
        <w:t>采购人名称：中央财经大学</w:t>
      </w:r>
    </w:p>
    <w:p w:rsidR="00647537" w:rsidRDefault="000B3A31">
      <w:pPr>
        <w:snapToGrid w:val="0"/>
        <w:ind w:firstLineChars="300" w:firstLine="630"/>
        <w:rPr>
          <w:rFonts w:ascii="宋体" w:hAnsi="宋体"/>
          <w:szCs w:val="21"/>
        </w:rPr>
      </w:pPr>
      <w:r>
        <w:rPr>
          <w:rFonts w:ascii="宋体" w:hAnsi="宋体" w:hint="eastAsia"/>
          <w:szCs w:val="21"/>
        </w:rPr>
        <w:t>地址：北京市海淀区</w:t>
      </w:r>
      <w:r>
        <w:rPr>
          <w:rFonts w:ascii="宋体" w:hAnsi="宋体"/>
          <w:szCs w:val="21"/>
        </w:rPr>
        <w:t>学院南路</w:t>
      </w:r>
      <w:r>
        <w:rPr>
          <w:rFonts w:ascii="宋体" w:hAnsi="宋体" w:hint="eastAsia"/>
          <w:szCs w:val="21"/>
        </w:rPr>
        <w:t>39号</w:t>
      </w:r>
    </w:p>
    <w:p w:rsidR="00647537" w:rsidRDefault="000B3A31">
      <w:pPr>
        <w:snapToGrid w:val="0"/>
        <w:ind w:firstLineChars="300" w:firstLine="630"/>
        <w:rPr>
          <w:rFonts w:ascii="宋体" w:hAnsi="宋体"/>
          <w:szCs w:val="21"/>
        </w:rPr>
      </w:pPr>
      <w:r>
        <w:rPr>
          <w:rFonts w:ascii="宋体" w:hAnsi="宋体"/>
          <w:szCs w:val="21"/>
        </w:rPr>
        <w:t>采购人联系人</w:t>
      </w:r>
      <w:r>
        <w:rPr>
          <w:rFonts w:ascii="宋体" w:hAnsi="宋体" w:hint="eastAsia"/>
          <w:szCs w:val="21"/>
        </w:rPr>
        <w:t>： 王老师</w:t>
      </w:r>
    </w:p>
    <w:p w:rsidR="00647537" w:rsidRDefault="000B3A31">
      <w:pPr>
        <w:snapToGrid w:val="0"/>
        <w:ind w:firstLineChars="300" w:firstLine="630"/>
        <w:rPr>
          <w:rFonts w:ascii="宋体" w:hAnsi="宋体"/>
          <w:szCs w:val="21"/>
        </w:rPr>
      </w:pPr>
      <w:r>
        <w:rPr>
          <w:rFonts w:ascii="宋体" w:hAnsi="宋体" w:hint="eastAsia"/>
          <w:szCs w:val="21"/>
        </w:rPr>
        <w:t>联系电话：</w:t>
      </w:r>
      <w:r>
        <w:rPr>
          <w:rFonts w:ascii="宋体" w:hAnsi="宋体"/>
          <w:szCs w:val="21"/>
        </w:rPr>
        <w:t>62288125</w:t>
      </w:r>
    </w:p>
    <w:p w:rsidR="00647537" w:rsidRDefault="000B3A31">
      <w:pPr>
        <w:snapToGrid w:val="0"/>
        <w:ind w:firstLineChars="300" w:firstLine="630"/>
        <w:rPr>
          <w:rFonts w:ascii="宋体" w:hAnsi="宋体"/>
          <w:szCs w:val="21"/>
        </w:rPr>
      </w:pPr>
      <w:r>
        <w:rPr>
          <w:rFonts w:ascii="宋体" w:hAnsi="宋体" w:hint="eastAsia"/>
          <w:szCs w:val="21"/>
        </w:rPr>
        <w:t>采购中心地址：北京市海淀区</w:t>
      </w:r>
      <w:r>
        <w:rPr>
          <w:rFonts w:ascii="宋体" w:hAnsi="宋体"/>
          <w:szCs w:val="21"/>
        </w:rPr>
        <w:t>学院南路</w:t>
      </w:r>
      <w:r>
        <w:rPr>
          <w:rFonts w:ascii="宋体" w:hAnsi="宋体" w:hint="eastAsia"/>
          <w:szCs w:val="21"/>
        </w:rPr>
        <w:t>39号</w:t>
      </w:r>
    </w:p>
    <w:p w:rsidR="00647537" w:rsidRDefault="000B3A31">
      <w:pPr>
        <w:snapToGrid w:val="0"/>
        <w:ind w:firstLineChars="300" w:firstLine="630"/>
        <w:rPr>
          <w:rFonts w:ascii="宋体" w:hAnsi="宋体"/>
          <w:szCs w:val="21"/>
        </w:rPr>
      </w:pPr>
      <w:r>
        <w:rPr>
          <w:rFonts w:ascii="宋体" w:hAnsi="宋体" w:hint="eastAsia"/>
          <w:szCs w:val="21"/>
        </w:rPr>
        <w:t>项目联系人： 王老师</w:t>
      </w:r>
    </w:p>
    <w:p w:rsidR="00647537" w:rsidRDefault="000B3A31">
      <w:pPr>
        <w:snapToGrid w:val="0"/>
        <w:ind w:firstLineChars="300" w:firstLine="630"/>
        <w:rPr>
          <w:rFonts w:ascii="宋体" w:hAnsi="宋体"/>
          <w:szCs w:val="21"/>
        </w:rPr>
      </w:pPr>
      <w:r>
        <w:rPr>
          <w:rFonts w:ascii="宋体" w:hAnsi="宋体" w:hint="eastAsia"/>
          <w:szCs w:val="21"/>
        </w:rPr>
        <w:t>联系电话：</w:t>
      </w:r>
      <w:r>
        <w:rPr>
          <w:rFonts w:ascii="宋体" w:hAnsi="宋体"/>
          <w:szCs w:val="21"/>
        </w:rPr>
        <w:t>62288125</w:t>
      </w:r>
    </w:p>
    <w:p w:rsidR="00647537" w:rsidRDefault="00647537"/>
    <w:p w:rsidR="00647537" w:rsidRDefault="000B3A31">
      <w:r>
        <w:rPr>
          <w:rFonts w:hint="eastAsia"/>
        </w:rPr>
        <w:t xml:space="preserve">                                                 </w:t>
      </w:r>
      <w:r>
        <w:rPr>
          <w:rFonts w:hint="eastAsia"/>
        </w:rPr>
        <w:t>中央财经大学招标</w:t>
      </w:r>
      <w:r>
        <w:t>与</w:t>
      </w:r>
      <w:r>
        <w:rPr>
          <w:rFonts w:hint="eastAsia"/>
        </w:rPr>
        <w:t>采购事务中心</w:t>
      </w:r>
    </w:p>
    <w:p w:rsidR="00647537" w:rsidRDefault="000B3A31">
      <w:pPr>
        <w:wordWrap w:val="0"/>
        <w:jc w:val="right"/>
      </w:pPr>
      <w:r>
        <w:t>201</w:t>
      </w:r>
      <w:r>
        <w:rPr>
          <w:rFonts w:hint="eastAsia"/>
        </w:rPr>
        <w:t>8</w:t>
      </w:r>
      <w:r>
        <w:rPr>
          <w:rFonts w:hint="eastAsia"/>
        </w:rPr>
        <w:t>年</w:t>
      </w:r>
      <w:r>
        <w:t>5</w:t>
      </w:r>
      <w:r>
        <w:rPr>
          <w:rFonts w:hint="eastAsia"/>
        </w:rPr>
        <w:t>月</w:t>
      </w:r>
      <w:r>
        <w:rPr>
          <w:rFonts w:hint="eastAsia"/>
        </w:rPr>
        <w:t>8</w:t>
      </w:r>
      <w:r>
        <w:rPr>
          <w:rFonts w:hint="eastAsia"/>
        </w:rPr>
        <w:t>日</w:t>
      </w:r>
    </w:p>
    <w:p w:rsidR="00647537" w:rsidRDefault="00647537">
      <w:pPr>
        <w:wordWrap w:val="0"/>
        <w:jc w:val="right"/>
      </w:pPr>
    </w:p>
    <w:p w:rsidR="00647537" w:rsidRDefault="000B3A31">
      <w:pPr>
        <w:pStyle w:val="1"/>
        <w:jc w:val="center"/>
        <w:rPr>
          <w:rFonts w:ascii="宋体" w:hAnsi="宋体" w:cs="楷体"/>
          <w:kern w:val="0"/>
          <w:sz w:val="30"/>
          <w:szCs w:val="30"/>
        </w:rPr>
      </w:pPr>
      <w:r>
        <w:rPr>
          <w:rFonts w:ascii="宋体" w:hAnsi="宋体"/>
          <w:szCs w:val="21"/>
        </w:rPr>
        <w:br w:type="page"/>
      </w:r>
      <w:bookmarkStart w:id="9" w:name="_Toc458086946"/>
      <w:r>
        <w:rPr>
          <w:rFonts w:ascii="宋体" w:hAnsi="宋体" w:cs="楷体" w:hint="eastAsia"/>
          <w:kern w:val="0"/>
          <w:sz w:val="30"/>
          <w:szCs w:val="30"/>
        </w:rPr>
        <w:lastRenderedPageBreak/>
        <w:t>第二部分磋商须知前附表</w:t>
      </w:r>
      <w:bookmarkEnd w:id="9"/>
    </w:p>
    <w:p w:rsidR="00647537" w:rsidRDefault="000B3A31">
      <w:pPr>
        <w:pStyle w:val="11212"/>
        <w:jc w:val="left"/>
        <w:outlineLvl w:val="9"/>
        <w:rPr>
          <w:rFonts w:ascii="宋体" w:hAnsi="宋体"/>
          <w:sz w:val="21"/>
          <w:szCs w:val="21"/>
        </w:rPr>
      </w:pPr>
      <w:bookmarkStart w:id="10" w:name="_Toc458086947"/>
      <w:r>
        <w:rPr>
          <w:rFonts w:ascii="宋体" w:hAnsi="宋体" w:hint="eastAsia"/>
          <w:sz w:val="21"/>
          <w:szCs w:val="21"/>
        </w:rPr>
        <w:t>所有要求材料如未注明原件，则应提供复印件并加盖响应供应商公章。</w:t>
      </w:r>
      <w:bookmarkEnd w:id="10"/>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212"/>
        <w:gridCol w:w="901"/>
        <w:gridCol w:w="4762"/>
      </w:tblGrid>
      <w:tr w:rsidR="00647537">
        <w:trPr>
          <w:cantSplit/>
          <w:trHeight w:val="525"/>
          <w:jc w:val="center"/>
        </w:trPr>
        <w:tc>
          <w:tcPr>
            <w:tcW w:w="653" w:type="dxa"/>
            <w:vAlign w:val="center"/>
          </w:tcPr>
          <w:p w:rsidR="00647537" w:rsidRDefault="000B3A31">
            <w:pPr>
              <w:snapToGrid w:val="0"/>
              <w:jc w:val="center"/>
              <w:rPr>
                <w:rFonts w:ascii="宋体" w:hAnsi="宋体"/>
                <w:b/>
                <w:szCs w:val="21"/>
              </w:rPr>
            </w:pPr>
            <w:r>
              <w:rPr>
                <w:rFonts w:ascii="宋体" w:hAnsi="宋体" w:hint="eastAsia"/>
                <w:b/>
                <w:szCs w:val="21"/>
              </w:rPr>
              <w:t>序号</w:t>
            </w:r>
          </w:p>
        </w:tc>
        <w:tc>
          <w:tcPr>
            <w:tcW w:w="2212" w:type="dxa"/>
            <w:vAlign w:val="center"/>
          </w:tcPr>
          <w:p w:rsidR="00647537" w:rsidRDefault="000B3A31">
            <w:pPr>
              <w:snapToGrid w:val="0"/>
              <w:jc w:val="center"/>
              <w:rPr>
                <w:rFonts w:ascii="宋体" w:hAnsi="宋体"/>
                <w:b/>
                <w:szCs w:val="21"/>
              </w:rPr>
            </w:pPr>
            <w:r>
              <w:rPr>
                <w:rFonts w:ascii="宋体" w:hAnsi="宋体" w:hint="eastAsia"/>
                <w:b/>
                <w:szCs w:val="21"/>
              </w:rPr>
              <w:t>内  容</w:t>
            </w:r>
          </w:p>
        </w:tc>
        <w:tc>
          <w:tcPr>
            <w:tcW w:w="901" w:type="dxa"/>
            <w:vAlign w:val="center"/>
          </w:tcPr>
          <w:p w:rsidR="00647537" w:rsidRDefault="000B3A31">
            <w:pPr>
              <w:snapToGrid w:val="0"/>
              <w:jc w:val="center"/>
              <w:rPr>
                <w:rFonts w:ascii="宋体" w:hAnsi="宋体"/>
                <w:b/>
                <w:szCs w:val="21"/>
              </w:rPr>
            </w:pPr>
            <w:r>
              <w:rPr>
                <w:rFonts w:ascii="宋体" w:hAnsi="宋体" w:hint="eastAsia"/>
                <w:b/>
                <w:szCs w:val="21"/>
              </w:rPr>
              <w:t>对应</w:t>
            </w:r>
          </w:p>
          <w:p w:rsidR="00647537" w:rsidRDefault="000B3A31">
            <w:pPr>
              <w:snapToGrid w:val="0"/>
              <w:jc w:val="center"/>
              <w:rPr>
                <w:rFonts w:ascii="宋体" w:hAnsi="宋体"/>
                <w:b/>
                <w:szCs w:val="21"/>
              </w:rPr>
            </w:pPr>
            <w:r>
              <w:rPr>
                <w:rFonts w:ascii="宋体" w:hAnsi="宋体" w:hint="eastAsia"/>
                <w:b/>
                <w:szCs w:val="21"/>
              </w:rPr>
              <w:t>条款号</w:t>
            </w:r>
          </w:p>
        </w:tc>
        <w:tc>
          <w:tcPr>
            <w:tcW w:w="4762" w:type="dxa"/>
            <w:vAlign w:val="center"/>
          </w:tcPr>
          <w:p w:rsidR="00647537" w:rsidRDefault="000B3A31">
            <w:pPr>
              <w:pStyle w:val="ac"/>
              <w:snapToGrid w:val="0"/>
              <w:spacing w:line="240" w:lineRule="auto"/>
              <w:jc w:val="center"/>
              <w:rPr>
                <w:rFonts w:hAnsi="宋体" w:cs="Helv"/>
                <w:b/>
                <w:lang w:bidi="ar-SA"/>
              </w:rPr>
            </w:pPr>
            <w:r>
              <w:rPr>
                <w:rFonts w:hAnsi="宋体" w:cs="Helv" w:hint="eastAsia"/>
                <w:b/>
                <w:lang w:bidi="ar-SA"/>
              </w:rPr>
              <w:t>说明与要求</w:t>
            </w:r>
          </w:p>
        </w:tc>
      </w:tr>
      <w:tr w:rsidR="00647537">
        <w:trPr>
          <w:cantSplit/>
          <w:trHeight w:val="377"/>
          <w:jc w:val="center"/>
        </w:trPr>
        <w:tc>
          <w:tcPr>
            <w:tcW w:w="653" w:type="dxa"/>
            <w:vAlign w:val="center"/>
          </w:tcPr>
          <w:p w:rsidR="00647537" w:rsidRDefault="000B3A31">
            <w:pPr>
              <w:snapToGrid w:val="0"/>
              <w:jc w:val="center"/>
              <w:rPr>
                <w:rFonts w:ascii="宋体" w:hAnsi="宋体"/>
                <w:bCs/>
                <w:szCs w:val="21"/>
              </w:rPr>
            </w:pPr>
            <w:r>
              <w:rPr>
                <w:rFonts w:ascii="宋体" w:hAnsi="宋体" w:hint="eastAsia"/>
                <w:bCs/>
                <w:szCs w:val="21"/>
              </w:rPr>
              <w:t>1</w:t>
            </w:r>
          </w:p>
        </w:tc>
        <w:tc>
          <w:tcPr>
            <w:tcW w:w="2212" w:type="dxa"/>
            <w:vAlign w:val="center"/>
          </w:tcPr>
          <w:p w:rsidR="00647537" w:rsidRDefault="000B3A31">
            <w:pPr>
              <w:pStyle w:val="4550"/>
              <w:keepNext w:val="0"/>
              <w:keepLines w:val="0"/>
              <w:numPr>
                <w:ilvl w:val="3"/>
                <w:numId w:val="0"/>
              </w:numPr>
              <w:tabs>
                <w:tab w:val="left" w:pos="2356"/>
              </w:tabs>
              <w:snapToGrid w:val="0"/>
              <w:spacing w:before="0" w:after="0"/>
              <w:ind w:left="1680" w:hanging="1680"/>
              <w:jc w:val="center"/>
              <w:rPr>
                <w:rFonts w:ascii="宋体" w:eastAsia="宋体" w:hAnsi="宋体"/>
                <w:b w:val="0"/>
                <w:sz w:val="21"/>
                <w:szCs w:val="21"/>
              </w:rPr>
            </w:pPr>
            <w:r>
              <w:rPr>
                <w:rFonts w:ascii="宋体" w:eastAsia="宋体" w:hAnsi="宋体" w:hint="eastAsia"/>
                <w:b w:val="0"/>
                <w:sz w:val="21"/>
                <w:szCs w:val="21"/>
              </w:rPr>
              <w:t>采购人名称</w:t>
            </w:r>
          </w:p>
        </w:tc>
        <w:tc>
          <w:tcPr>
            <w:tcW w:w="901" w:type="dxa"/>
            <w:vAlign w:val="center"/>
          </w:tcPr>
          <w:p w:rsidR="00647537" w:rsidRDefault="000B3A31">
            <w:pPr>
              <w:pStyle w:val="ac"/>
              <w:snapToGrid w:val="0"/>
              <w:spacing w:line="240" w:lineRule="auto"/>
              <w:jc w:val="center"/>
              <w:rPr>
                <w:rFonts w:hAnsi="宋体" w:cs="Helv"/>
                <w:bCs/>
                <w:lang w:bidi="ar-SA"/>
              </w:rPr>
            </w:pPr>
            <w:r>
              <w:rPr>
                <w:rFonts w:hAnsi="宋体" w:cs="Helv" w:hint="eastAsia"/>
                <w:bCs/>
                <w:lang w:bidi="ar-SA"/>
              </w:rPr>
              <w:t>1.1</w:t>
            </w:r>
          </w:p>
        </w:tc>
        <w:tc>
          <w:tcPr>
            <w:tcW w:w="4762" w:type="dxa"/>
            <w:vAlign w:val="center"/>
          </w:tcPr>
          <w:p w:rsidR="00647537" w:rsidRDefault="000B3A31">
            <w:pPr>
              <w:pStyle w:val="ac"/>
              <w:snapToGrid w:val="0"/>
              <w:spacing w:line="240" w:lineRule="auto"/>
              <w:rPr>
                <w:rFonts w:hAnsi="宋体" w:cs="Times New Roman"/>
                <w:kern w:val="2"/>
                <w:lang w:bidi="ar-SA"/>
              </w:rPr>
            </w:pPr>
            <w:r>
              <w:rPr>
                <w:rFonts w:hAnsi="宋体" w:cs="宋体" w:hint="eastAsia"/>
                <w:bCs/>
                <w:lang w:bidi="ar-SA"/>
              </w:rPr>
              <w:t>中央财经大学</w:t>
            </w:r>
          </w:p>
        </w:tc>
      </w:tr>
      <w:tr w:rsidR="00647537">
        <w:trPr>
          <w:cantSplit/>
          <w:trHeight w:val="567"/>
          <w:jc w:val="center"/>
        </w:trPr>
        <w:tc>
          <w:tcPr>
            <w:tcW w:w="653" w:type="dxa"/>
            <w:vAlign w:val="center"/>
          </w:tcPr>
          <w:p w:rsidR="00647537" w:rsidRDefault="000B3A31">
            <w:pPr>
              <w:snapToGrid w:val="0"/>
              <w:jc w:val="center"/>
              <w:rPr>
                <w:rFonts w:ascii="宋体" w:hAnsi="宋体"/>
                <w:bCs/>
                <w:szCs w:val="21"/>
              </w:rPr>
            </w:pPr>
            <w:r>
              <w:rPr>
                <w:rFonts w:ascii="宋体" w:hAnsi="宋体" w:hint="eastAsia"/>
                <w:bCs/>
                <w:szCs w:val="21"/>
              </w:rPr>
              <w:t>2</w:t>
            </w:r>
          </w:p>
        </w:tc>
        <w:tc>
          <w:tcPr>
            <w:tcW w:w="2212" w:type="dxa"/>
            <w:vAlign w:val="center"/>
          </w:tcPr>
          <w:p w:rsidR="00647537" w:rsidRDefault="000B3A31">
            <w:pPr>
              <w:snapToGrid w:val="0"/>
              <w:jc w:val="center"/>
              <w:rPr>
                <w:rFonts w:ascii="宋体" w:hAnsi="宋体"/>
                <w:b/>
                <w:szCs w:val="21"/>
              </w:rPr>
            </w:pPr>
            <w:r>
              <w:rPr>
                <w:rFonts w:ascii="宋体" w:hAnsi="宋体" w:hint="eastAsia"/>
                <w:bCs/>
                <w:szCs w:val="21"/>
              </w:rPr>
              <w:t>响应供应商的资质要求</w:t>
            </w:r>
          </w:p>
        </w:tc>
        <w:tc>
          <w:tcPr>
            <w:tcW w:w="901" w:type="dxa"/>
            <w:vAlign w:val="center"/>
          </w:tcPr>
          <w:p w:rsidR="00647537" w:rsidRDefault="000B3A31">
            <w:pPr>
              <w:pStyle w:val="ac"/>
              <w:snapToGrid w:val="0"/>
              <w:spacing w:line="240" w:lineRule="auto"/>
              <w:jc w:val="center"/>
              <w:rPr>
                <w:rFonts w:hAnsi="宋体" w:cs="Helv"/>
                <w:bCs/>
                <w:lang w:bidi="ar-SA"/>
              </w:rPr>
            </w:pPr>
            <w:r>
              <w:rPr>
                <w:rFonts w:hAnsi="宋体" w:cs="Helv" w:hint="eastAsia"/>
                <w:bCs/>
                <w:lang w:bidi="ar-SA"/>
              </w:rPr>
              <w:t>2.2</w:t>
            </w:r>
          </w:p>
        </w:tc>
        <w:tc>
          <w:tcPr>
            <w:tcW w:w="4762" w:type="dxa"/>
            <w:vAlign w:val="center"/>
          </w:tcPr>
          <w:p w:rsidR="00647537" w:rsidRDefault="000B3A31">
            <w:pPr>
              <w:rPr>
                <w:rFonts w:hAnsi="宋体"/>
              </w:rPr>
            </w:pPr>
            <w:r>
              <w:rPr>
                <w:rFonts w:hAnsi="宋体" w:hint="eastAsia"/>
              </w:rPr>
              <w:t>（一）具有环保工程专业承包三级（含）以上资质，</w:t>
            </w:r>
            <w:r>
              <w:rPr>
                <w:rFonts w:hAnsi="宋体"/>
              </w:rPr>
              <w:t>能够</w:t>
            </w:r>
            <w:r>
              <w:rPr>
                <w:rFonts w:hAnsi="宋体" w:hint="eastAsia"/>
                <w:bCs/>
              </w:rPr>
              <w:t>独立承担民事责任，</w:t>
            </w:r>
            <w:r>
              <w:rPr>
                <w:rFonts w:hAnsi="宋体" w:hint="eastAsia"/>
              </w:rPr>
              <w:t>在人员、设备、资金等方面具有相应的施工能力；</w:t>
            </w:r>
          </w:p>
          <w:p w:rsidR="00647537" w:rsidRDefault="000B3A31">
            <w:pPr>
              <w:rPr>
                <w:rFonts w:hAnsi="宋体"/>
              </w:rPr>
            </w:pPr>
            <w:r>
              <w:rPr>
                <w:rFonts w:hAnsi="宋体" w:hint="eastAsia"/>
              </w:rPr>
              <w:t>（二）</w:t>
            </w:r>
            <w:r>
              <w:rPr>
                <w:rFonts w:hint="eastAsia"/>
              </w:rPr>
              <w:t>具有近三年（</w:t>
            </w:r>
            <w:r>
              <w:rPr>
                <w:rFonts w:hint="eastAsia"/>
              </w:rPr>
              <w:t>2</w:t>
            </w:r>
            <w:r>
              <w:t>0</w:t>
            </w:r>
            <w:r>
              <w:rPr>
                <w:rFonts w:hint="eastAsia"/>
              </w:rPr>
              <w:t>15</w:t>
            </w:r>
            <w:r>
              <w:t>年</w:t>
            </w:r>
            <w:r>
              <w:rPr>
                <w:rFonts w:hint="eastAsia"/>
              </w:rPr>
              <w:t>4</w:t>
            </w:r>
            <w:r>
              <w:rPr>
                <w:rFonts w:hint="eastAsia"/>
              </w:rPr>
              <w:t>月</w:t>
            </w:r>
            <w:r>
              <w:rPr>
                <w:rFonts w:hint="eastAsia"/>
              </w:rPr>
              <w:t>2</w:t>
            </w:r>
            <w:r>
              <w:t>0</w:t>
            </w:r>
            <w:r>
              <w:rPr>
                <w:rFonts w:hint="eastAsia"/>
              </w:rPr>
              <w:t>日至</w:t>
            </w:r>
            <w:r>
              <w:rPr>
                <w:rFonts w:hint="eastAsia"/>
              </w:rPr>
              <w:t>2018</w:t>
            </w:r>
            <w:r>
              <w:rPr>
                <w:rFonts w:hint="eastAsia"/>
              </w:rPr>
              <w:t>年</w:t>
            </w:r>
            <w:r>
              <w:rPr>
                <w:rFonts w:hint="eastAsia"/>
              </w:rPr>
              <w:t>4</w:t>
            </w:r>
            <w:r>
              <w:rPr>
                <w:rFonts w:hint="eastAsia"/>
              </w:rPr>
              <w:t>月</w:t>
            </w:r>
            <w:r>
              <w:rPr>
                <w:rFonts w:hint="eastAsia"/>
              </w:rPr>
              <w:t>20</w:t>
            </w:r>
            <w:r>
              <w:rPr>
                <w:rFonts w:hint="eastAsia"/>
              </w:rPr>
              <w:t>日）已完工</w:t>
            </w:r>
            <w:r>
              <w:rPr>
                <w:rFonts w:hint="eastAsia"/>
              </w:rPr>
              <w:t>3</w:t>
            </w:r>
            <w:r>
              <w:rPr>
                <w:rFonts w:hint="eastAsia"/>
              </w:rPr>
              <w:t>个类似项目业绩</w:t>
            </w:r>
            <w:r>
              <w:rPr>
                <w:rFonts w:hAnsi="宋体" w:hint="eastAsia"/>
              </w:rPr>
              <w:t>。</w:t>
            </w:r>
          </w:p>
          <w:p w:rsidR="00647537" w:rsidRDefault="00647537">
            <w:pPr>
              <w:rPr>
                <w:rFonts w:hAnsi="宋体"/>
              </w:rPr>
            </w:pPr>
          </w:p>
        </w:tc>
      </w:tr>
      <w:tr w:rsidR="00647537">
        <w:trPr>
          <w:cantSplit/>
          <w:trHeight w:val="328"/>
          <w:jc w:val="center"/>
        </w:trPr>
        <w:tc>
          <w:tcPr>
            <w:tcW w:w="653" w:type="dxa"/>
            <w:vAlign w:val="center"/>
          </w:tcPr>
          <w:p w:rsidR="00647537" w:rsidRDefault="000B3A31">
            <w:pPr>
              <w:snapToGrid w:val="0"/>
              <w:jc w:val="center"/>
              <w:rPr>
                <w:rFonts w:ascii="宋体" w:hAnsi="宋体"/>
                <w:bCs/>
                <w:szCs w:val="21"/>
              </w:rPr>
            </w:pPr>
            <w:r>
              <w:rPr>
                <w:rFonts w:ascii="宋体" w:hAnsi="宋体" w:hint="eastAsia"/>
                <w:bCs/>
                <w:szCs w:val="21"/>
              </w:rPr>
              <w:t>3</w:t>
            </w:r>
          </w:p>
        </w:tc>
        <w:tc>
          <w:tcPr>
            <w:tcW w:w="2212" w:type="dxa"/>
            <w:vAlign w:val="center"/>
          </w:tcPr>
          <w:p w:rsidR="00647537" w:rsidRDefault="000B3A31">
            <w:pPr>
              <w:snapToGrid w:val="0"/>
              <w:jc w:val="center"/>
              <w:rPr>
                <w:rFonts w:ascii="宋体" w:hAnsi="宋体"/>
                <w:bCs/>
                <w:szCs w:val="21"/>
              </w:rPr>
            </w:pPr>
            <w:r>
              <w:rPr>
                <w:rFonts w:ascii="宋体" w:hAnsi="宋体" w:hint="eastAsia"/>
                <w:bCs/>
                <w:szCs w:val="21"/>
              </w:rPr>
              <w:t>是否允许联合体报价</w:t>
            </w:r>
          </w:p>
        </w:tc>
        <w:tc>
          <w:tcPr>
            <w:tcW w:w="901" w:type="dxa"/>
            <w:vAlign w:val="center"/>
          </w:tcPr>
          <w:p w:rsidR="00647537" w:rsidRDefault="000B3A31">
            <w:pPr>
              <w:pStyle w:val="ac"/>
              <w:snapToGrid w:val="0"/>
              <w:spacing w:line="240" w:lineRule="auto"/>
              <w:jc w:val="center"/>
              <w:rPr>
                <w:rFonts w:hAnsi="宋体" w:cs="Helv"/>
                <w:bCs/>
                <w:lang w:bidi="ar-SA"/>
              </w:rPr>
            </w:pPr>
            <w:r>
              <w:rPr>
                <w:rFonts w:hAnsi="宋体" w:cs="Helv" w:hint="eastAsia"/>
                <w:bCs/>
                <w:lang w:bidi="ar-SA"/>
              </w:rPr>
              <w:t>2.7</w:t>
            </w:r>
          </w:p>
        </w:tc>
        <w:tc>
          <w:tcPr>
            <w:tcW w:w="4762" w:type="dxa"/>
            <w:vAlign w:val="center"/>
          </w:tcPr>
          <w:p w:rsidR="00647537" w:rsidRDefault="000B3A31">
            <w:pPr>
              <w:pStyle w:val="ac"/>
              <w:snapToGrid w:val="0"/>
              <w:spacing w:line="240" w:lineRule="auto"/>
              <w:rPr>
                <w:rFonts w:hAnsi="宋体" w:cs="Helv"/>
                <w:b/>
                <w:lang w:bidi="ar-SA"/>
              </w:rPr>
            </w:pPr>
            <w:r>
              <w:rPr>
                <w:rFonts w:hAnsi="宋体" w:cs="Helv" w:hint="eastAsia"/>
                <w:b/>
                <w:lang w:bidi="ar-SA"/>
              </w:rPr>
              <w:t>不允许</w:t>
            </w:r>
          </w:p>
        </w:tc>
      </w:tr>
      <w:tr w:rsidR="00647537">
        <w:trPr>
          <w:cantSplit/>
          <w:trHeight w:val="567"/>
          <w:jc w:val="center"/>
        </w:trPr>
        <w:tc>
          <w:tcPr>
            <w:tcW w:w="653" w:type="dxa"/>
            <w:vAlign w:val="center"/>
          </w:tcPr>
          <w:p w:rsidR="00647537" w:rsidRDefault="000B3A31">
            <w:pPr>
              <w:snapToGrid w:val="0"/>
              <w:jc w:val="center"/>
              <w:rPr>
                <w:rFonts w:ascii="宋体" w:hAnsi="宋体"/>
                <w:bCs/>
                <w:szCs w:val="21"/>
              </w:rPr>
            </w:pPr>
            <w:r>
              <w:rPr>
                <w:rFonts w:ascii="宋体" w:hAnsi="宋体" w:hint="eastAsia"/>
                <w:bCs/>
                <w:szCs w:val="21"/>
              </w:rPr>
              <w:t>4</w:t>
            </w:r>
          </w:p>
        </w:tc>
        <w:tc>
          <w:tcPr>
            <w:tcW w:w="2212" w:type="dxa"/>
            <w:vAlign w:val="center"/>
          </w:tcPr>
          <w:p w:rsidR="00647537" w:rsidRDefault="000B3A31">
            <w:pPr>
              <w:snapToGrid w:val="0"/>
              <w:jc w:val="center"/>
              <w:rPr>
                <w:rFonts w:ascii="宋体" w:hAnsi="宋体"/>
                <w:bCs/>
                <w:szCs w:val="21"/>
              </w:rPr>
            </w:pPr>
            <w:r>
              <w:rPr>
                <w:rFonts w:ascii="宋体" w:hAnsi="宋体" w:hint="eastAsia"/>
                <w:bCs/>
                <w:szCs w:val="21"/>
              </w:rPr>
              <w:t>现场踏勘</w:t>
            </w:r>
          </w:p>
        </w:tc>
        <w:tc>
          <w:tcPr>
            <w:tcW w:w="901" w:type="dxa"/>
            <w:vAlign w:val="center"/>
          </w:tcPr>
          <w:p w:rsidR="00647537" w:rsidRDefault="000B3A31">
            <w:pPr>
              <w:pStyle w:val="ac"/>
              <w:snapToGrid w:val="0"/>
              <w:spacing w:line="240" w:lineRule="auto"/>
              <w:jc w:val="center"/>
              <w:rPr>
                <w:rFonts w:hAnsi="宋体" w:cs="Helv"/>
                <w:bCs/>
                <w:lang w:bidi="ar-SA"/>
              </w:rPr>
            </w:pPr>
            <w:r>
              <w:rPr>
                <w:rFonts w:hAnsi="宋体" w:cs="Helv"/>
                <w:bCs/>
                <w:lang w:bidi="ar-SA"/>
              </w:rPr>
              <w:t>6.1</w:t>
            </w:r>
          </w:p>
        </w:tc>
        <w:tc>
          <w:tcPr>
            <w:tcW w:w="4762" w:type="dxa"/>
            <w:vAlign w:val="center"/>
          </w:tcPr>
          <w:p w:rsidR="00647537" w:rsidRDefault="000B3A31">
            <w:pPr>
              <w:pStyle w:val="26012"/>
              <w:snapToGrid w:val="0"/>
              <w:spacing w:before="0"/>
              <w:ind w:left="240"/>
              <w:textAlignment w:val="baseline"/>
              <w:rPr>
                <w:rFonts w:cs="Times New Roman"/>
                <w:szCs w:val="21"/>
                <w:lang w:bidi="ar-SA"/>
              </w:rPr>
            </w:pPr>
            <w:r>
              <w:rPr>
                <w:rFonts w:cs="Times New Roman"/>
                <w:szCs w:val="21"/>
                <w:lang w:bidi="ar-SA"/>
              </w:rPr>
              <w:t>组织时间</w:t>
            </w:r>
            <w:r>
              <w:rPr>
                <w:rFonts w:cs="Times New Roman" w:hint="eastAsia"/>
                <w:szCs w:val="21"/>
                <w:lang w:bidi="ar-SA"/>
              </w:rPr>
              <w:t>：2018年</w:t>
            </w:r>
            <w:r>
              <w:rPr>
                <w:rFonts w:cs="Times New Roman"/>
                <w:szCs w:val="21"/>
                <w:lang w:bidi="ar-SA"/>
              </w:rPr>
              <w:t>5</w:t>
            </w:r>
            <w:r>
              <w:rPr>
                <w:rFonts w:cs="Times New Roman" w:hint="eastAsia"/>
                <w:szCs w:val="21"/>
                <w:lang w:bidi="ar-SA"/>
              </w:rPr>
              <w:t>月1</w:t>
            </w:r>
            <w:r w:rsidR="00B51C4A">
              <w:rPr>
                <w:rFonts w:cs="Times New Roman" w:hint="eastAsia"/>
                <w:szCs w:val="21"/>
                <w:lang w:bidi="ar-SA"/>
              </w:rPr>
              <w:t>4</w:t>
            </w:r>
            <w:r>
              <w:rPr>
                <w:rFonts w:cs="Times New Roman" w:hint="eastAsia"/>
                <w:szCs w:val="21"/>
                <w:lang w:bidi="ar-SA"/>
              </w:rPr>
              <w:t>日10:00</w:t>
            </w:r>
          </w:p>
          <w:p w:rsidR="00647537" w:rsidRDefault="000B3A31">
            <w:pPr>
              <w:jc w:val="left"/>
              <w:rPr>
                <w:rFonts w:ascii="宋体" w:hAnsi="宋体"/>
                <w:kern w:val="0"/>
                <w:szCs w:val="21"/>
                <w:u w:val="single"/>
              </w:rPr>
            </w:pPr>
            <w:r>
              <w:rPr>
                <w:rFonts w:ascii="宋体" w:hAnsi="宋体"/>
                <w:szCs w:val="21"/>
              </w:rPr>
              <w:t>集中地点</w:t>
            </w:r>
            <w:r>
              <w:rPr>
                <w:rFonts w:ascii="宋体" w:hAnsi="宋体" w:hint="eastAsia"/>
                <w:kern w:val="0"/>
                <w:szCs w:val="21"/>
                <w:u w:val="single"/>
              </w:rPr>
              <w:t>：中央财经大学沙河东校区北京</w:t>
            </w:r>
            <w:proofErr w:type="gramStart"/>
            <w:r>
              <w:rPr>
                <w:rFonts w:ascii="宋体" w:hAnsi="宋体" w:hint="eastAsia"/>
                <w:kern w:val="0"/>
                <w:szCs w:val="21"/>
                <w:u w:val="single"/>
              </w:rPr>
              <w:t>财大昌欣物业管理</w:t>
            </w:r>
            <w:proofErr w:type="gramEnd"/>
            <w:r>
              <w:rPr>
                <w:rFonts w:ascii="宋体" w:hAnsi="宋体" w:hint="eastAsia"/>
                <w:kern w:val="0"/>
                <w:szCs w:val="21"/>
                <w:u w:val="single"/>
              </w:rPr>
              <w:t>有限公司工程技术部122室</w:t>
            </w:r>
          </w:p>
          <w:p w:rsidR="00647537" w:rsidRDefault="000B3A31">
            <w:pPr>
              <w:jc w:val="left"/>
              <w:rPr>
                <w:szCs w:val="21"/>
                <w:u w:val="single"/>
              </w:rPr>
            </w:pPr>
            <w:r>
              <w:rPr>
                <w:szCs w:val="21"/>
              </w:rPr>
              <w:t>踏勘联系人</w:t>
            </w:r>
            <w:r>
              <w:rPr>
                <w:rFonts w:hint="eastAsia"/>
                <w:szCs w:val="21"/>
              </w:rPr>
              <w:t>：</w:t>
            </w:r>
            <w:r>
              <w:rPr>
                <w:rFonts w:hint="eastAsia"/>
                <w:szCs w:val="21"/>
                <w:u w:val="single"/>
              </w:rPr>
              <w:t>赵老师</w:t>
            </w:r>
          </w:p>
          <w:p w:rsidR="00647537" w:rsidRDefault="000B3A31">
            <w:pPr>
              <w:pStyle w:val="26012"/>
              <w:snapToGrid w:val="0"/>
              <w:spacing w:before="0"/>
              <w:ind w:left="240"/>
              <w:textAlignment w:val="baseline"/>
              <w:rPr>
                <w:rFonts w:cs="Times New Roman"/>
                <w:szCs w:val="21"/>
                <w:lang w:bidi="ar-SA"/>
              </w:rPr>
            </w:pPr>
            <w:r>
              <w:rPr>
                <w:rFonts w:cs="Times New Roman" w:hint="eastAsia"/>
                <w:szCs w:val="21"/>
                <w:lang w:bidi="ar-SA"/>
              </w:rPr>
              <w:t>联系方式</w:t>
            </w:r>
            <w:r>
              <w:rPr>
                <w:rFonts w:cs="Times New Roman" w:hint="eastAsia"/>
                <w:szCs w:val="21"/>
                <w:u w:val="single"/>
                <w:lang w:bidi="ar-SA"/>
              </w:rPr>
              <w:t>：13911898398、61776931</w:t>
            </w:r>
          </w:p>
          <w:p w:rsidR="00647537" w:rsidRDefault="000B3A31">
            <w:pPr>
              <w:jc w:val="left"/>
              <w:rPr>
                <w:rFonts w:hAnsi="宋体"/>
                <w:u w:val="single"/>
              </w:rPr>
            </w:pPr>
            <w:r>
              <w:rPr>
                <w:rFonts w:ascii="宋体" w:hAnsi="宋体"/>
                <w:szCs w:val="21"/>
              </w:rPr>
              <w:t>踏勘为参加磋商的必要</w:t>
            </w:r>
            <w:r>
              <w:rPr>
                <w:rFonts w:ascii="宋体" w:hAnsi="宋体" w:hint="eastAsia"/>
                <w:szCs w:val="21"/>
              </w:rPr>
              <w:t>条件</w:t>
            </w:r>
            <w:r>
              <w:rPr>
                <w:rFonts w:ascii="宋体" w:hAnsi="宋体"/>
                <w:szCs w:val="21"/>
              </w:rPr>
              <w:t>。响应</w:t>
            </w:r>
            <w:r>
              <w:rPr>
                <w:rFonts w:ascii="宋体" w:hAnsi="宋体" w:hint="eastAsia"/>
                <w:szCs w:val="21"/>
              </w:rPr>
              <w:t>人</w:t>
            </w:r>
            <w:r>
              <w:rPr>
                <w:rFonts w:ascii="宋体" w:hAnsi="宋体"/>
                <w:szCs w:val="21"/>
              </w:rPr>
              <w:t>自行前往现场，采购</w:t>
            </w:r>
            <w:r>
              <w:rPr>
                <w:rFonts w:ascii="宋体" w:hAnsi="宋体" w:hint="eastAsia"/>
                <w:szCs w:val="21"/>
              </w:rPr>
              <w:t>人</w:t>
            </w:r>
            <w:r>
              <w:rPr>
                <w:rFonts w:ascii="宋体" w:hAnsi="宋体"/>
                <w:szCs w:val="21"/>
              </w:rPr>
              <w:t>代表现场答疑。</w:t>
            </w:r>
          </w:p>
          <w:p w:rsidR="00647537" w:rsidRDefault="000B3A31">
            <w:pPr>
              <w:pStyle w:val="26012"/>
              <w:snapToGrid w:val="0"/>
              <w:spacing w:before="0"/>
              <w:textAlignment w:val="baseline"/>
              <w:rPr>
                <w:rFonts w:cs="Times New Roman"/>
                <w:szCs w:val="21"/>
                <w:lang w:bidi="ar-SA"/>
              </w:rPr>
            </w:pPr>
            <w:r>
              <w:rPr>
                <w:rFonts w:cs="Times New Roman" w:hint="eastAsia"/>
                <w:color w:val="auto"/>
                <w:kern w:val="2"/>
                <w:szCs w:val="21"/>
                <w:lang w:bidi="ar-SA"/>
              </w:rPr>
              <w:t xml:space="preserve">  响应人应在</w:t>
            </w:r>
            <w:r>
              <w:rPr>
                <w:rFonts w:cs="Times New Roman"/>
                <w:color w:val="auto"/>
                <w:kern w:val="2"/>
                <w:szCs w:val="21"/>
                <w:lang w:bidi="ar-SA"/>
              </w:rPr>
              <w:t>规定时间内</w:t>
            </w:r>
            <w:r>
              <w:rPr>
                <w:rFonts w:cs="Times New Roman" w:hint="eastAsia"/>
                <w:color w:val="auto"/>
                <w:kern w:val="2"/>
                <w:szCs w:val="21"/>
                <w:lang w:bidi="ar-SA"/>
              </w:rPr>
              <w:t>以电子</w:t>
            </w:r>
            <w:r>
              <w:rPr>
                <w:rFonts w:cs="Times New Roman"/>
                <w:color w:val="auto"/>
                <w:kern w:val="2"/>
                <w:szCs w:val="21"/>
                <w:lang w:bidi="ar-SA"/>
              </w:rPr>
              <w:t>邮件形式发送</w:t>
            </w:r>
            <w:r>
              <w:rPr>
                <w:rFonts w:cs="Times New Roman" w:hint="eastAsia"/>
                <w:color w:val="auto"/>
                <w:szCs w:val="21"/>
                <w:lang w:bidi="ar-SA"/>
              </w:rPr>
              <w:t>《现场</w:t>
            </w:r>
            <w:r>
              <w:rPr>
                <w:rFonts w:cs="Times New Roman"/>
                <w:color w:val="auto"/>
                <w:szCs w:val="21"/>
                <w:lang w:bidi="ar-SA"/>
              </w:rPr>
              <w:t>踏勘报名</w:t>
            </w:r>
            <w:r>
              <w:rPr>
                <w:rFonts w:cs="Times New Roman" w:hint="eastAsia"/>
                <w:color w:val="auto"/>
                <w:szCs w:val="21"/>
                <w:lang w:bidi="ar-SA"/>
              </w:rPr>
              <w:t>函》扫描件</w:t>
            </w:r>
            <w:r>
              <w:rPr>
                <w:rFonts w:cs="Times New Roman" w:hint="eastAsia"/>
                <w:szCs w:val="21"/>
                <w:lang w:bidi="ar-SA"/>
              </w:rPr>
              <w:t>（统一</w:t>
            </w:r>
            <w:r>
              <w:rPr>
                <w:rFonts w:cs="Times New Roman"/>
                <w:szCs w:val="21"/>
                <w:lang w:bidi="ar-SA"/>
              </w:rPr>
              <w:t>格式，</w:t>
            </w:r>
            <w:r>
              <w:rPr>
                <w:rFonts w:cs="Times New Roman" w:hint="eastAsia"/>
                <w:szCs w:val="21"/>
                <w:lang w:bidi="ar-SA"/>
              </w:rPr>
              <w:t>见</w:t>
            </w:r>
            <w:r>
              <w:rPr>
                <w:rFonts w:cs="Times New Roman"/>
                <w:szCs w:val="21"/>
                <w:lang w:bidi="ar-SA"/>
              </w:rPr>
              <w:t>第八部分</w:t>
            </w:r>
            <w:r>
              <w:rPr>
                <w:rFonts w:cs="Times New Roman" w:hint="eastAsia"/>
                <w:szCs w:val="21"/>
                <w:lang w:bidi="ar-SA"/>
              </w:rPr>
              <w:t>）</w:t>
            </w:r>
            <w:r>
              <w:rPr>
                <w:rFonts w:cs="Times New Roman"/>
                <w:szCs w:val="21"/>
                <w:lang w:bidi="ar-SA"/>
              </w:rPr>
              <w:t>至中央财经大学</w:t>
            </w:r>
            <w:r>
              <w:rPr>
                <w:rFonts w:cs="Times New Roman" w:hint="eastAsia"/>
                <w:szCs w:val="21"/>
                <w:lang w:bidi="ar-SA"/>
              </w:rPr>
              <w:t>作为现场</w:t>
            </w:r>
            <w:r>
              <w:rPr>
                <w:rFonts w:cs="Times New Roman"/>
                <w:szCs w:val="21"/>
                <w:lang w:bidi="ar-SA"/>
              </w:rPr>
              <w:t>踏勘报名依据，逾期未发送视为放弃参加现场踏勘，其</w:t>
            </w:r>
            <w:r>
              <w:rPr>
                <w:rFonts w:cs="Times New Roman" w:hint="eastAsia"/>
                <w:szCs w:val="21"/>
                <w:lang w:bidi="ar-SA"/>
              </w:rPr>
              <w:t>响应文件</w:t>
            </w:r>
            <w:r>
              <w:rPr>
                <w:rFonts w:cs="Times New Roman"/>
                <w:szCs w:val="21"/>
                <w:lang w:bidi="ar-SA"/>
              </w:rPr>
              <w:t>将被拒绝</w:t>
            </w:r>
            <w:r>
              <w:rPr>
                <w:rFonts w:cs="Times New Roman" w:hint="eastAsia"/>
                <w:szCs w:val="21"/>
                <w:lang w:bidi="ar-SA"/>
              </w:rPr>
              <w:t>。</w:t>
            </w:r>
          </w:p>
          <w:p w:rsidR="00647537" w:rsidRDefault="000B3A31">
            <w:pPr>
              <w:pStyle w:val="26012"/>
              <w:snapToGrid w:val="0"/>
              <w:spacing w:before="0"/>
              <w:textAlignment w:val="baseline"/>
              <w:rPr>
                <w:rFonts w:cs="Times New Roman"/>
                <w:szCs w:val="21"/>
                <w:lang w:bidi="ar-SA"/>
              </w:rPr>
            </w:pPr>
            <w:r>
              <w:rPr>
                <w:rFonts w:cs="Times New Roman" w:hint="eastAsia"/>
                <w:szCs w:val="21"/>
                <w:lang w:bidi="ar-SA"/>
              </w:rPr>
              <w:t>现场</w:t>
            </w:r>
            <w:r>
              <w:rPr>
                <w:rFonts w:cs="Times New Roman"/>
                <w:szCs w:val="21"/>
                <w:lang w:bidi="ar-SA"/>
              </w:rPr>
              <w:t>踏勘报名截止时间</w:t>
            </w:r>
            <w:r>
              <w:rPr>
                <w:rFonts w:cs="Times New Roman" w:hint="eastAsia"/>
                <w:szCs w:val="21"/>
                <w:lang w:bidi="ar-SA"/>
              </w:rPr>
              <w:t>：2018年</w:t>
            </w:r>
            <w:r>
              <w:rPr>
                <w:rFonts w:cs="Times New Roman"/>
                <w:szCs w:val="21"/>
                <w:lang w:bidi="ar-SA"/>
              </w:rPr>
              <w:t>5</w:t>
            </w:r>
            <w:r>
              <w:rPr>
                <w:rFonts w:cs="Times New Roman" w:hint="eastAsia"/>
                <w:szCs w:val="21"/>
                <w:lang w:bidi="ar-SA"/>
              </w:rPr>
              <w:t>月</w:t>
            </w:r>
            <w:r w:rsidR="00B51C4A">
              <w:rPr>
                <w:rFonts w:cs="Times New Roman" w:hint="eastAsia"/>
                <w:szCs w:val="21"/>
                <w:lang w:bidi="ar-SA"/>
              </w:rPr>
              <w:t>11</w:t>
            </w:r>
            <w:r>
              <w:rPr>
                <w:rFonts w:cs="Times New Roman" w:hint="eastAsia"/>
                <w:szCs w:val="21"/>
                <w:lang w:bidi="ar-SA"/>
              </w:rPr>
              <w:t>日17:00</w:t>
            </w:r>
          </w:p>
          <w:p w:rsidR="00647537" w:rsidRDefault="000B3A31">
            <w:pPr>
              <w:jc w:val="left"/>
              <w:rPr>
                <w:bCs/>
                <w:sz w:val="24"/>
              </w:rPr>
            </w:pPr>
            <w:r>
              <w:rPr>
                <w:rFonts w:hint="eastAsia"/>
                <w:bCs/>
                <w:sz w:val="24"/>
              </w:rPr>
              <w:t>邮箱</w:t>
            </w:r>
            <w:r>
              <w:rPr>
                <w:bCs/>
                <w:sz w:val="24"/>
              </w:rPr>
              <w:t>：</w:t>
            </w:r>
            <w:r>
              <w:rPr>
                <w:rFonts w:ascii="宋体" w:hAnsi="宋体"/>
                <w:szCs w:val="21"/>
              </w:rPr>
              <w:t>cufexscg@163.com</w:t>
            </w:r>
          </w:p>
        </w:tc>
      </w:tr>
      <w:tr w:rsidR="00647537">
        <w:trPr>
          <w:cantSplit/>
          <w:trHeight w:val="567"/>
          <w:jc w:val="center"/>
        </w:trPr>
        <w:tc>
          <w:tcPr>
            <w:tcW w:w="653" w:type="dxa"/>
            <w:vAlign w:val="center"/>
          </w:tcPr>
          <w:p w:rsidR="00647537" w:rsidRDefault="000B3A31">
            <w:pPr>
              <w:snapToGrid w:val="0"/>
              <w:jc w:val="center"/>
              <w:rPr>
                <w:rFonts w:ascii="宋体" w:hAnsi="宋体"/>
                <w:bCs/>
                <w:szCs w:val="21"/>
              </w:rPr>
            </w:pPr>
            <w:r>
              <w:rPr>
                <w:rFonts w:ascii="宋体" w:hAnsi="宋体" w:hint="eastAsia"/>
                <w:bCs/>
                <w:szCs w:val="21"/>
              </w:rPr>
              <w:t>5</w:t>
            </w:r>
          </w:p>
        </w:tc>
        <w:tc>
          <w:tcPr>
            <w:tcW w:w="2212" w:type="dxa"/>
            <w:vAlign w:val="center"/>
          </w:tcPr>
          <w:p w:rsidR="00647537" w:rsidRDefault="000B3A31">
            <w:pPr>
              <w:snapToGrid w:val="0"/>
              <w:jc w:val="center"/>
              <w:rPr>
                <w:rFonts w:ascii="宋体" w:hAnsi="宋体"/>
                <w:bCs/>
                <w:szCs w:val="21"/>
              </w:rPr>
            </w:pPr>
            <w:r>
              <w:rPr>
                <w:rFonts w:ascii="宋体" w:hAnsi="宋体" w:hint="eastAsia"/>
                <w:bCs/>
                <w:szCs w:val="21"/>
              </w:rPr>
              <w:t>参与</w:t>
            </w:r>
            <w:r>
              <w:rPr>
                <w:rFonts w:ascii="宋体" w:hAnsi="宋体"/>
                <w:bCs/>
                <w:szCs w:val="21"/>
              </w:rPr>
              <w:t>磋商确认函</w:t>
            </w:r>
          </w:p>
        </w:tc>
        <w:tc>
          <w:tcPr>
            <w:tcW w:w="901" w:type="dxa"/>
            <w:vAlign w:val="center"/>
          </w:tcPr>
          <w:p w:rsidR="00647537" w:rsidRDefault="00647537">
            <w:pPr>
              <w:pStyle w:val="ac"/>
              <w:adjustRightInd/>
              <w:spacing w:line="240" w:lineRule="auto"/>
              <w:jc w:val="center"/>
              <w:rPr>
                <w:rFonts w:hAnsi="宋体" w:cs="Helv"/>
                <w:lang w:bidi="ar-SA"/>
              </w:rPr>
            </w:pPr>
          </w:p>
        </w:tc>
        <w:tc>
          <w:tcPr>
            <w:tcW w:w="4762" w:type="dxa"/>
            <w:vAlign w:val="center"/>
          </w:tcPr>
          <w:p w:rsidR="00647537" w:rsidRDefault="000B3A31">
            <w:pPr>
              <w:jc w:val="left"/>
              <w:rPr>
                <w:rFonts w:ascii="宋体" w:hAnsi="宋体"/>
                <w:szCs w:val="21"/>
              </w:rPr>
            </w:pPr>
            <w:r>
              <w:rPr>
                <w:rFonts w:ascii="宋体" w:hAnsi="宋体" w:hint="eastAsia"/>
                <w:szCs w:val="21"/>
              </w:rPr>
              <w:t>响应单位应在规定时间内以电子邮件形式发送《参与磋商确认函》作为确认参加磋商的依据，逾期未发送视为放弃参加本次磋商，其响应文件将被拒绝。</w:t>
            </w:r>
          </w:p>
          <w:p w:rsidR="00647537" w:rsidRDefault="000B3A31">
            <w:pPr>
              <w:jc w:val="left"/>
              <w:rPr>
                <w:rFonts w:ascii="宋体" w:hAnsi="宋体"/>
                <w:szCs w:val="21"/>
              </w:rPr>
            </w:pPr>
            <w:r>
              <w:rPr>
                <w:rFonts w:ascii="宋体" w:hAnsi="宋体" w:hint="eastAsia"/>
                <w:szCs w:val="21"/>
              </w:rPr>
              <w:t>参与磋商确认函截止时间：2018年</w:t>
            </w:r>
            <w:r>
              <w:rPr>
                <w:rFonts w:ascii="宋体" w:hAnsi="宋体"/>
                <w:szCs w:val="21"/>
              </w:rPr>
              <w:t>5</w:t>
            </w:r>
            <w:r>
              <w:rPr>
                <w:rFonts w:ascii="宋体" w:hAnsi="宋体" w:hint="eastAsia"/>
                <w:szCs w:val="21"/>
              </w:rPr>
              <w:t>月1</w:t>
            </w:r>
            <w:r w:rsidR="008B1795">
              <w:rPr>
                <w:rFonts w:ascii="宋体" w:hAnsi="宋体" w:hint="eastAsia"/>
                <w:szCs w:val="21"/>
              </w:rPr>
              <w:t>8</w:t>
            </w:r>
            <w:r>
              <w:rPr>
                <w:rFonts w:ascii="宋体" w:hAnsi="宋体" w:hint="eastAsia"/>
                <w:szCs w:val="21"/>
              </w:rPr>
              <w:t>日17:00</w:t>
            </w:r>
          </w:p>
          <w:p w:rsidR="00647537" w:rsidRDefault="000B3A31">
            <w:pPr>
              <w:jc w:val="left"/>
              <w:rPr>
                <w:rFonts w:hAnsi="宋体"/>
              </w:rPr>
            </w:pPr>
            <w:r>
              <w:rPr>
                <w:rFonts w:hint="eastAsia"/>
                <w:bCs/>
                <w:sz w:val="24"/>
              </w:rPr>
              <w:t>邮箱</w:t>
            </w:r>
            <w:r>
              <w:rPr>
                <w:bCs/>
                <w:sz w:val="24"/>
              </w:rPr>
              <w:t>：</w:t>
            </w:r>
            <w:r>
              <w:rPr>
                <w:rFonts w:ascii="宋体" w:hAnsi="宋体"/>
                <w:szCs w:val="21"/>
              </w:rPr>
              <w:t>cufexscg@163.com</w:t>
            </w:r>
          </w:p>
        </w:tc>
      </w:tr>
      <w:tr w:rsidR="00647537">
        <w:trPr>
          <w:cantSplit/>
          <w:trHeight w:val="4526"/>
          <w:jc w:val="center"/>
        </w:trPr>
        <w:tc>
          <w:tcPr>
            <w:tcW w:w="653" w:type="dxa"/>
            <w:vAlign w:val="center"/>
          </w:tcPr>
          <w:p w:rsidR="00647537" w:rsidRDefault="000B3A31">
            <w:pPr>
              <w:snapToGrid w:val="0"/>
              <w:jc w:val="center"/>
              <w:rPr>
                <w:rFonts w:ascii="宋体" w:hAnsi="宋体"/>
                <w:bCs/>
                <w:szCs w:val="21"/>
              </w:rPr>
            </w:pPr>
            <w:r>
              <w:rPr>
                <w:rFonts w:ascii="宋体" w:hAnsi="宋体"/>
                <w:bCs/>
                <w:szCs w:val="21"/>
              </w:rPr>
              <w:lastRenderedPageBreak/>
              <w:t>6</w:t>
            </w:r>
          </w:p>
        </w:tc>
        <w:tc>
          <w:tcPr>
            <w:tcW w:w="2212" w:type="dxa"/>
            <w:vAlign w:val="center"/>
          </w:tcPr>
          <w:p w:rsidR="00647537" w:rsidRDefault="000B3A31">
            <w:pPr>
              <w:snapToGrid w:val="0"/>
              <w:jc w:val="center"/>
              <w:rPr>
                <w:rFonts w:ascii="宋体" w:hAnsi="宋体"/>
                <w:bCs/>
                <w:szCs w:val="21"/>
              </w:rPr>
            </w:pPr>
            <w:r>
              <w:rPr>
                <w:rFonts w:ascii="宋体" w:hAnsi="宋体" w:hint="eastAsia"/>
                <w:bCs/>
                <w:szCs w:val="21"/>
              </w:rPr>
              <w:t>响应供应商应提交的</w:t>
            </w:r>
          </w:p>
          <w:p w:rsidR="00647537" w:rsidRDefault="000B3A31">
            <w:pPr>
              <w:snapToGrid w:val="0"/>
              <w:jc w:val="center"/>
              <w:rPr>
                <w:rFonts w:ascii="宋体" w:hAnsi="宋体"/>
                <w:bCs/>
                <w:szCs w:val="21"/>
              </w:rPr>
            </w:pPr>
            <w:r>
              <w:rPr>
                <w:rFonts w:ascii="宋体" w:hAnsi="宋体" w:hint="eastAsia"/>
                <w:bCs/>
                <w:szCs w:val="21"/>
              </w:rPr>
              <w:t>商务文件</w:t>
            </w:r>
          </w:p>
        </w:tc>
        <w:tc>
          <w:tcPr>
            <w:tcW w:w="901" w:type="dxa"/>
            <w:vAlign w:val="center"/>
          </w:tcPr>
          <w:p w:rsidR="00647537" w:rsidRDefault="000B3A31">
            <w:pPr>
              <w:pStyle w:val="ac"/>
              <w:adjustRightInd/>
              <w:spacing w:line="240" w:lineRule="auto"/>
              <w:jc w:val="center"/>
              <w:rPr>
                <w:rFonts w:hAnsi="宋体" w:cs="Helv"/>
                <w:lang w:bidi="ar-SA"/>
              </w:rPr>
            </w:pPr>
            <w:r>
              <w:rPr>
                <w:rFonts w:hAnsi="宋体" w:cs="Helv" w:hint="eastAsia"/>
                <w:lang w:bidi="ar-SA"/>
              </w:rPr>
              <w:t>9.1</w:t>
            </w:r>
          </w:p>
        </w:tc>
        <w:tc>
          <w:tcPr>
            <w:tcW w:w="4762" w:type="dxa"/>
            <w:vAlign w:val="center"/>
          </w:tcPr>
          <w:p w:rsidR="00647537" w:rsidRDefault="000B3A31">
            <w:pPr>
              <w:pStyle w:val="ac"/>
              <w:adjustRightInd/>
              <w:spacing w:line="240" w:lineRule="auto"/>
              <w:rPr>
                <w:rFonts w:hAnsi="宋体" w:cs="Helv"/>
                <w:b/>
                <w:lang w:bidi="ar-SA"/>
              </w:rPr>
            </w:pPr>
            <w:r>
              <w:rPr>
                <w:rFonts w:hAnsi="宋体" w:cs="Helv" w:hint="eastAsia"/>
                <w:b/>
                <w:lang w:bidi="ar-SA"/>
              </w:rPr>
              <w:t>（一）*报价函</w:t>
            </w:r>
          </w:p>
          <w:p w:rsidR="00647537" w:rsidRDefault="000B3A31">
            <w:pPr>
              <w:pStyle w:val="ac"/>
              <w:adjustRightInd/>
              <w:spacing w:line="240" w:lineRule="auto"/>
              <w:rPr>
                <w:rFonts w:hAnsi="宋体" w:cs="Helv"/>
                <w:b/>
                <w:lang w:bidi="ar-SA"/>
              </w:rPr>
            </w:pPr>
            <w:r>
              <w:rPr>
                <w:rFonts w:hAnsi="宋体" w:cs="Helv" w:hint="eastAsia"/>
                <w:b/>
                <w:lang w:bidi="ar-SA"/>
              </w:rPr>
              <w:t>（二）*</w:t>
            </w:r>
            <w:r>
              <w:rPr>
                <w:rFonts w:hAnsi="宋体" w:cs="Helv"/>
                <w:b/>
                <w:lang w:bidi="ar-SA"/>
              </w:rPr>
              <w:t>设备报价单</w:t>
            </w:r>
          </w:p>
          <w:p w:rsidR="00647537" w:rsidRDefault="000B3A31">
            <w:pPr>
              <w:pStyle w:val="ac"/>
              <w:adjustRightInd/>
              <w:spacing w:line="240" w:lineRule="auto"/>
              <w:rPr>
                <w:rFonts w:hAnsi="宋体" w:cs="Helv"/>
                <w:b/>
                <w:lang w:bidi="ar-SA"/>
              </w:rPr>
            </w:pPr>
            <w:r>
              <w:rPr>
                <w:rFonts w:hAnsi="宋体" w:cs="Helv" w:hint="eastAsia"/>
                <w:b/>
                <w:lang w:bidi="ar-SA"/>
              </w:rPr>
              <w:t>（三）*法定代表人授权委托书（附法定代表人及被授权人身份证复印件并加盖公章）</w:t>
            </w:r>
          </w:p>
          <w:p w:rsidR="00647537" w:rsidRDefault="000B3A31">
            <w:pPr>
              <w:pStyle w:val="ac"/>
              <w:adjustRightInd/>
              <w:spacing w:line="240" w:lineRule="auto"/>
              <w:rPr>
                <w:rFonts w:hAnsi="宋体" w:cs="Helv"/>
                <w:b/>
                <w:lang w:bidi="ar-SA"/>
              </w:rPr>
            </w:pPr>
            <w:r>
              <w:rPr>
                <w:rFonts w:hAnsi="宋体" w:cs="Helv" w:hint="eastAsia"/>
                <w:b/>
                <w:lang w:bidi="ar-SA"/>
              </w:rPr>
              <w:t>（四）*营业执照、组织机构代码证、税务登记证，或</w:t>
            </w:r>
            <w:r>
              <w:rPr>
                <w:rFonts w:hAnsi="宋体" w:cs="Helv"/>
                <w:b/>
                <w:lang w:bidi="ar-SA"/>
              </w:rPr>
              <w:t>三证合一</w:t>
            </w:r>
            <w:r>
              <w:rPr>
                <w:rFonts w:hAnsi="宋体" w:cs="Helv" w:hint="eastAsia"/>
                <w:b/>
                <w:lang w:bidi="ar-SA"/>
              </w:rPr>
              <w:t>（副本复印件并加盖响应单位公章）</w:t>
            </w:r>
          </w:p>
          <w:p w:rsidR="00647537" w:rsidRDefault="000B3A31">
            <w:pPr>
              <w:jc w:val="left"/>
              <w:rPr>
                <w:rFonts w:hAnsi="宋体"/>
                <w:b/>
              </w:rPr>
            </w:pPr>
            <w:r>
              <w:rPr>
                <w:rFonts w:hAnsi="宋体" w:hint="eastAsia"/>
                <w:b/>
              </w:rPr>
              <w:t>（五）</w:t>
            </w:r>
            <w:r>
              <w:rPr>
                <w:rFonts w:hAnsi="宋体" w:hint="eastAsia"/>
                <w:b/>
              </w:rPr>
              <w:t>*</w:t>
            </w:r>
            <w:r>
              <w:rPr>
                <w:rFonts w:hAnsi="宋体" w:hint="eastAsia"/>
                <w:b/>
              </w:rPr>
              <w:t>按照本表第</w:t>
            </w:r>
            <w:r>
              <w:rPr>
                <w:rFonts w:hAnsi="宋体" w:hint="eastAsia"/>
                <w:b/>
              </w:rPr>
              <w:t>2</w:t>
            </w:r>
            <w:r>
              <w:rPr>
                <w:rFonts w:hAnsi="宋体" w:hint="eastAsia"/>
                <w:b/>
              </w:rPr>
              <w:t>条“响应供应商资质要求”规定提交的</w:t>
            </w:r>
            <w:r>
              <w:rPr>
                <w:rFonts w:hAnsi="宋体"/>
                <w:b/>
              </w:rPr>
              <w:t>资格审查材料</w:t>
            </w:r>
          </w:p>
          <w:p w:rsidR="00647537" w:rsidRDefault="000B3A31">
            <w:pPr>
              <w:pStyle w:val="ac"/>
              <w:adjustRightInd/>
              <w:spacing w:line="240" w:lineRule="auto"/>
              <w:rPr>
                <w:rFonts w:hAnsi="宋体" w:cs="Helv"/>
                <w:b/>
                <w:lang w:bidi="ar-SA"/>
              </w:rPr>
            </w:pPr>
            <w:r>
              <w:rPr>
                <w:rFonts w:hAnsi="宋体" w:cs="Helv" w:hint="eastAsia"/>
                <w:b/>
                <w:lang w:bidi="ar-SA"/>
              </w:rPr>
              <w:t>（六）*安全生产许可证、近三年</w:t>
            </w:r>
            <w:r>
              <w:rPr>
                <w:rFonts w:hAnsi="宋体" w:cs="Helv"/>
                <w:b/>
                <w:lang w:bidi="ar-SA"/>
              </w:rPr>
              <w:t>任</w:t>
            </w:r>
            <w:proofErr w:type="gramStart"/>
            <w:r>
              <w:rPr>
                <w:rFonts w:hAnsi="宋体" w:cs="Helv" w:hint="eastAsia"/>
                <w:b/>
                <w:lang w:bidi="ar-SA"/>
              </w:rPr>
              <w:t>一</w:t>
            </w:r>
            <w:proofErr w:type="gramEnd"/>
            <w:r>
              <w:rPr>
                <w:rFonts w:hAnsi="宋体" w:cs="Helv" w:hint="eastAsia"/>
                <w:b/>
                <w:lang w:bidi="ar-SA"/>
              </w:rPr>
              <w:t>年度经会计师事务所或审计机构审计的公司财务报表或银行资信证明按规定需要年检的，年检章要清楚）</w:t>
            </w:r>
          </w:p>
          <w:p w:rsidR="00647537" w:rsidRDefault="000B3A31">
            <w:pPr>
              <w:jc w:val="left"/>
              <w:rPr>
                <w:rFonts w:hAnsi="宋体" w:cs="Helv"/>
                <w:b/>
              </w:rPr>
            </w:pPr>
            <w:r>
              <w:rPr>
                <w:rFonts w:hAnsi="宋体" w:cs="Helv" w:hint="eastAsia"/>
                <w:b/>
              </w:rPr>
              <w:t>（七）</w:t>
            </w:r>
            <w:r>
              <w:rPr>
                <w:rFonts w:hAnsi="宋体" w:cs="Helv" w:hint="eastAsia"/>
                <w:b/>
              </w:rPr>
              <w:t>*</w:t>
            </w:r>
            <w:r>
              <w:rPr>
                <w:rFonts w:hAnsi="宋体" w:cs="Helv" w:hint="eastAsia"/>
                <w:b/>
              </w:rPr>
              <w:t>近三年无违法违纪申明、近半年</w:t>
            </w:r>
            <w:r>
              <w:rPr>
                <w:rFonts w:hAnsi="宋体" w:cs="Helv"/>
                <w:b/>
              </w:rPr>
              <w:t>任一个月</w:t>
            </w:r>
            <w:r>
              <w:rPr>
                <w:rFonts w:hAnsi="宋体" w:cs="Helv" w:hint="eastAsia"/>
                <w:b/>
              </w:rPr>
              <w:t>缴纳社会保障金证明、近半年</w:t>
            </w:r>
            <w:r>
              <w:rPr>
                <w:rFonts w:hAnsi="宋体" w:cs="Helv"/>
                <w:b/>
              </w:rPr>
              <w:t>任一个月</w:t>
            </w:r>
            <w:r>
              <w:rPr>
                <w:rFonts w:hAnsi="宋体" w:cs="Helv" w:hint="eastAsia"/>
                <w:b/>
              </w:rPr>
              <w:t>缴纳税收证明（复印件须加盖响应单位公章）</w:t>
            </w:r>
          </w:p>
          <w:p w:rsidR="00647537" w:rsidRDefault="000B3A31">
            <w:pPr>
              <w:pStyle w:val="ac"/>
              <w:adjustRightInd/>
              <w:spacing w:line="240" w:lineRule="auto"/>
              <w:rPr>
                <w:rFonts w:hAnsi="宋体" w:cs="Helv"/>
                <w:lang w:bidi="ar-SA"/>
              </w:rPr>
            </w:pPr>
            <w:r>
              <w:rPr>
                <w:rFonts w:hAnsi="宋体" w:cs="Helv" w:hint="eastAsia"/>
                <w:lang w:bidi="ar-SA"/>
              </w:rPr>
              <w:t>（七）质量管理体系认证证书、环境管理体系认证证书、职业健康安全管理体系认证证书</w:t>
            </w:r>
          </w:p>
          <w:p w:rsidR="00647537" w:rsidRDefault="000B3A31">
            <w:pPr>
              <w:pStyle w:val="ac"/>
              <w:adjustRightInd/>
              <w:spacing w:line="240" w:lineRule="auto"/>
              <w:rPr>
                <w:rFonts w:hAnsi="宋体" w:cs="Helv"/>
                <w:lang w:bidi="ar-SA"/>
              </w:rPr>
            </w:pPr>
            <w:r>
              <w:rPr>
                <w:rFonts w:hAnsi="宋体" w:cs="Helv" w:hint="eastAsia"/>
                <w:lang w:bidi="ar-SA"/>
              </w:rPr>
              <w:t>（八）响应供应商认为需要提供的其他商务资料</w:t>
            </w:r>
          </w:p>
        </w:tc>
      </w:tr>
      <w:tr w:rsidR="00647537">
        <w:trPr>
          <w:cantSplit/>
          <w:trHeight w:val="567"/>
          <w:jc w:val="center"/>
        </w:trPr>
        <w:tc>
          <w:tcPr>
            <w:tcW w:w="653" w:type="dxa"/>
            <w:vAlign w:val="center"/>
          </w:tcPr>
          <w:p w:rsidR="00647537" w:rsidRDefault="000B3A31">
            <w:pPr>
              <w:snapToGrid w:val="0"/>
              <w:jc w:val="center"/>
              <w:rPr>
                <w:rFonts w:ascii="宋体" w:hAnsi="宋体"/>
                <w:bCs/>
                <w:szCs w:val="21"/>
              </w:rPr>
            </w:pPr>
            <w:r>
              <w:rPr>
                <w:rFonts w:ascii="宋体" w:hAnsi="宋体"/>
                <w:bCs/>
                <w:szCs w:val="21"/>
              </w:rPr>
              <w:t>7</w:t>
            </w:r>
          </w:p>
        </w:tc>
        <w:tc>
          <w:tcPr>
            <w:tcW w:w="2212" w:type="dxa"/>
            <w:vAlign w:val="center"/>
          </w:tcPr>
          <w:p w:rsidR="00647537" w:rsidRDefault="000B3A31">
            <w:pPr>
              <w:snapToGrid w:val="0"/>
              <w:jc w:val="center"/>
              <w:rPr>
                <w:rFonts w:ascii="宋体" w:hAnsi="宋体"/>
                <w:bCs/>
                <w:szCs w:val="21"/>
              </w:rPr>
            </w:pPr>
            <w:r>
              <w:rPr>
                <w:rFonts w:ascii="宋体" w:hAnsi="宋体" w:hint="eastAsia"/>
                <w:bCs/>
                <w:szCs w:val="21"/>
              </w:rPr>
              <w:t>响应供应商应提交的</w:t>
            </w:r>
          </w:p>
          <w:p w:rsidR="00647537" w:rsidRDefault="000B3A31">
            <w:pPr>
              <w:snapToGrid w:val="0"/>
              <w:jc w:val="center"/>
              <w:rPr>
                <w:rFonts w:ascii="宋体" w:hAnsi="宋体"/>
                <w:bCs/>
                <w:szCs w:val="21"/>
              </w:rPr>
            </w:pPr>
            <w:r>
              <w:rPr>
                <w:rFonts w:ascii="宋体" w:hAnsi="宋体" w:hint="eastAsia"/>
                <w:bCs/>
                <w:szCs w:val="21"/>
              </w:rPr>
              <w:t>技术文件</w:t>
            </w:r>
          </w:p>
        </w:tc>
        <w:tc>
          <w:tcPr>
            <w:tcW w:w="901" w:type="dxa"/>
            <w:vAlign w:val="center"/>
          </w:tcPr>
          <w:p w:rsidR="00647537" w:rsidRDefault="000B3A31">
            <w:pPr>
              <w:pStyle w:val="ac"/>
              <w:snapToGrid w:val="0"/>
              <w:spacing w:line="240" w:lineRule="auto"/>
              <w:jc w:val="center"/>
              <w:rPr>
                <w:rFonts w:hAnsi="宋体" w:cs="Helv"/>
                <w:bCs/>
                <w:lang w:bidi="ar-SA"/>
              </w:rPr>
            </w:pPr>
            <w:r>
              <w:rPr>
                <w:rFonts w:hAnsi="宋体" w:cs="Helv" w:hint="eastAsia"/>
                <w:bCs/>
                <w:lang w:bidi="ar-SA"/>
              </w:rPr>
              <w:t>9.1</w:t>
            </w:r>
          </w:p>
        </w:tc>
        <w:tc>
          <w:tcPr>
            <w:tcW w:w="4762" w:type="dxa"/>
            <w:vAlign w:val="center"/>
          </w:tcPr>
          <w:p w:rsidR="00647537" w:rsidRDefault="000B3A31">
            <w:pPr>
              <w:jc w:val="left"/>
              <w:rPr>
                <w:rFonts w:ascii="宋体" w:hAnsi="宋体"/>
                <w:b/>
                <w:bCs/>
                <w:szCs w:val="21"/>
              </w:rPr>
            </w:pPr>
            <w:r>
              <w:rPr>
                <w:rFonts w:ascii="宋体" w:hAnsi="宋体" w:hint="eastAsia"/>
                <w:b/>
                <w:bCs/>
                <w:szCs w:val="21"/>
              </w:rPr>
              <w:t>（一）*施工组织设计</w:t>
            </w:r>
          </w:p>
          <w:p w:rsidR="00647537" w:rsidRDefault="000B3A31">
            <w:pPr>
              <w:jc w:val="left"/>
              <w:rPr>
                <w:rFonts w:ascii="宋体" w:hAnsi="宋体"/>
                <w:b/>
                <w:bCs/>
                <w:szCs w:val="21"/>
              </w:rPr>
            </w:pPr>
            <w:r>
              <w:rPr>
                <w:rFonts w:ascii="宋体" w:hAnsi="宋体" w:hint="eastAsia"/>
                <w:b/>
                <w:bCs/>
                <w:szCs w:val="21"/>
              </w:rPr>
              <w:t>（</w:t>
            </w:r>
            <w:r>
              <w:rPr>
                <w:rFonts w:ascii="宋体" w:hAnsi="宋体"/>
                <w:b/>
                <w:bCs/>
                <w:szCs w:val="21"/>
              </w:rPr>
              <w:t>二</w:t>
            </w:r>
            <w:r>
              <w:rPr>
                <w:rFonts w:ascii="宋体" w:hAnsi="宋体" w:hint="eastAsia"/>
                <w:b/>
                <w:bCs/>
                <w:szCs w:val="21"/>
              </w:rPr>
              <w:t>）*项目管理机构</w:t>
            </w:r>
          </w:p>
          <w:p w:rsidR="00647537" w:rsidRDefault="000B3A31">
            <w:pPr>
              <w:jc w:val="left"/>
              <w:rPr>
                <w:rFonts w:ascii="宋体" w:hAnsi="宋体"/>
                <w:szCs w:val="21"/>
              </w:rPr>
            </w:pPr>
            <w:r>
              <w:rPr>
                <w:rFonts w:ascii="宋体" w:hAnsi="宋体" w:hint="eastAsia"/>
                <w:szCs w:val="21"/>
              </w:rPr>
              <w:t>（四）拟投入主要施工机械设备</w:t>
            </w:r>
          </w:p>
          <w:p w:rsidR="00647537" w:rsidRDefault="000B3A31">
            <w:pPr>
              <w:jc w:val="left"/>
              <w:rPr>
                <w:rFonts w:ascii="宋体" w:hAnsi="宋体"/>
                <w:szCs w:val="21"/>
              </w:rPr>
            </w:pPr>
            <w:r>
              <w:rPr>
                <w:rFonts w:ascii="宋体" w:hAnsi="宋体" w:hint="eastAsia"/>
                <w:szCs w:val="21"/>
              </w:rPr>
              <w:t>（五）在施工程和新承接工程情况</w:t>
            </w:r>
          </w:p>
          <w:p w:rsidR="00647537" w:rsidRDefault="000B3A31">
            <w:pPr>
              <w:jc w:val="left"/>
              <w:rPr>
                <w:rFonts w:ascii="宋体" w:hAnsi="宋体"/>
                <w:szCs w:val="21"/>
              </w:rPr>
            </w:pPr>
            <w:r>
              <w:rPr>
                <w:rFonts w:ascii="宋体" w:hAnsi="宋体" w:hint="eastAsia"/>
                <w:szCs w:val="21"/>
              </w:rPr>
              <w:t>（六）响应供应商认为需要提供的其它说明和资料</w:t>
            </w:r>
          </w:p>
        </w:tc>
      </w:tr>
      <w:tr w:rsidR="00647537">
        <w:trPr>
          <w:cantSplit/>
          <w:trHeight w:val="567"/>
          <w:jc w:val="center"/>
        </w:trPr>
        <w:tc>
          <w:tcPr>
            <w:tcW w:w="653" w:type="dxa"/>
            <w:vAlign w:val="center"/>
          </w:tcPr>
          <w:p w:rsidR="00647537" w:rsidRDefault="000B3A31">
            <w:pPr>
              <w:snapToGrid w:val="0"/>
              <w:jc w:val="center"/>
              <w:rPr>
                <w:rFonts w:ascii="宋体" w:hAnsi="宋体"/>
                <w:bCs/>
                <w:szCs w:val="21"/>
              </w:rPr>
            </w:pPr>
            <w:r>
              <w:rPr>
                <w:rFonts w:ascii="宋体" w:hAnsi="宋体"/>
                <w:bCs/>
                <w:szCs w:val="21"/>
              </w:rPr>
              <w:t>8</w:t>
            </w:r>
          </w:p>
        </w:tc>
        <w:tc>
          <w:tcPr>
            <w:tcW w:w="2212" w:type="dxa"/>
            <w:vAlign w:val="center"/>
          </w:tcPr>
          <w:p w:rsidR="00647537" w:rsidRDefault="000B3A31">
            <w:pPr>
              <w:snapToGrid w:val="0"/>
              <w:jc w:val="center"/>
              <w:rPr>
                <w:rFonts w:ascii="宋体" w:hAnsi="宋体"/>
                <w:bCs/>
                <w:szCs w:val="21"/>
              </w:rPr>
            </w:pPr>
            <w:r>
              <w:rPr>
                <w:rFonts w:ascii="宋体" w:hAnsi="宋体"/>
                <w:szCs w:val="21"/>
              </w:rPr>
              <w:t>装订要求</w:t>
            </w:r>
          </w:p>
        </w:tc>
        <w:tc>
          <w:tcPr>
            <w:tcW w:w="901" w:type="dxa"/>
            <w:vAlign w:val="center"/>
          </w:tcPr>
          <w:p w:rsidR="00647537" w:rsidRDefault="000B3A31">
            <w:pPr>
              <w:pStyle w:val="ac"/>
              <w:snapToGrid w:val="0"/>
              <w:spacing w:line="240" w:lineRule="auto"/>
              <w:jc w:val="center"/>
              <w:rPr>
                <w:rFonts w:hAnsi="宋体" w:cs="Helv"/>
                <w:lang w:bidi="ar-SA"/>
              </w:rPr>
            </w:pPr>
            <w:r>
              <w:rPr>
                <w:rFonts w:hAnsi="宋体" w:cs="Helv" w:hint="eastAsia"/>
                <w:bCs/>
                <w:lang w:bidi="ar-SA"/>
              </w:rPr>
              <w:t>9.1</w:t>
            </w:r>
          </w:p>
        </w:tc>
        <w:tc>
          <w:tcPr>
            <w:tcW w:w="4762" w:type="dxa"/>
            <w:vAlign w:val="center"/>
          </w:tcPr>
          <w:p w:rsidR="00647537" w:rsidRDefault="000B3A31">
            <w:pPr>
              <w:pStyle w:val="ac"/>
              <w:adjustRightInd/>
              <w:spacing w:line="240" w:lineRule="auto"/>
              <w:rPr>
                <w:rFonts w:hAnsi="宋体" w:cs="Helv"/>
                <w:lang w:bidi="ar-SA"/>
              </w:rPr>
            </w:pPr>
            <w:r>
              <w:rPr>
                <w:rFonts w:hAnsi="宋体" w:cs="Helv"/>
                <w:lang w:bidi="ar-SA"/>
              </w:rPr>
              <w:t>磋商文件应按以下要求装订：</w:t>
            </w:r>
          </w:p>
          <w:p w:rsidR="00647537" w:rsidRDefault="000B3A31">
            <w:pPr>
              <w:pStyle w:val="ac"/>
              <w:adjustRightInd/>
              <w:spacing w:line="240" w:lineRule="auto"/>
              <w:rPr>
                <w:rFonts w:hAnsi="宋体" w:cs="Helv"/>
                <w:lang w:bidi="ar-SA"/>
              </w:rPr>
            </w:pPr>
            <w:r>
              <w:rPr>
                <w:rFonts w:hAnsi="宋体" w:cs="Helv"/>
                <w:lang w:bidi="ar-SA"/>
              </w:rPr>
              <w:t>■分册</w:t>
            </w:r>
            <w:r>
              <w:rPr>
                <w:rFonts w:hAnsi="宋体" w:cs="Helv" w:hint="eastAsia"/>
                <w:lang w:bidi="ar-SA"/>
              </w:rPr>
              <w:t>密封</w:t>
            </w:r>
            <w:r>
              <w:rPr>
                <w:rFonts w:hAnsi="宋体" w:cs="Helv"/>
                <w:lang w:bidi="ar-SA"/>
              </w:rPr>
              <w:t xml:space="preserve">，共分 3 册，分别为： </w:t>
            </w:r>
          </w:p>
          <w:p w:rsidR="00647537" w:rsidRDefault="000B3A31">
            <w:pPr>
              <w:pStyle w:val="ac"/>
              <w:adjustRightInd/>
              <w:spacing w:line="240" w:lineRule="auto"/>
              <w:rPr>
                <w:rFonts w:hAnsi="宋体" w:cs="Helv"/>
                <w:lang w:bidi="ar-SA"/>
              </w:rPr>
            </w:pPr>
            <w:r>
              <w:rPr>
                <w:rFonts w:hAnsi="宋体" w:cs="Helv" w:hint="eastAsia"/>
                <w:lang w:bidi="ar-SA"/>
              </w:rPr>
              <w:t>法定</w:t>
            </w:r>
            <w:r>
              <w:rPr>
                <w:rFonts w:hAnsi="宋体" w:cs="Helv"/>
                <w:lang w:bidi="ar-SA"/>
              </w:rPr>
              <w:t>代表人授权委托书、</w:t>
            </w:r>
            <w:r>
              <w:rPr>
                <w:rFonts w:hAnsi="宋体" w:cs="Helv" w:hint="eastAsia"/>
                <w:lang w:bidi="ar-SA"/>
              </w:rPr>
              <w:t>报价</w:t>
            </w:r>
            <w:r>
              <w:rPr>
                <w:rFonts w:hAnsi="宋体" w:cs="Helv"/>
                <w:lang w:bidi="ar-SA"/>
              </w:rPr>
              <w:t>函</w:t>
            </w:r>
            <w:r>
              <w:rPr>
                <w:rFonts w:hAnsi="宋体" w:cs="Helv" w:hint="eastAsia"/>
                <w:lang w:bidi="ar-SA"/>
              </w:rPr>
              <w:t>、磋商响应文件（商务标</w:t>
            </w:r>
            <w:r>
              <w:rPr>
                <w:rFonts w:hAnsi="宋体" w:cs="Helv"/>
                <w:lang w:bidi="ar-SA"/>
              </w:rPr>
              <w:t>和技术标，</w:t>
            </w:r>
            <w:r>
              <w:rPr>
                <w:rFonts w:hAnsi="宋体" w:cs="Helv" w:hint="eastAsia"/>
                <w:lang w:bidi="ar-SA"/>
              </w:rPr>
              <w:t>不采用暗标形式）</w:t>
            </w:r>
            <w:r>
              <w:rPr>
                <w:rFonts w:hAnsi="宋体" w:cs="Helv"/>
                <w:lang w:bidi="ar-SA"/>
              </w:rPr>
              <w:t>。</w:t>
            </w:r>
          </w:p>
          <w:p w:rsidR="00647537" w:rsidRDefault="000B3A31">
            <w:pPr>
              <w:pStyle w:val="ac"/>
              <w:adjustRightInd/>
              <w:spacing w:line="240" w:lineRule="auto"/>
              <w:rPr>
                <w:rFonts w:hAnsi="宋体" w:cs="Helv"/>
                <w:lang w:bidi="ar-SA"/>
              </w:rPr>
            </w:pPr>
            <w:r>
              <w:rPr>
                <w:rFonts w:hAnsi="宋体" w:cs="Helv" w:hint="eastAsia"/>
                <w:lang w:bidi="ar-SA"/>
              </w:rPr>
              <w:t>磋商响应</w:t>
            </w:r>
            <w:r>
              <w:rPr>
                <w:rFonts w:hAnsi="宋体" w:cs="Helv"/>
                <w:lang w:bidi="ar-SA"/>
              </w:rPr>
              <w:t>文件采用</w:t>
            </w:r>
            <w:r>
              <w:rPr>
                <w:rFonts w:hAnsi="宋体" w:cs="Helv" w:hint="eastAsia"/>
                <w:u w:val="single"/>
                <w:lang w:bidi="ar-SA"/>
              </w:rPr>
              <w:t xml:space="preserve">胶装 </w:t>
            </w:r>
            <w:r>
              <w:rPr>
                <w:rFonts w:hAnsi="宋体" w:cs="Helv"/>
                <w:lang w:bidi="ar-SA"/>
              </w:rPr>
              <w:t>方式装订，装订应牢固、不易拆散和换页，不得采用活页装订</w:t>
            </w:r>
            <w:r>
              <w:rPr>
                <w:rFonts w:hAnsi="宋体" w:cs="Helv" w:hint="eastAsia"/>
                <w:lang w:bidi="ar-SA"/>
              </w:rPr>
              <w:t>。</w:t>
            </w:r>
          </w:p>
        </w:tc>
      </w:tr>
      <w:tr w:rsidR="00647537">
        <w:trPr>
          <w:cantSplit/>
          <w:trHeight w:val="613"/>
          <w:jc w:val="center"/>
        </w:trPr>
        <w:tc>
          <w:tcPr>
            <w:tcW w:w="653" w:type="dxa"/>
            <w:vAlign w:val="center"/>
          </w:tcPr>
          <w:p w:rsidR="00647537" w:rsidRDefault="000B3A31">
            <w:pPr>
              <w:snapToGrid w:val="0"/>
              <w:jc w:val="center"/>
              <w:rPr>
                <w:rFonts w:ascii="宋体" w:hAnsi="宋体"/>
                <w:bCs/>
                <w:szCs w:val="21"/>
              </w:rPr>
            </w:pPr>
            <w:r>
              <w:rPr>
                <w:rFonts w:ascii="宋体" w:hAnsi="宋体"/>
                <w:bCs/>
                <w:szCs w:val="21"/>
              </w:rPr>
              <w:t>9</w:t>
            </w:r>
          </w:p>
        </w:tc>
        <w:tc>
          <w:tcPr>
            <w:tcW w:w="2212" w:type="dxa"/>
            <w:vAlign w:val="center"/>
          </w:tcPr>
          <w:p w:rsidR="00647537" w:rsidRDefault="000B3A31">
            <w:pPr>
              <w:snapToGrid w:val="0"/>
              <w:jc w:val="center"/>
              <w:rPr>
                <w:rFonts w:ascii="宋体" w:hAnsi="宋体"/>
                <w:bCs/>
                <w:szCs w:val="21"/>
              </w:rPr>
            </w:pPr>
            <w:r>
              <w:rPr>
                <w:rFonts w:ascii="宋体" w:hAnsi="宋体" w:hint="eastAsia"/>
                <w:bCs/>
                <w:szCs w:val="21"/>
              </w:rPr>
              <w:t>是否接受可选择或可调整的报价</w:t>
            </w:r>
          </w:p>
        </w:tc>
        <w:tc>
          <w:tcPr>
            <w:tcW w:w="901" w:type="dxa"/>
            <w:vAlign w:val="center"/>
          </w:tcPr>
          <w:p w:rsidR="00647537" w:rsidRDefault="000B3A31">
            <w:pPr>
              <w:pStyle w:val="ac"/>
              <w:snapToGrid w:val="0"/>
              <w:spacing w:line="240" w:lineRule="auto"/>
              <w:jc w:val="center"/>
              <w:rPr>
                <w:rFonts w:hAnsi="宋体" w:cs="Helv"/>
                <w:bCs/>
                <w:lang w:bidi="ar-SA"/>
              </w:rPr>
            </w:pPr>
            <w:r>
              <w:rPr>
                <w:rFonts w:hAnsi="宋体" w:cs="Helv" w:hint="eastAsia"/>
                <w:bCs/>
                <w:lang w:bidi="ar-SA"/>
              </w:rPr>
              <w:t>12.4</w:t>
            </w:r>
          </w:p>
        </w:tc>
        <w:tc>
          <w:tcPr>
            <w:tcW w:w="4762" w:type="dxa"/>
            <w:vAlign w:val="center"/>
          </w:tcPr>
          <w:p w:rsidR="00647537" w:rsidRDefault="000B3A31">
            <w:pPr>
              <w:pStyle w:val="ac"/>
              <w:snapToGrid w:val="0"/>
              <w:spacing w:line="240" w:lineRule="auto"/>
              <w:rPr>
                <w:rFonts w:hAnsi="宋体" w:cs="Helv"/>
                <w:b/>
                <w:lang w:bidi="ar-SA"/>
              </w:rPr>
            </w:pPr>
            <w:r>
              <w:rPr>
                <w:rFonts w:hAnsi="宋体" w:cs="Helv" w:hint="eastAsia"/>
                <w:b/>
                <w:lang w:bidi="ar-SA"/>
              </w:rPr>
              <w:t>否</w:t>
            </w:r>
          </w:p>
        </w:tc>
      </w:tr>
      <w:tr w:rsidR="00647537">
        <w:trPr>
          <w:cantSplit/>
          <w:trHeight w:val="567"/>
          <w:jc w:val="center"/>
        </w:trPr>
        <w:tc>
          <w:tcPr>
            <w:tcW w:w="653" w:type="dxa"/>
            <w:vAlign w:val="center"/>
          </w:tcPr>
          <w:p w:rsidR="00647537" w:rsidRDefault="000B3A31">
            <w:pPr>
              <w:snapToGrid w:val="0"/>
              <w:jc w:val="center"/>
              <w:rPr>
                <w:rFonts w:ascii="宋体" w:hAnsi="宋体"/>
                <w:bCs/>
                <w:szCs w:val="21"/>
              </w:rPr>
            </w:pPr>
            <w:r>
              <w:rPr>
                <w:rFonts w:ascii="宋体" w:hAnsi="宋体"/>
                <w:bCs/>
                <w:szCs w:val="21"/>
              </w:rPr>
              <w:t>10</w:t>
            </w:r>
          </w:p>
        </w:tc>
        <w:tc>
          <w:tcPr>
            <w:tcW w:w="2212" w:type="dxa"/>
            <w:vAlign w:val="center"/>
          </w:tcPr>
          <w:p w:rsidR="00647537" w:rsidRDefault="000B3A31">
            <w:pPr>
              <w:snapToGrid w:val="0"/>
              <w:jc w:val="center"/>
              <w:rPr>
                <w:rFonts w:ascii="宋体" w:hAnsi="宋体"/>
                <w:bCs/>
                <w:szCs w:val="21"/>
              </w:rPr>
            </w:pPr>
            <w:r>
              <w:rPr>
                <w:rFonts w:ascii="宋体" w:hAnsi="宋体" w:cs="宋体" w:hint="eastAsia"/>
                <w:bCs/>
                <w:szCs w:val="21"/>
              </w:rPr>
              <w:t>是否允许响应供应商将项目非主体、非关键性工作交由他人完成</w:t>
            </w:r>
          </w:p>
        </w:tc>
        <w:tc>
          <w:tcPr>
            <w:tcW w:w="901" w:type="dxa"/>
            <w:vAlign w:val="center"/>
          </w:tcPr>
          <w:p w:rsidR="00647537" w:rsidRDefault="000B3A31">
            <w:pPr>
              <w:pStyle w:val="25"/>
              <w:keepNext w:val="0"/>
              <w:keepLines w:val="0"/>
              <w:snapToGrid w:val="0"/>
              <w:spacing w:before="0" w:after="0" w:line="240" w:lineRule="auto"/>
              <w:ind w:firstLineChars="100" w:firstLine="210"/>
              <w:jc w:val="center"/>
              <w:rPr>
                <w:rFonts w:cs="Times New Roman"/>
                <w:bCs/>
                <w:color w:val="auto"/>
                <w:szCs w:val="21"/>
                <w:lang w:bidi="ar-SA"/>
              </w:rPr>
            </w:pPr>
            <w:r>
              <w:rPr>
                <w:rFonts w:cs="Times New Roman" w:hint="eastAsia"/>
                <w:bCs/>
                <w:color w:val="auto"/>
                <w:szCs w:val="21"/>
                <w:lang w:bidi="ar-SA"/>
              </w:rPr>
              <w:t>13.1</w:t>
            </w:r>
          </w:p>
        </w:tc>
        <w:tc>
          <w:tcPr>
            <w:tcW w:w="4762" w:type="dxa"/>
            <w:vAlign w:val="center"/>
          </w:tcPr>
          <w:p w:rsidR="00647537" w:rsidRDefault="000B3A31">
            <w:pPr>
              <w:pStyle w:val="25"/>
              <w:keepNext w:val="0"/>
              <w:keepLines w:val="0"/>
              <w:snapToGrid w:val="0"/>
              <w:spacing w:before="0" w:after="0" w:line="240" w:lineRule="auto"/>
              <w:rPr>
                <w:rFonts w:cs="Times New Roman"/>
                <w:b/>
                <w:color w:val="auto"/>
                <w:szCs w:val="21"/>
                <w:lang w:bidi="ar-SA"/>
              </w:rPr>
            </w:pPr>
            <w:r>
              <w:rPr>
                <w:rFonts w:cs="Times New Roman" w:hint="eastAsia"/>
                <w:b/>
                <w:color w:val="auto"/>
                <w:szCs w:val="21"/>
                <w:lang w:bidi="ar-SA"/>
              </w:rPr>
              <w:t>否</w:t>
            </w:r>
          </w:p>
        </w:tc>
      </w:tr>
      <w:tr w:rsidR="00647537">
        <w:trPr>
          <w:cantSplit/>
          <w:trHeight w:val="567"/>
          <w:jc w:val="center"/>
        </w:trPr>
        <w:tc>
          <w:tcPr>
            <w:tcW w:w="653" w:type="dxa"/>
            <w:vAlign w:val="center"/>
          </w:tcPr>
          <w:p w:rsidR="00647537" w:rsidRDefault="000B3A31">
            <w:pPr>
              <w:snapToGrid w:val="0"/>
              <w:jc w:val="center"/>
              <w:rPr>
                <w:rFonts w:ascii="宋体" w:hAnsi="宋体"/>
                <w:bCs/>
                <w:szCs w:val="21"/>
              </w:rPr>
            </w:pPr>
            <w:r>
              <w:rPr>
                <w:rFonts w:ascii="宋体" w:hAnsi="宋体"/>
                <w:bCs/>
                <w:szCs w:val="21"/>
              </w:rPr>
              <w:t>11</w:t>
            </w:r>
          </w:p>
        </w:tc>
        <w:tc>
          <w:tcPr>
            <w:tcW w:w="2212" w:type="dxa"/>
            <w:vAlign w:val="center"/>
          </w:tcPr>
          <w:p w:rsidR="00647537" w:rsidRDefault="000B3A31">
            <w:pPr>
              <w:snapToGrid w:val="0"/>
              <w:jc w:val="center"/>
              <w:rPr>
                <w:rFonts w:ascii="宋体" w:hAnsi="宋体"/>
                <w:bCs/>
                <w:szCs w:val="21"/>
              </w:rPr>
            </w:pPr>
            <w:r>
              <w:rPr>
                <w:rFonts w:ascii="宋体" w:hAnsi="宋体" w:hint="eastAsia"/>
                <w:bCs/>
                <w:szCs w:val="21"/>
              </w:rPr>
              <w:t>磋商保证金额</w:t>
            </w:r>
          </w:p>
        </w:tc>
        <w:tc>
          <w:tcPr>
            <w:tcW w:w="901" w:type="dxa"/>
            <w:vAlign w:val="center"/>
          </w:tcPr>
          <w:p w:rsidR="00647537" w:rsidRDefault="000B3A31">
            <w:pPr>
              <w:pStyle w:val="ac"/>
              <w:snapToGrid w:val="0"/>
              <w:spacing w:line="240" w:lineRule="auto"/>
              <w:jc w:val="center"/>
              <w:rPr>
                <w:rFonts w:hAnsi="宋体" w:cs="Helv"/>
                <w:bCs/>
                <w:lang w:bidi="ar-SA"/>
              </w:rPr>
            </w:pPr>
            <w:r>
              <w:rPr>
                <w:rFonts w:hAnsi="宋体" w:cs="Helv" w:hint="eastAsia"/>
                <w:bCs/>
                <w:lang w:bidi="ar-SA"/>
              </w:rPr>
              <w:t>14</w:t>
            </w:r>
          </w:p>
        </w:tc>
        <w:tc>
          <w:tcPr>
            <w:tcW w:w="4762" w:type="dxa"/>
            <w:vAlign w:val="center"/>
          </w:tcPr>
          <w:p w:rsidR="00647537" w:rsidRDefault="000B3A31">
            <w:pPr>
              <w:pStyle w:val="ac"/>
              <w:snapToGrid w:val="0"/>
              <w:spacing w:line="240" w:lineRule="auto"/>
              <w:rPr>
                <w:rFonts w:hAnsi="宋体" w:cs="Helv"/>
                <w:b/>
                <w:lang w:bidi="ar-SA"/>
              </w:rPr>
            </w:pPr>
            <w:bookmarkStart w:id="11" w:name="保证金"/>
            <w:r>
              <w:rPr>
                <w:rFonts w:hAnsi="宋体" w:cs="Helv" w:hint="eastAsia"/>
                <w:b/>
                <w:lang w:bidi="ar-SA"/>
              </w:rPr>
              <w:t>2000元</w:t>
            </w:r>
            <w:r>
              <w:rPr>
                <w:rFonts w:hAnsi="宋体" w:cs="Helv"/>
                <w:b/>
                <w:lang w:bidi="ar-SA"/>
              </w:rPr>
              <w:t>（</w:t>
            </w:r>
            <w:r w:rsidR="00F6002D">
              <w:rPr>
                <w:rFonts w:hAnsi="宋体" w:cs="Helv" w:hint="eastAsia"/>
                <w:b/>
                <w:lang w:bidi="ar-SA"/>
              </w:rPr>
              <w:t>人民币贰</w:t>
            </w:r>
            <w:r>
              <w:rPr>
                <w:rFonts w:hAnsi="宋体" w:cs="Helv" w:hint="eastAsia"/>
                <w:b/>
                <w:lang w:bidi="ar-SA"/>
              </w:rPr>
              <w:t>千元整</w:t>
            </w:r>
            <w:r>
              <w:rPr>
                <w:rFonts w:hAnsi="宋体" w:cs="Helv"/>
                <w:b/>
                <w:lang w:bidi="ar-SA"/>
              </w:rPr>
              <w:t>）</w:t>
            </w:r>
            <w:bookmarkEnd w:id="11"/>
          </w:p>
          <w:p w:rsidR="00647537" w:rsidRDefault="000B3A31">
            <w:pPr>
              <w:pStyle w:val="ac"/>
              <w:snapToGrid w:val="0"/>
              <w:spacing w:line="240" w:lineRule="auto"/>
              <w:rPr>
                <w:rFonts w:hAnsi="宋体" w:cs="Helv"/>
                <w:lang w:bidi="ar-SA"/>
              </w:rPr>
            </w:pPr>
            <w:r>
              <w:rPr>
                <w:rFonts w:hAnsi="宋体" w:cs="Helv" w:hint="eastAsia"/>
                <w:lang w:bidi="ar-SA"/>
              </w:rPr>
              <w:t>磋商</w:t>
            </w:r>
            <w:r>
              <w:rPr>
                <w:rFonts w:hAnsi="宋体" w:cs="Helv"/>
                <w:lang w:bidi="ar-SA"/>
              </w:rPr>
              <w:t>保证金请于</w:t>
            </w:r>
            <w:bookmarkStart w:id="12" w:name="保证经时间"/>
            <w:r>
              <w:rPr>
                <w:rFonts w:hAnsi="宋体" w:cs="Helv" w:hint="eastAsia"/>
                <w:lang w:bidi="ar-SA"/>
              </w:rPr>
              <w:t>2018年</w:t>
            </w:r>
            <w:r>
              <w:rPr>
                <w:rFonts w:hAnsi="宋体" w:cs="Helv"/>
                <w:lang w:bidi="ar-SA"/>
              </w:rPr>
              <w:t>5</w:t>
            </w:r>
            <w:r>
              <w:rPr>
                <w:rFonts w:hAnsi="宋体" w:cs="Helv" w:hint="eastAsia"/>
                <w:lang w:bidi="ar-SA"/>
              </w:rPr>
              <w:t>月1</w:t>
            </w:r>
            <w:r w:rsidR="008B1795">
              <w:rPr>
                <w:rFonts w:hAnsi="宋体" w:cs="Helv" w:hint="eastAsia"/>
                <w:lang w:bidi="ar-SA"/>
              </w:rPr>
              <w:t>8</w:t>
            </w:r>
            <w:r>
              <w:rPr>
                <w:rFonts w:hAnsi="宋体" w:cs="Helv" w:hint="eastAsia"/>
                <w:lang w:bidi="ar-SA"/>
              </w:rPr>
              <w:t>日17:00</w:t>
            </w:r>
            <w:bookmarkEnd w:id="12"/>
            <w:r>
              <w:rPr>
                <w:rFonts w:hAnsi="宋体" w:cs="Helv" w:hint="eastAsia"/>
                <w:lang w:bidi="ar-SA"/>
              </w:rPr>
              <w:t>前</w:t>
            </w:r>
            <w:r>
              <w:rPr>
                <w:rFonts w:hAnsi="宋体" w:cs="Helv" w:hint="eastAsia"/>
                <w:b/>
                <w:lang w:bidi="ar-SA"/>
              </w:rPr>
              <w:t>汇至</w:t>
            </w:r>
            <w:r>
              <w:rPr>
                <w:rFonts w:hAnsi="宋体" w:cs="Helv"/>
                <w:lang w:bidi="ar-SA"/>
              </w:rPr>
              <w:t>中央财经大学</w:t>
            </w:r>
          </w:p>
          <w:p w:rsidR="00647537" w:rsidRDefault="000B3A31">
            <w:pPr>
              <w:rPr>
                <w:rFonts w:ascii="宋体" w:hAnsi="宋体"/>
                <w:szCs w:val="21"/>
              </w:rPr>
            </w:pPr>
            <w:r>
              <w:rPr>
                <w:rFonts w:ascii="宋体" w:hAnsi="宋体" w:hint="eastAsia"/>
                <w:szCs w:val="21"/>
              </w:rPr>
              <w:t>户名：中央财经大学。</w:t>
            </w:r>
          </w:p>
          <w:p w:rsidR="00647537" w:rsidRDefault="000B3A31">
            <w:pPr>
              <w:rPr>
                <w:rFonts w:ascii="宋体" w:hAnsi="宋体"/>
                <w:szCs w:val="21"/>
              </w:rPr>
            </w:pPr>
            <w:r>
              <w:rPr>
                <w:rFonts w:ascii="宋体" w:hAnsi="宋体" w:hint="eastAsia"/>
                <w:szCs w:val="21"/>
              </w:rPr>
              <w:t>账号：</w:t>
            </w:r>
            <w:r>
              <w:rPr>
                <w:rFonts w:ascii="宋体" w:hAnsi="宋体"/>
                <w:szCs w:val="21"/>
              </w:rPr>
              <w:t>0200002909089002159</w:t>
            </w:r>
            <w:r>
              <w:rPr>
                <w:rFonts w:ascii="宋体" w:hAnsi="宋体" w:hint="eastAsia"/>
                <w:szCs w:val="21"/>
              </w:rPr>
              <w:t>。</w:t>
            </w:r>
          </w:p>
          <w:p w:rsidR="00647537" w:rsidRDefault="000B3A31">
            <w:pPr>
              <w:rPr>
                <w:rFonts w:ascii="宋体" w:hAnsi="宋体"/>
                <w:szCs w:val="21"/>
              </w:rPr>
            </w:pPr>
            <w:r>
              <w:rPr>
                <w:rFonts w:ascii="宋体" w:hAnsi="宋体" w:hint="eastAsia"/>
                <w:szCs w:val="21"/>
              </w:rPr>
              <w:t>开户行：中国工商银行北京新街口支行</w:t>
            </w:r>
          </w:p>
          <w:p w:rsidR="00647537" w:rsidRDefault="000B3A31">
            <w:pPr>
              <w:rPr>
                <w:rFonts w:ascii="宋体" w:hAnsi="宋体"/>
                <w:szCs w:val="21"/>
              </w:rPr>
            </w:pPr>
            <w:r>
              <w:rPr>
                <w:rFonts w:ascii="宋体" w:hAnsi="宋体" w:hint="eastAsia"/>
                <w:szCs w:val="21"/>
              </w:rPr>
              <w:t>备注附言：</w:t>
            </w:r>
            <w:r>
              <w:rPr>
                <w:rFonts w:ascii="宋体" w:hAnsi="宋体" w:hint="eastAsia"/>
                <w:szCs w:val="21"/>
                <w:u w:val="single"/>
              </w:rPr>
              <w:t>XS-20180</w:t>
            </w:r>
            <w:r>
              <w:rPr>
                <w:rFonts w:ascii="宋体" w:hAnsi="宋体"/>
                <w:szCs w:val="21"/>
                <w:u w:val="single"/>
              </w:rPr>
              <w:t>10</w:t>
            </w:r>
            <w:r>
              <w:rPr>
                <w:rFonts w:ascii="宋体" w:hAnsi="宋体" w:hint="eastAsia"/>
                <w:szCs w:val="21"/>
                <w:u w:val="single"/>
              </w:rPr>
              <w:t>项目磋商保证金</w:t>
            </w:r>
          </w:p>
          <w:p w:rsidR="00647537" w:rsidRDefault="000B3A31">
            <w:pPr>
              <w:pStyle w:val="ac"/>
              <w:snapToGrid w:val="0"/>
              <w:spacing w:line="240" w:lineRule="auto"/>
              <w:rPr>
                <w:rFonts w:hAnsi="宋体" w:cs="Helv"/>
                <w:b/>
                <w:lang w:bidi="ar-SA"/>
              </w:rPr>
            </w:pPr>
            <w:r>
              <w:rPr>
                <w:rFonts w:hAnsi="宋体" w:cs="Helv" w:hint="eastAsia"/>
                <w:b/>
                <w:lang w:bidi="ar-SA"/>
              </w:rPr>
              <w:t>磋商当天须</w:t>
            </w:r>
            <w:proofErr w:type="gramStart"/>
            <w:r>
              <w:rPr>
                <w:rFonts w:hAnsi="宋体" w:cs="Helv" w:hint="eastAsia"/>
                <w:b/>
                <w:lang w:bidi="ar-SA"/>
              </w:rPr>
              <w:t>提交磋商</w:t>
            </w:r>
            <w:proofErr w:type="gramEnd"/>
            <w:r>
              <w:rPr>
                <w:rFonts w:hAnsi="宋体" w:cs="Helv" w:hint="eastAsia"/>
                <w:b/>
                <w:lang w:bidi="ar-SA"/>
              </w:rPr>
              <w:t>保证金银行汇款凭证、联系人、联系方式等信息。</w:t>
            </w:r>
          </w:p>
        </w:tc>
      </w:tr>
      <w:tr w:rsidR="00647537">
        <w:trPr>
          <w:cantSplit/>
          <w:trHeight w:val="503"/>
          <w:jc w:val="center"/>
        </w:trPr>
        <w:tc>
          <w:tcPr>
            <w:tcW w:w="653" w:type="dxa"/>
            <w:vAlign w:val="center"/>
          </w:tcPr>
          <w:p w:rsidR="00647537" w:rsidRDefault="000B3A31">
            <w:pPr>
              <w:snapToGrid w:val="0"/>
              <w:jc w:val="center"/>
              <w:rPr>
                <w:rFonts w:ascii="宋体" w:hAnsi="宋体"/>
                <w:bCs/>
                <w:szCs w:val="21"/>
              </w:rPr>
            </w:pPr>
            <w:r>
              <w:rPr>
                <w:rFonts w:ascii="宋体" w:hAnsi="宋体"/>
                <w:bCs/>
                <w:szCs w:val="21"/>
              </w:rPr>
              <w:t>12</w:t>
            </w:r>
          </w:p>
        </w:tc>
        <w:tc>
          <w:tcPr>
            <w:tcW w:w="2212" w:type="dxa"/>
            <w:vAlign w:val="center"/>
          </w:tcPr>
          <w:p w:rsidR="00647537" w:rsidRDefault="000B3A31">
            <w:pPr>
              <w:snapToGrid w:val="0"/>
              <w:jc w:val="center"/>
              <w:rPr>
                <w:rFonts w:ascii="宋体" w:hAnsi="宋体" w:cs="宋体"/>
                <w:bCs/>
                <w:szCs w:val="21"/>
              </w:rPr>
            </w:pPr>
            <w:r>
              <w:rPr>
                <w:rFonts w:ascii="宋体" w:hAnsi="宋体" w:hint="eastAsia"/>
                <w:bCs/>
                <w:szCs w:val="21"/>
              </w:rPr>
              <w:t>磋商响应文件有效期</w:t>
            </w:r>
          </w:p>
        </w:tc>
        <w:tc>
          <w:tcPr>
            <w:tcW w:w="901" w:type="dxa"/>
            <w:vAlign w:val="center"/>
          </w:tcPr>
          <w:p w:rsidR="00647537" w:rsidRDefault="000B3A31">
            <w:pPr>
              <w:pStyle w:val="25"/>
              <w:keepNext w:val="0"/>
              <w:keepLines w:val="0"/>
              <w:snapToGrid w:val="0"/>
              <w:spacing w:before="0" w:after="0" w:line="240" w:lineRule="auto"/>
              <w:jc w:val="center"/>
              <w:rPr>
                <w:rFonts w:cs="Times New Roman"/>
                <w:bCs/>
                <w:color w:val="auto"/>
                <w:szCs w:val="21"/>
                <w:lang w:bidi="ar-SA"/>
              </w:rPr>
            </w:pPr>
            <w:r>
              <w:rPr>
                <w:rFonts w:cs="Times New Roman" w:hint="eastAsia"/>
                <w:bCs/>
                <w:color w:val="auto"/>
                <w:szCs w:val="21"/>
                <w:lang w:bidi="ar-SA"/>
              </w:rPr>
              <w:t>15.1</w:t>
            </w:r>
          </w:p>
        </w:tc>
        <w:tc>
          <w:tcPr>
            <w:tcW w:w="4762" w:type="dxa"/>
            <w:vAlign w:val="center"/>
          </w:tcPr>
          <w:p w:rsidR="00647537" w:rsidRDefault="000B3A31">
            <w:pPr>
              <w:pStyle w:val="25"/>
              <w:keepNext w:val="0"/>
              <w:keepLines w:val="0"/>
              <w:snapToGrid w:val="0"/>
              <w:spacing w:before="0" w:after="0" w:line="240" w:lineRule="auto"/>
              <w:rPr>
                <w:rFonts w:cs="Times New Roman"/>
                <w:b/>
                <w:color w:val="auto"/>
                <w:szCs w:val="21"/>
                <w:lang w:bidi="ar-SA"/>
              </w:rPr>
            </w:pPr>
            <w:r>
              <w:rPr>
                <w:rFonts w:cs="Times New Roman"/>
                <w:b/>
                <w:color w:val="auto"/>
                <w:szCs w:val="21"/>
                <w:lang w:bidi="ar-SA"/>
              </w:rPr>
              <w:t>120</w:t>
            </w:r>
            <w:r>
              <w:rPr>
                <w:rFonts w:cs="Times New Roman" w:hint="eastAsia"/>
                <w:b/>
                <w:color w:val="auto"/>
                <w:szCs w:val="21"/>
                <w:lang w:bidi="ar-SA"/>
              </w:rPr>
              <w:t>天</w:t>
            </w:r>
          </w:p>
        </w:tc>
      </w:tr>
      <w:tr w:rsidR="00647537">
        <w:trPr>
          <w:cantSplit/>
          <w:trHeight w:val="567"/>
          <w:jc w:val="center"/>
        </w:trPr>
        <w:tc>
          <w:tcPr>
            <w:tcW w:w="653" w:type="dxa"/>
            <w:vAlign w:val="center"/>
          </w:tcPr>
          <w:p w:rsidR="00647537" w:rsidRDefault="000B3A31">
            <w:pPr>
              <w:snapToGrid w:val="0"/>
              <w:jc w:val="center"/>
              <w:rPr>
                <w:rFonts w:ascii="宋体" w:hAnsi="宋体"/>
                <w:bCs/>
                <w:szCs w:val="21"/>
              </w:rPr>
            </w:pPr>
            <w:r>
              <w:rPr>
                <w:rFonts w:ascii="宋体" w:hAnsi="宋体"/>
                <w:bCs/>
                <w:szCs w:val="21"/>
              </w:rPr>
              <w:t>13</w:t>
            </w:r>
          </w:p>
        </w:tc>
        <w:tc>
          <w:tcPr>
            <w:tcW w:w="2212" w:type="dxa"/>
            <w:vAlign w:val="center"/>
          </w:tcPr>
          <w:p w:rsidR="00647537" w:rsidRDefault="000B3A31">
            <w:pPr>
              <w:pStyle w:val="3h3H3sect12366"/>
              <w:keepNext w:val="0"/>
              <w:keepLines w:val="0"/>
              <w:snapToGrid w:val="0"/>
              <w:spacing w:before="0" w:after="0"/>
              <w:jc w:val="center"/>
              <w:rPr>
                <w:rFonts w:ascii="宋体" w:hAnsi="宋体"/>
                <w:b w:val="0"/>
                <w:szCs w:val="21"/>
              </w:rPr>
            </w:pPr>
            <w:r>
              <w:rPr>
                <w:rFonts w:ascii="宋体" w:hAnsi="宋体" w:hint="eastAsia"/>
                <w:b w:val="0"/>
                <w:szCs w:val="21"/>
              </w:rPr>
              <w:t>响应文件份数</w:t>
            </w:r>
          </w:p>
        </w:tc>
        <w:tc>
          <w:tcPr>
            <w:tcW w:w="901" w:type="dxa"/>
            <w:vAlign w:val="center"/>
          </w:tcPr>
          <w:p w:rsidR="00647537" w:rsidRDefault="000B3A31">
            <w:pPr>
              <w:pStyle w:val="25"/>
              <w:keepNext w:val="0"/>
              <w:keepLines w:val="0"/>
              <w:snapToGrid w:val="0"/>
              <w:spacing w:before="0" w:after="0" w:line="240" w:lineRule="auto"/>
              <w:jc w:val="center"/>
              <w:rPr>
                <w:rFonts w:cs="Times New Roman"/>
                <w:bCs/>
                <w:color w:val="auto"/>
                <w:szCs w:val="21"/>
                <w:lang w:bidi="ar-SA"/>
              </w:rPr>
            </w:pPr>
            <w:r>
              <w:rPr>
                <w:rFonts w:cs="Times New Roman" w:hint="eastAsia"/>
                <w:bCs/>
                <w:color w:val="auto"/>
                <w:szCs w:val="21"/>
                <w:lang w:bidi="ar-SA"/>
              </w:rPr>
              <w:t>17.1</w:t>
            </w:r>
          </w:p>
        </w:tc>
        <w:tc>
          <w:tcPr>
            <w:tcW w:w="4762" w:type="dxa"/>
            <w:vAlign w:val="center"/>
          </w:tcPr>
          <w:p w:rsidR="00647537" w:rsidRDefault="000B3A31">
            <w:pPr>
              <w:pStyle w:val="25"/>
              <w:keepNext w:val="0"/>
              <w:keepLines w:val="0"/>
              <w:snapToGrid w:val="0"/>
              <w:spacing w:before="0" w:after="0" w:line="240" w:lineRule="auto"/>
              <w:rPr>
                <w:rFonts w:cs="Times New Roman"/>
                <w:color w:val="auto"/>
                <w:szCs w:val="21"/>
                <w:lang w:bidi="ar-SA"/>
              </w:rPr>
            </w:pPr>
            <w:r>
              <w:rPr>
                <w:rFonts w:cs="Times New Roman" w:hint="eastAsia"/>
                <w:color w:val="auto"/>
                <w:szCs w:val="21"/>
                <w:lang w:bidi="ar-SA"/>
              </w:rPr>
              <w:t>法定代表</w:t>
            </w:r>
            <w:r>
              <w:rPr>
                <w:rFonts w:cs="Times New Roman"/>
                <w:color w:val="auto"/>
                <w:szCs w:val="21"/>
                <w:lang w:bidi="ar-SA"/>
              </w:rPr>
              <w:t>人授权委托书、</w:t>
            </w:r>
            <w:r>
              <w:rPr>
                <w:rFonts w:cs="Times New Roman" w:hint="eastAsia"/>
                <w:color w:val="auto"/>
                <w:szCs w:val="21"/>
                <w:lang w:bidi="ar-SA"/>
              </w:rPr>
              <w:t>报价</w:t>
            </w:r>
            <w:r>
              <w:rPr>
                <w:rFonts w:cs="Times New Roman"/>
                <w:color w:val="auto"/>
                <w:szCs w:val="21"/>
                <w:lang w:bidi="ar-SA"/>
              </w:rPr>
              <w:t>函正本</w:t>
            </w:r>
            <w:r>
              <w:rPr>
                <w:rFonts w:cs="Times New Roman"/>
                <w:b/>
                <w:color w:val="auto"/>
                <w:szCs w:val="21"/>
                <w:u w:val="single"/>
                <w:lang w:bidi="ar-SA"/>
              </w:rPr>
              <w:t>1</w:t>
            </w:r>
            <w:r>
              <w:rPr>
                <w:rFonts w:cs="Times New Roman"/>
                <w:color w:val="auto"/>
                <w:szCs w:val="21"/>
                <w:lang w:bidi="ar-SA"/>
              </w:rPr>
              <w:t>份；</w:t>
            </w:r>
            <w:r>
              <w:rPr>
                <w:rFonts w:cs="Times New Roman" w:hint="eastAsia"/>
                <w:color w:val="auto"/>
                <w:szCs w:val="21"/>
                <w:lang w:bidi="ar-SA"/>
              </w:rPr>
              <w:t>磋商</w:t>
            </w:r>
            <w:r>
              <w:rPr>
                <w:rFonts w:cs="Times New Roman"/>
                <w:color w:val="auto"/>
                <w:szCs w:val="21"/>
                <w:lang w:bidi="ar-SA"/>
              </w:rPr>
              <w:t>响应文件</w:t>
            </w:r>
            <w:r>
              <w:rPr>
                <w:rFonts w:cs="Times New Roman" w:hint="eastAsia"/>
                <w:color w:val="auto"/>
                <w:szCs w:val="21"/>
                <w:lang w:bidi="ar-SA"/>
              </w:rPr>
              <w:t>正本</w:t>
            </w:r>
            <w:r>
              <w:rPr>
                <w:rFonts w:cs="Times New Roman" w:hint="eastAsia"/>
                <w:b/>
                <w:color w:val="auto"/>
                <w:szCs w:val="21"/>
                <w:u w:val="single"/>
                <w:lang w:bidi="ar-SA"/>
              </w:rPr>
              <w:t>1</w:t>
            </w:r>
            <w:r>
              <w:rPr>
                <w:rFonts w:cs="Times New Roman" w:hint="eastAsia"/>
                <w:color w:val="auto"/>
                <w:szCs w:val="21"/>
                <w:lang w:bidi="ar-SA"/>
              </w:rPr>
              <w:t>份，副本</w:t>
            </w:r>
            <w:r>
              <w:rPr>
                <w:rFonts w:cs="Times New Roman" w:hint="eastAsia"/>
                <w:b/>
                <w:color w:val="auto"/>
                <w:szCs w:val="21"/>
                <w:u w:val="single"/>
                <w:lang w:bidi="ar-SA"/>
              </w:rPr>
              <w:t>4</w:t>
            </w:r>
            <w:r>
              <w:rPr>
                <w:rFonts w:cs="Times New Roman" w:hint="eastAsia"/>
                <w:color w:val="auto"/>
                <w:szCs w:val="21"/>
                <w:lang w:bidi="ar-SA"/>
              </w:rPr>
              <w:t>份，电子版</w:t>
            </w:r>
            <w:r>
              <w:rPr>
                <w:rFonts w:cs="Times New Roman" w:hint="eastAsia"/>
                <w:b/>
                <w:color w:val="auto"/>
                <w:szCs w:val="21"/>
                <w:u w:val="single"/>
                <w:lang w:bidi="ar-SA"/>
              </w:rPr>
              <w:t>1</w:t>
            </w:r>
            <w:r>
              <w:rPr>
                <w:rFonts w:cs="Times New Roman" w:hint="eastAsia"/>
                <w:color w:val="auto"/>
                <w:szCs w:val="21"/>
                <w:lang w:bidi="ar-SA"/>
              </w:rPr>
              <w:t>份（U盘或光盘）。</w:t>
            </w:r>
          </w:p>
        </w:tc>
      </w:tr>
      <w:tr w:rsidR="00647537">
        <w:trPr>
          <w:cantSplit/>
          <w:trHeight w:val="567"/>
          <w:jc w:val="center"/>
        </w:trPr>
        <w:tc>
          <w:tcPr>
            <w:tcW w:w="653" w:type="dxa"/>
            <w:vAlign w:val="center"/>
          </w:tcPr>
          <w:p w:rsidR="00647537" w:rsidRDefault="000B3A31">
            <w:pPr>
              <w:snapToGrid w:val="0"/>
              <w:jc w:val="center"/>
              <w:rPr>
                <w:rFonts w:ascii="宋体" w:hAnsi="宋体"/>
                <w:bCs/>
                <w:szCs w:val="21"/>
              </w:rPr>
            </w:pPr>
            <w:r>
              <w:rPr>
                <w:rFonts w:ascii="宋体" w:hAnsi="宋体"/>
                <w:bCs/>
                <w:szCs w:val="21"/>
              </w:rPr>
              <w:lastRenderedPageBreak/>
              <w:t>14</w:t>
            </w:r>
          </w:p>
        </w:tc>
        <w:tc>
          <w:tcPr>
            <w:tcW w:w="2212" w:type="dxa"/>
            <w:vAlign w:val="center"/>
          </w:tcPr>
          <w:p w:rsidR="00647537" w:rsidRDefault="000B3A31">
            <w:pPr>
              <w:jc w:val="center"/>
              <w:rPr>
                <w:rFonts w:ascii="宋体" w:hAnsi="宋体"/>
                <w:szCs w:val="21"/>
              </w:rPr>
            </w:pPr>
            <w:r>
              <w:rPr>
                <w:rFonts w:ascii="宋体" w:hAnsi="宋体"/>
                <w:szCs w:val="21"/>
              </w:rPr>
              <w:t>磋商小组的组建</w:t>
            </w:r>
          </w:p>
        </w:tc>
        <w:tc>
          <w:tcPr>
            <w:tcW w:w="901" w:type="dxa"/>
            <w:vAlign w:val="center"/>
          </w:tcPr>
          <w:p w:rsidR="00647537" w:rsidRDefault="000B3A31">
            <w:pPr>
              <w:jc w:val="center"/>
              <w:rPr>
                <w:rFonts w:ascii="宋体" w:hAnsi="宋体"/>
                <w:szCs w:val="21"/>
              </w:rPr>
            </w:pPr>
            <w:r>
              <w:rPr>
                <w:rFonts w:ascii="宋体" w:hAnsi="宋体" w:hint="eastAsia"/>
                <w:szCs w:val="21"/>
              </w:rPr>
              <w:t>20.1</w:t>
            </w:r>
          </w:p>
        </w:tc>
        <w:tc>
          <w:tcPr>
            <w:tcW w:w="4762" w:type="dxa"/>
            <w:vAlign w:val="center"/>
          </w:tcPr>
          <w:p w:rsidR="00647537" w:rsidRDefault="000B3A31">
            <w:pPr>
              <w:pStyle w:val="25"/>
              <w:keepNext w:val="0"/>
              <w:keepLines w:val="0"/>
              <w:snapToGrid w:val="0"/>
              <w:spacing w:before="0" w:after="0" w:line="240" w:lineRule="auto"/>
              <w:rPr>
                <w:rFonts w:cs="Times New Roman"/>
                <w:color w:val="auto"/>
                <w:szCs w:val="21"/>
                <w:lang w:bidi="ar-SA"/>
              </w:rPr>
            </w:pPr>
            <w:r>
              <w:rPr>
                <w:rFonts w:cs="Times New Roman" w:hint="eastAsia"/>
                <w:color w:val="auto"/>
                <w:szCs w:val="21"/>
                <w:lang w:bidi="ar-SA"/>
              </w:rPr>
              <w:t>磋商</w:t>
            </w:r>
            <w:r>
              <w:rPr>
                <w:rFonts w:cs="Times New Roman"/>
                <w:color w:val="auto"/>
                <w:szCs w:val="21"/>
                <w:lang w:bidi="ar-SA"/>
              </w:rPr>
              <w:t>小组由</w:t>
            </w:r>
            <w:r>
              <w:rPr>
                <w:rFonts w:cs="Times New Roman"/>
                <w:color w:val="auto"/>
                <w:szCs w:val="21"/>
                <w:u w:val="single"/>
                <w:lang w:bidi="ar-SA"/>
              </w:rPr>
              <w:t>3</w:t>
            </w:r>
            <w:r>
              <w:rPr>
                <w:rFonts w:cs="Times New Roman" w:hint="eastAsia"/>
                <w:color w:val="auto"/>
                <w:szCs w:val="21"/>
                <w:lang w:bidi="ar-SA"/>
              </w:rPr>
              <w:t>人（或</w:t>
            </w:r>
            <w:r>
              <w:rPr>
                <w:rFonts w:cs="Times New Roman"/>
                <w:color w:val="auto"/>
                <w:szCs w:val="21"/>
                <w:lang w:bidi="ar-SA"/>
              </w:rPr>
              <w:t>以上</w:t>
            </w:r>
            <w:r>
              <w:rPr>
                <w:rFonts w:cs="Times New Roman" w:hint="eastAsia"/>
                <w:color w:val="auto"/>
                <w:szCs w:val="21"/>
                <w:lang w:bidi="ar-SA"/>
              </w:rPr>
              <w:t>）组成</w:t>
            </w:r>
            <w:r>
              <w:rPr>
                <w:rFonts w:cs="Times New Roman"/>
                <w:color w:val="auto"/>
                <w:szCs w:val="21"/>
                <w:lang w:bidi="ar-SA"/>
              </w:rPr>
              <w:t>。</w:t>
            </w:r>
            <w:r>
              <w:rPr>
                <w:rFonts w:cs="Times New Roman" w:hint="eastAsia"/>
                <w:color w:val="auto"/>
                <w:szCs w:val="21"/>
                <w:lang w:bidi="ar-SA"/>
              </w:rPr>
              <w:t>由财政部</w:t>
            </w:r>
            <w:r>
              <w:rPr>
                <w:rFonts w:cs="Times New Roman"/>
                <w:color w:val="auto"/>
                <w:szCs w:val="21"/>
                <w:lang w:bidi="ar-SA"/>
              </w:rPr>
              <w:t>专家库内专家或具备评标专家相应或者类似的条件</w:t>
            </w:r>
            <w:r>
              <w:rPr>
                <w:rFonts w:cs="Times New Roman" w:hint="eastAsia"/>
                <w:color w:val="auto"/>
                <w:szCs w:val="21"/>
                <w:lang w:bidi="ar-SA"/>
              </w:rPr>
              <w:t>的专家及</w:t>
            </w:r>
            <w:r>
              <w:rPr>
                <w:rFonts w:cs="Times New Roman"/>
                <w:color w:val="auto"/>
                <w:szCs w:val="21"/>
                <w:lang w:bidi="ar-SA"/>
              </w:rPr>
              <w:t>采购人</w:t>
            </w:r>
            <w:r>
              <w:rPr>
                <w:rFonts w:cs="Times New Roman" w:hint="eastAsia"/>
                <w:color w:val="auto"/>
                <w:szCs w:val="21"/>
                <w:lang w:bidi="ar-SA"/>
              </w:rPr>
              <w:t>代表</w:t>
            </w:r>
            <w:r>
              <w:rPr>
                <w:rFonts w:cs="Times New Roman"/>
                <w:color w:val="auto"/>
                <w:szCs w:val="21"/>
                <w:lang w:bidi="ar-SA"/>
              </w:rPr>
              <w:t>组成。</w:t>
            </w:r>
          </w:p>
        </w:tc>
      </w:tr>
      <w:tr w:rsidR="00647537">
        <w:trPr>
          <w:cantSplit/>
          <w:trHeight w:val="567"/>
          <w:jc w:val="center"/>
        </w:trPr>
        <w:tc>
          <w:tcPr>
            <w:tcW w:w="653" w:type="dxa"/>
            <w:vAlign w:val="center"/>
          </w:tcPr>
          <w:p w:rsidR="00647537" w:rsidRDefault="000B3A31">
            <w:pPr>
              <w:snapToGrid w:val="0"/>
              <w:jc w:val="center"/>
              <w:rPr>
                <w:rFonts w:ascii="宋体" w:hAnsi="宋体"/>
                <w:bCs/>
                <w:szCs w:val="21"/>
              </w:rPr>
            </w:pPr>
            <w:r>
              <w:rPr>
                <w:rFonts w:ascii="宋体" w:hAnsi="宋体"/>
                <w:bCs/>
                <w:szCs w:val="21"/>
              </w:rPr>
              <w:t>15</w:t>
            </w:r>
          </w:p>
        </w:tc>
        <w:tc>
          <w:tcPr>
            <w:tcW w:w="2212" w:type="dxa"/>
            <w:vAlign w:val="center"/>
          </w:tcPr>
          <w:p w:rsidR="00647537" w:rsidRDefault="000B3A31">
            <w:pPr>
              <w:snapToGrid w:val="0"/>
              <w:jc w:val="center"/>
              <w:rPr>
                <w:rFonts w:ascii="宋体" w:hAnsi="宋体"/>
                <w:bCs/>
                <w:szCs w:val="21"/>
              </w:rPr>
            </w:pPr>
            <w:r>
              <w:rPr>
                <w:rFonts w:ascii="宋体" w:hAnsi="宋体" w:hint="eastAsia"/>
                <w:bCs/>
                <w:szCs w:val="21"/>
              </w:rPr>
              <w:t>确认成交供应商</w:t>
            </w:r>
          </w:p>
        </w:tc>
        <w:tc>
          <w:tcPr>
            <w:tcW w:w="901" w:type="dxa"/>
            <w:vAlign w:val="center"/>
          </w:tcPr>
          <w:p w:rsidR="00647537" w:rsidRDefault="00647537">
            <w:pPr>
              <w:pStyle w:val="25"/>
              <w:keepNext w:val="0"/>
              <w:keepLines w:val="0"/>
              <w:snapToGrid w:val="0"/>
              <w:spacing w:before="0" w:after="0" w:line="240" w:lineRule="auto"/>
              <w:jc w:val="center"/>
              <w:rPr>
                <w:rFonts w:cs="Times New Roman"/>
                <w:bCs/>
                <w:color w:val="auto"/>
                <w:szCs w:val="21"/>
                <w:lang w:bidi="ar-SA"/>
              </w:rPr>
            </w:pPr>
          </w:p>
        </w:tc>
        <w:tc>
          <w:tcPr>
            <w:tcW w:w="4762" w:type="dxa"/>
            <w:vAlign w:val="center"/>
          </w:tcPr>
          <w:p w:rsidR="00647537" w:rsidRDefault="000B3A31">
            <w:pPr>
              <w:pStyle w:val="25"/>
              <w:keepNext w:val="0"/>
              <w:keepLines w:val="0"/>
              <w:snapToGrid w:val="0"/>
              <w:spacing w:before="0" w:after="0" w:line="240" w:lineRule="auto"/>
              <w:rPr>
                <w:rFonts w:cs="Times New Roman"/>
                <w:b/>
                <w:color w:val="auto"/>
                <w:szCs w:val="21"/>
                <w:lang w:bidi="ar-SA"/>
              </w:rPr>
            </w:pPr>
            <w:r>
              <w:rPr>
                <w:rFonts w:cs="Times New Roman" w:hint="eastAsia"/>
                <w:b/>
                <w:color w:val="auto"/>
                <w:szCs w:val="21"/>
                <w:lang w:bidi="ar-SA"/>
              </w:rPr>
              <w:t>符合采购需求且综合评分最高者为成交人</w:t>
            </w:r>
          </w:p>
        </w:tc>
      </w:tr>
      <w:tr w:rsidR="00647537">
        <w:trPr>
          <w:cantSplit/>
          <w:trHeight w:val="567"/>
          <w:jc w:val="center"/>
        </w:trPr>
        <w:tc>
          <w:tcPr>
            <w:tcW w:w="653" w:type="dxa"/>
            <w:vAlign w:val="center"/>
          </w:tcPr>
          <w:p w:rsidR="00647537" w:rsidRDefault="000B3A31">
            <w:pPr>
              <w:snapToGrid w:val="0"/>
              <w:jc w:val="center"/>
              <w:rPr>
                <w:rFonts w:ascii="宋体" w:hAnsi="宋体"/>
                <w:bCs/>
                <w:szCs w:val="21"/>
              </w:rPr>
            </w:pPr>
            <w:r>
              <w:rPr>
                <w:rFonts w:ascii="宋体" w:hAnsi="宋体" w:hint="eastAsia"/>
                <w:bCs/>
                <w:szCs w:val="21"/>
              </w:rPr>
              <w:t>16</w:t>
            </w:r>
          </w:p>
        </w:tc>
        <w:tc>
          <w:tcPr>
            <w:tcW w:w="2212" w:type="dxa"/>
            <w:vAlign w:val="center"/>
          </w:tcPr>
          <w:p w:rsidR="00647537" w:rsidRDefault="000B3A31">
            <w:pPr>
              <w:snapToGrid w:val="0"/>
              <w:jc w:val="center"/>
              <w:rPr>
                <w:rFonts w:ascii="宋体" w:hAnsi="宋体"/>
                <w:bCs/>
                <w:szCs w:val="21"/>
              </w:rPr>
            </w:pPr>
            <w:r>
              <w:rPr>
                <w:rFonts w:ascii="宋体" w:hAnsi="宋体" w:hint="eastAsia"/>
                <w:bCs/>
                <w:szCs w:val="21"/>
              </w:rPr>
              <w:t>成交</w:t>
            </w:r>
            <w:r>
              <w:rPr>
                <w:rFonts w:ascii="宋体" w:hAnsi="宋体"/>
                <w:bCs/>
                <w:szCs w:val="21"/>
              </w:rPr>
              <w:t>管理费</w:t>
            </w:r>
          </w:p>
        </w:tc>
        <w:tc>
          <w:tcPr>
            <w:tcW w:w="901" w:type="dxa"/>
            <w:vAlign w:val="center"/>
          </w:tcPr>
          <w:p w:rsidR="00647537" w:rsidRDefault="000B3A31">
            <w:pPr>
              <w:pStyle w:val="25"/>
              <w:keepNext w:val="0"/>
              <w:keepLines w:val="0"/>
              <w:snapToGrid w:val="0"/>
              <w:spacing w:before="0" w:after="0" w:line="240" w:lineRule="auto"/>
              <w:jc w:val="center"/>
              <w:rPr>
                <w:rFonts w:cs="Times New Roman"/>
                <w:bCs/>
                <w:color w:val="auto"/>
                <w:szCs w:val="21"/>
                <w:lang w:bidi="ar-SA"/>
              </w:rPr>
            </w:pPr>
            <w:r>
              <w:rPr>
                <w:rFonts w:cs="Times New Roman" w:hint="eastAsia"/>
                <w:bCs/>
                <w:color w:val="auto"/>
                <w:szCs w:val="21"/>
                <w:lang w:bidi="ar-SA"/>
              </w:rPr>
              <w:t>29.1</w:t>
            </w:r>
          </w:p>
        </w:tc>
        <w:tc>
          <w:tcPr>
            <w:tcW w:w="4762" w:type="dxa"/>
            <w:vAlign w:val="center"/>
          </w:tcPr>
          <w:p w:rsidR="00647537" w:rsidRDefault="000B3A31">
            <w:pPr>
              <w:pStyle w:val="25"/>
              <w:rPr>
                <w:rFonts w:cs="Times New Roman"/>
                <w:b/>
                <w:color w:val="auto"/>
                <w:szCs w:val="21"/>
                <w:u w:val="single"/>
                <w:lang w:bidi="ar-SA"/>
              </w:rPr>
            </w:pPr>
            <w:r>
              <w:rPr>
                <w:rFonts w:cs="Times New Roman" w:hint="eastAsia"/>
                <w:b/>
                <w:lang w:bidi="ar-SA"/>
              </w:rPr>
              <w:t>本次磋商收取成交管理费</w:t>
            </w:r>
            <w:bookmarkStart w:id="13" w:name="管理费"/>
            <w:r>
              <w:rPr>
                <w:rFonts w:cs="Times New Roman"/>
                <w:b/>
                <w:u w:val="single"/>
                <w:lang w:bidi="ar-SA"/>
              </w:rPr>
              <w:t>4000</w:t>
            </w:r>
            <w:r>
              <w:rPr>
                <w:rFonts w:cs="Times New Roman" w:hint="eastAsia"/>
                <w:b/>
                <w:lang w:bidi="ar-SA"/>
              </w:rPr>
              <w:t>元</w:t>
            </w:r>
            <w:r>
              <w:rPr>
                <w:rFonts w:cs="Times New Roman"/>
                <w:b/>
                <w:lang w:bidi="ar-SA"/>
              </w:rPr>
              <w:t>（</w:t>
            </w:r>
            <w:r>
              <w:rPr>
                <w:rFonts w:cs="Times New Roman" w:hint="eastAsia"/>
                <w:b/>
                <w:lang w:bidi="ar-SA"/>
              </w:rPr>
              <w:t>人民币</w:t>
            </w:r>
            <w:proofErr w:type="gramStart"/>
            <w:r>
              <w:rPr>
                <w:rFonts w:cs="Times New Roman" w:hint="eastAsia"/>
                <w:b/>
                <w:lang w:bidi="ar-SA"/>
              </w:rPr>
              <w:t>肆仟</w:t>
            </w:r>
            <w:proofErr w:type="gramEnd"/>
            <w:r>
              <w:rPr>
                <w:rFonts w:cs="Times New Roman" w:hint="eastAsia"/>
                <w:b/>
                <w:lang w:bidi="ar-SA"/>
              </w:rPr>
              <w:t>元整</w:t>
            </w:r>
            <w:r>
              <w:rPr>
                <w:rFonts w:cs="Times New Roman"/>
                <w:b/>
                <w:lang w:bidi="ar-SA"/>
              </w:rPr>
              <w:t>）</w:t>
            </w:r>
            <w:bookmarkEnd w:id="13"/>
          </w:p>
        </w:tc>
      </w:tr>
      <w:tr w:rsidR="00647537">
        <w:trPr>
          <w:cantSplit/>
          <w:trHeight w:val="567"/>
          <w:jc w:val="center"/>
        </w:trPr>
        <w:tc>
          <w:tcPr>
            <w:tcW w:w="653" w:type="dxa"/>
            <w:vAlign w:val="center"/>
          </w:tcPr>
          <w:p w:rsidR="00647537" w:rsidRDefault="000B3A31">
            <w:pPr>
              <w:snapToGrid w:val="0"/>
              <w:jc w:val="center"/>
              <w:rPr>
                <w:rFonts w:ascii="宋体" w:hAnsi="宋体"/>
                <w:bCs/>
                <w:szCs w:val="21"/>
              </w:rPr>
            </w:pPr>
            <w:r>
              <w:rPr>
                <w:rFonts w:ascii="宋体" w:hAnsi="宋体" w:hint="eastAsia"/>
                <w:bCs/>
                <w:szCs w:val="21"/>
              </w:rPr>
              <w:t>1</w:t>
            </w:r>
            <w:r>
              <w:rPr>
                <w:rFonts w:ascii="宋体" w:hAnsi="宋体"/>
                <w:bCs/>
                <w:szCs w:val="21"/>
              </w:rPr>
              <w:t>7</w:t>
            </w:r>
          </w:p>
        </w:tc>
        <w:tc>
          <w:tcPr>
            <w:tcW w:w="2212" w:type="dxa"/>
            <w:vAlign w:val="center"/>
          </w:tcPr>
          <w:p w:rsidR="00647537" w:rsidRDefault="000B3A31">
            <w:pPr>
              <w:snapToGrid w:val="0"/>
              <w:jc w:val="center"/>
              <w:rPr>
                <w:rFonts w:ascii="宋体" w:hAnsi="宋体"/>
                <w:bCs/>
                <w:szCs w:val="21"/>
              </w:rPr>
            </w:pPr>
            <w:r>
              <w:rPr>
                <w:rFonts w:ascii="宋体" w:hAnsi="宋体" w:hint="eastAsia"/>
                <w:bCs/>
                <w:szCs w:val="21"/>
              </w:rPr>
              <w:t>磋商控制价</w:t>
            </w:r>
          </w:p>
        </w:tc>
        <w:tc>
          <w:tcPr>
            <w:tcW w:w="901" w:type="dxa"/>
            <w:vAlign w:val="center"/>
          </w:tcPr>
          <w:p w:rsidR="00647537" w:rsidRDefault="00647537">
            <w:pPr>
              <w:pStyle w:val="25"/>
              <w:keepNext w:val="0"/>
              <w:keepLines w:val="0"/>
              <w:snapToGrid w:val="0"/>
              <w:spacing w:before="0" w:after="0" w:line="240" w:lineRule="auto"/>
              <w:jc w:val="center"/>
              <w:rPr>
                <w:rFonts w:cs="Times New Roman"/>
                <w:bCs/>
                <w:color w:val="auto"/>
                <w:szCs w:val="21"/>
                <w:lang w:bidi="ar-SA"/>
              </w:rPr>
            </w:pPr>
          </w:p>
        </w:tc>
        <w:tc>
          <w:tcPr>
            <w:tcW w:w="4762" w:type="dxa"/>
            <w:vAlign w:val="center"/>
          </w:tcPr>
          <w:p w:rsidR="00647537" w:rsidRDefault="000B3A31">
            <w:pPr>
              <w:pStyle w:val="25"/>
              <w:keepNext w:val="0"/>
              <w:keepLines w:val="0"/>
              <w:snapToGrid w:val="0"/>
              <w:spacing w:before="0" w:after="0" w:line="240" w:lineRule="auto"/>
              <w:rPr>
                <w:rFonts w:cs="Times New Roman"/>
                <w:color w:val="auto"/>
                <w:lang w:bidi="ar-SA"/>
              </w:rPr>
            </w:pPr>
            <w:r>
              <w:rPr>
                <w:rFonts w:hint="eastAsia"/>
                <w:b/>
                <w:szCs w:val="21"/>
                <w:u w:val="single"/>
              </w:rPr>
              <w:t>14</w:t>
            </w:r>
            <w:r>
              <w:rPr>
                <w:rFonts w:hint="eastAsia"/>
                <w:b/>
              </w:rPr>
              <w:t>万元（人民币：</w:t>
            </w:r>
            <w:proofErr w:type="gramStart"/>
            <w:r>
              <w:rPr>
                <w:rFonts w:hint="eastAsia"/>
                <w:b/>
              </w:rPr>
              <w:t>壹拾肆万</w:t>
            </w:r>
            <w:proofErr w:type="gramEnd"/>
            <w:r>
              <w:rPr>
                <w:rFonts w:hint="eastAsia"/>
                <w:b/>
              </w:rPr>
              <w:t>元整）</w:t>
            </w:r>
            <w:r>
              <w:rPr>
                <w:rFonts w:hint="eastAsia"/>
              </w:rPr>
              <w:t>，</w:t>
            </w:r>
            <w:r>
              <w:rPr>
                <w:rFonts w:cs="Times New Roman" w:hint="eastAsia"/>
                <w:b/>
                <w:color w:val="auto"/>
                <w:szCs w:val="21"/>
                <w:lang w:bidi="ar-SA"/>
              </w:rPr>
              <w:t>超出控制价的报价将被否决。</w:t>
            </w:r>
            <w:r>
              <w:rPr>
                <w:rFonts w:cs="Times New Roman"/>
                <w:color w:val="auto"/>
                <w:lang w:bidi="ar-SA"/>
              </w:rPr>
              <w:t>评标过程中，</w:t>
            </w:r>
            <w:r>
              <w:rPr>
                <w:rFonts w:cs="Times New Roman" w:hint="eastAsia"/>
                <w:color w:val="auto"/>
                <w:lang w:bidi="ar-SA"/>
              </w:rPr>
              <w:t>磋商</w:t>
            </w:r>
            <w:r>
              <w:rPr>
                <w:rFonts w:cs="Times New Roman"/>
                <w:color w:val="auto"/>
                <w:lang w:bidi="ar-SA"/>
              </w:rPr>
              <w:t>小组发现响应人的响应报价</w:t>
            </w:r>
            <w:proofErr w:type="gramStart"/>
            <w:r>
              <w:rPr>
                <w:rFonts w:cs="Times New Roman"/>
                <w:color w:val="auto"/>
                <w:lang w:bidi="ar-SA"/>
              </w:rPr>
              <w:t>低于磋商</w:t>
            </w:r>
            <w:proofErr w:type="gramEnd"/>
            <w:r>
              <w:rPr>
                <w:rFonts w:cs="Times New Roman"/>
                <w:color w:val="auto"/>
                <w:lang w:bidi="ar-SA"/>
              </w:rPr>
              <w:t>控制价</w:t>
            </w:r>
            <w:r>
              <w:rPr>
                <w:rFonts w:cs="Times New Roman" w:hint="eastAsia"/>
                <w:color w:val="auto"/>
                <w:lang w:bidi="ar-SA"/>
              </w:rPr>
              <w:t>20</w:t>
            </w:r>
            <w:r>
              <w:rPr>
                <w:rFonts w:cs="Times New Roman"/>
                <w:color w:val="auto"/>
                <w:lang w:bidi="ar-SA"/>
              </w:rPr>
              <w:t>%，启动质疑程序后响应人不能按评标委员会要求进行合理说明或补正或不能提供相关证明材料的报价</w:t>
            </w:r>
            <w:r>
              <w:rPr>
                <w:rFonts w:cs="Times New Roman" w:hint="eastAsia"/>
                <w:color w:val="auto"/>
                <w:lang w:bidi="ar-SA"/>
              </w:rPr>
              <w:t>将被否决。</w:t>
            </w:r>
          </w:p>
          <w:p w:rsidR="00647537" w:rsidRDefault="00647537">
            <w:pPr>
              <w:pStyle w:val="25"/>
              <w:keepNext w:val="0"/>
              <w:keepLines w:val="0"/>
              <w:snapToGrid w:val="0"/>
              <w:spacing w:before="0" w:after="0" w:line="240" w:lineRule="auto"/>
              <w:rPr>
                <w:rFonts w:cs="Times New Roman"/>
                <w:b/>
                <w:color w:val="auto"/>
                <w:szCs w:val="21"/>
                <w:lang w:bidi="ar-SA"/>
              </w:rPr>
            </w:pPr>
          </w:p>
        </w:tc>
      </w:tr>
      <w:tr w:rsidR="00647537">
        <w:trPr>
          <w:cantSplit/>
          <w:trHeight w:val="567"/>
          <w:jc w:val="center"/>
        </w:trPr>
        <w:tc>
          <w:tcPr>
            <w:tcW w:w="653" w:type="dxa"/>
            <w:vAlign w:val="center"/>
          </w:tcPr>
          <w:p w:rsidR="00647537" w:rsidRDefault="000B3A31">
            <w:pPr>
              <w:snapToGrid w:val="0"/>
              <w:jc w:val="center"/>
              <w:rPr>
                <w:rFonts w:ascii="宋体" w:hAnsi="宋体"/>
                <w:bCs/>
                <w:szCs w:val="21"/>
              </w:rPr>
            </w:pPr>
            <w:r>
              <w:rPr>
                <w:rFonts w:ascii="宋体" w:hAnsi="宋体"/>
                <w:bCs/>
                <w:szCs w:val="21"/>
              </w:rPr>
              <w:t>18</w:t>
            </w:r>
          </w:p>
        </w:tc>
        <w:tc>
          <w:tcPr>
            <w:tcW w:w="2212" w:type="dxa"/>
            <w:vAlign w:val="center"/>
          </w:tcPr>
          <w:p w:rsidR="00647537" w:rsidRDefault="000B3A31">
            <w:pPr>
              <w:snapToGrid w:val="0"/>
              <w:jc w:val="center"/>
              <w:rPr>
                <w:rFonts w:ascii="宋体" w:hAnsi="宋体"/>
                <w:bCs/>
                <w:szCs w:val="21"/>
              </w:rPr>
            </w:pPr>
            <w:r>
              <w:rPr>
                <w:rFonts w:ascii="宋体" w:hAnsi="宋体" w:hint="eastAsia"/>
                <w:bCs/>
                <w:szCs w:val="21"/>
              </w:rPr>
              <w:t>最终报价</w:t>
            </w:r>
          </w:p>
        </w:tc>
        <w:tc>
          <w:tcPr>
            <w:tcW w:w="901" w:type="dxa"/>
            <w:vAlign w:val="center"/>
          </w:tcPr>
          <w:p w:rsidR="00647537" w:rsidRDefault="000B3A31">
            <w:pPr>
              <w:pStyle w:val="25"/>
              <w:keepNext w:val="0"/>
              <w:keepLines w:val="0"/>
              <w:snapToGrid w:val="0"/>
              <w:spacing w:before="0" w:after="0" w:line="240" w:lineRule="auto"/>
              <w:jc w:val="center"/>
              <w:rPr>
                <w:rFonts w:cs="Times New Roman"/>
                <w:bCs/>
                <w:color w:val="auto"/>
                <w:szCs w:val="21"/>
                <w:lang w:bidi="ar-SA"/>
              </w:rPr>
            </w:pPr>
            <w:r>
              <w:rPr>
                <w:rFonts w:cs="Times New Roman" w:hint="eastAsia"/>
                <w:bCs/>
                <w:color w:val="auto"/>
                <w:szCs w:val="21"/>
                <w:lang w:bidi="ar-SA"/>
              </w:rPr>
              <w:t>23</w:t>
            </w:r>
          </w:p>
        </w:tc>
        <w:tc>
          <w:tcPr>
            <w:tcW w:w="4762" w:type="dxa"/>
            <w:vAlign w:val="center"/>
          </w:tcPr>
          <w:p w:rsidR="00647537" w:rsidRDefault="000B3A31">
            <w:pPr>
              <w:pStyle w:val="25"/>
              <w:keepNext w:val="0"/>
              <w:keepLines w:val="0"/>
              <w:snapToGrid w:val="0"/>
              <w:spacing w:before="0" w:after="0" w:line="240" w:lineRule="auto"/>
              <w:rPr>
                <w:rFonts w:cs="Times New Roman"/>
                <w:b/>
                <w:color w:val="auto"/>
                <w:szCs w:val="21"/>
                <w:lang w:bidi="ar-SA"/>
              </w:rPr>
            </w:pPr>
            <w:r>
              <w:rPr>
                <w:rFonts w:cs="Times New Roman" w:hint="eastAsia"/>
                <w:b/>
                <w:color w:val="auto"/>
                <w:szCs w:val="21"/>
                <w:lang w:bidi="ar-SA"/>
              </w:rPr>
              <w:t>供应商在与磋商小组磋商后，可以对报价进行最终调整。调整以结算优惠</w:t>
            </w:r>
            <w:proofErr w:type="gramStart"/>
            <w:r>
              <w:rPr>
                <w:rFonts w:cs="Times New Roman" w:hint="eastAsia"/>
                <w:b/>
                <w:color w:val="auto"/>
                <w:szCs w:val="21"/>
                <w:lang w:bidi="ar-SA"/>
              </w:rPr>
              <w:t>率形式</w:t>
            </w:r>
            <w:proofErr w:type="gramEnd"/>
            <w:r>
              <w:rPr>
                <w:rFonts w:cs="Times New Roman" w:hint="eastAsia"/>
                <w:b/>
                <w:color w:val="auto"/>
                <w:szCs w:val="21"/>
                <w:lang w:bidi="ar-SA"/>
              </w:rPr>
              <w:t>体现，不再重新组价，在合同执行过程中如发生变更洽商，按实际结算价格进行优惠。</w:t>
            </w:r>
          </w:p>
        </w:tc>
      </w:tr>
      <w:tr w:rsidR="00647537">
        <w:trPr>
          <w:cantSplit/>
          <w:trHeight w:val="567"/>
          <w:jc w:val="center"/>
        </w:trPr>
        <w:tc>
          <w:tcPr>
            <w:tcW w:w="653" w:type="dxa"/>
            <w:vAlign w:val="center"/>
          </w:tcPr>
          <w:p w:rsidR="00647537" w:rsidRDefault="000B3A31">
            <w:pPr>
              <w:snapToGrid w:val="0"/>
              <w:jc w:val="center"/>
              <w:rPr>
                <w:rFonts w:ascii="宋体" w:hAnsi="宋体"/>
                <w:bCs/>
                <w:szCs w:val="21"/>
              </w:rPr>
            </w:pPr>
            <w:r>
              <w:rPr>
                <w:rFonts w:ascii="宋体" w:hAnsi="宋体"/>
                <w:bCs/>
                <w:szCs w:val="21"/>
              </w:rPr>
              <w:t>19</w:t>
            </w:r>
          </w:p>
        </w:tc>
        <w:tc>
          <w:tcPr>
            <w:tcW w:w="2212" w:type="dxa"/>
            <w:vAlign w:val="center"/>
          </w:tcPr>
          <w:p w:rsidR="00647537" w:rsidRDefault="000B3A31">
            <w:pPr>
              <w:snapToGrid w:val="0"/>
              <w:jc w:val="center"/>
              <w:rPr>
                <w:rFonts w:ascii="宋体" w:hAnsi="宋体"/>
                <w:bCs/>
                <w:szCs w:val="21"/>
              </w:rPr>
            </w:pPr>
            <w:r>
              <w:rPr>
                <w:rFonts w:ascii="宋体" w:hAnsi="宋体" w:hint="eastAsia"/>
                <w:bCs/>
                <w:szCs w:val="21"/>
              </w:rPr>
              <w:t>其它事项</w:t>
            </w:r>
          </w:p>
        </w:tc>
        <w:tc>
          <w:tcPr>
            <w:tcW w:w="901" w:type="dxa"/>
            <w:vAlign w:val="center"/>
          </w:tcPr>
          <w:p w:rsidR="00647537" w:rsidRDefault="00647537">
            <w:pPr>
              <w:pStyle w:val="25"/>
              <w:keepNext w:val="0"/>
              <w:keepLines w:val="0"/>
              <w:snapToGrid w:val="0"/>
              <w:spacing w:before="0" w:after="0" w:line="240" w:lineRule="auto"/>
              <w:jc w:val="center"/>
              <w:rPr>
                <w:rFonts w:cs="Times New Roman"/>
                <w:bCs/>
                <w:color w:val="auto"/>
                <w:szCs w:val="21"/>
                <w:lang w:bidi="ar-SA"/>
              </w:rPr>
            </w:pPr>
          </w:p>
        </w:tc>
        <w:tc>
          <w:tcPr>
            <w:tcW w:w="4762" w:type="dxa"/>
            <w:vAlign w:val="center"/>
          </w:tcPr>
          <w:p w:rsidR="00647537" w:rsidRDefault="000B3A31">
            <w:pPr>
              <w:rPr>
                <w:rFonts w:ascii="宋体" w:hAnsi="宋体"/>
                <w:szCs w:val="21"/>
              </w:rPr>
            </w:pPr>
            <w:r>
              <w:rPr>
                <w:rFonts w:ascii="宋体" w:hAnsi="宋体" w:hint="eastAsia"/>
                <w:b/>
                <w:bCs/>
                <w:szCs w:val="21"/>
              </w:rPr>
              <w:t>请参与响应供应商格</w:t>
            </w:r>
            <w:proofErr w:type="gramStart"/>
            <w:r>
              <w:rPr>
                <w:rFonts w:ascii="宋体" w:hAnsi="宋体" w:hint="eastAsia"/>
                <w:b/>
                <w:bCs/>
                <w:szCs w:val="21"/>
              </w:rPr>
              <w:t>外注意</w:t>
            </w:r>
            <w:proofErr w:type="gramEnd"/>
            <w:r>
              <w:rPr>
                <w:rFonts w:ascii="宋体" w:hAnsi="宋体" w:hint="eastAsia"/>
                <w:b/>
                <w:bCs/>
                <w:szCs w:val="21"/>
              </w:rPr>
              <w:t>本表中加*部分的内容，如果加*</w:t>
            </w:r>
            <w:r>
              <w:rPr>
                <w:rFonts w:ascii="宋体" w:hAnsi="宋体"/>
                <w:b/>
                <w:bCs/>
                <w:szCs w:val="21"/>
              </w:rPr>
              <w:t>内容未做出完全的实质性响应，将</w:t>
            </w:r>
            <w:proofErr w:type="gramStart"/>
            <w:r>
              <w:rPr>
                <w:rFonts w:ascii="宋体" w:hAnsi="宋体"/>
                <w:b/>
                <w:bCs/>
                <w:szCs w:val="21"/>
              </w:rPr>
              <w:t>导致</w:t>
            </w:r>
            <w:r>
              <w:rPr>
                <w:rFonts w:ascii="宋体" w:hAnsi="宋体" w:hint="eastAsia"/>
                <w:b/>
                <w:bCs/>
                <w:szCs w:val="21"/>
              </w:rPr>
              <w:t>磋商</w:t>
            </w:r>
            <w:proofErr w:type="gramEnd"/>
            <w:r>
              <w:rPr>
                <w:rFonts w:ascii="宋体" w:hAnsi="宋体"/>
                <w:b/>
                <w:bCs/>
                <w:szCs w:val="21"/>
              </w:rPr>
              <w:t>无效或者被拒绝。</w:t>
            </w:r>
            <w:r>
              <w:rPr>
                <w:rFonts w:ascii="宋体" w:hAnsi="宋体" w:hint="eastAsia"/>
                <w:b/>
                <w:bCs/>
                <w:szCs w:val="21"/>
              </w:rPr>
              <w:t>响应供应商应在响应文件密封装袋前仔细核对相关内容，以避免给自己带来不利后果。</w:t>
            </w:r>
          </w:p>
        </w:tc>
      </w:tr>
    </w:tbl>
    <w:p w:rsidR="00647537" w:rsidRDefault="000B3A31">
      <w:pPr>
        <w:snapToGrid w:val="0"/>
        <w:ind w:firstLineChars="200" w:firstLine="420"/>
        <w:rPr>
          <w:rFonts w:ascii="宋体" w:hAnsi="宋体"/>
          <w:szCs w:val="21"/>
        </w:rPr>
      </w:pPr>
      <w:r>
        <w:rPr>
          <w:rFonts w:ascii="宋体" w:hAnsi="宋体" w:hint="eastAsia"/>
          <w:szCs w:val="21"/>
        </w:rPr>
        <w:t>注：本表内容与该文件其他部分内容不一致的，应当以本表内容为准。</w:t>
      </w:r>
    </w:p>
    <w:p w:rsidR="00647537" w:rsidRDefault="000B3A31">
      <w:pPr>
        <w:pStyle w:val="1"/>
        <w:jc w:val="center"/>
        <w:rPr>
          <w:rFonts w:ascii="宋体" w:hAnsi="宋体" w:cs="楷体"/>
          <w:kern w:val="0"/>
          <w:sz w:val="30"/>
          <w:szCs w:val="30"/>
        </w:rPr>
      </w:pPr>
      <w:r>
        <w:rPr>
          <w:rFonts w:ascii="宋体" w:hAnsi="宋体" w:cs="楷体"/>
          <w:b w:val="0"/>
          <w:kern w:val="0"/>
          <w:sz w:val="30"/>
          <w:szCs w:val="30"/>
        </w:rPr>
        <w:br w:type="page"/>
      </w:r>
      <w:bookmarkStart w:id="14" w:name="_Toc458086948"/>
      <w:r>
        <w:rPr>
          <w:rFonts w:ascii="宋体" w:hAnsi="宋体" w:cs="楷体" w:hint="eastAsia"/>
          <w:kern w:val="0"/>
          <w:sz w:val="30"/>
          <w:szCs w:val="30"/>
        </w:rPr>
        <w:lastRenderedPageBreak/>
        <w:t>第三部分磋商须知</w:t>
      </w:r>
      <w:bookmarkEnd w:id="14"/>
    </w:p>
    <w:p w:rsidR="00647537" w:rsidRDefault="000B3A31">
      <w:pPr>
        <w:pStyle w:val="2600"/>
        <w:rPr>
          <w:color w:val="auto"/>
          <w:szCs w:val="21"/>
        </w:rPr>
      </w:pPr>
      <w:r>
        <w:rPr>
          <w:rFonts w:hint="eastAsia"/>
          <w:color w:val="auto"/>
          <w:szCs w:val="21"/>
        </w:rPr>
        <w:t>一、总则</w:t>
      </w:r>
    </w:p>
    <w:p w:rsidR="00647537" w:rsidRDefault="000B3A31">
      <w:pPr>
        <w:pStyle w:val="15"/>
        <w:tabs>
          <w:tab w:val="left" w:pos="420"/>
        </w:tabs>
        <w:ind w:left="0" w:firstLine="0"/>
      </w:pPr>
      <w:r>
        <w:rPr>
          <w:rFonts w:hint="eastAsia"/>
        </w:rPr>
        <w:t>本文件适用于第五部分项目概况</w:t>
      </w:r>
      <w:r>
        <w:t>和内容</w:t>
      </w:r>
      <w:r>
        <w:rPr>
          <w:rFonts w:hint="eastAsia"/>
        </w:rPr>
        <w:t>的磋商。</w:t>
      </w:r>
    </w:p>
    <w:p w:rsidR="00647537" w:rsidRDefault="000B3A31">
      <w:pPr>
        <w:pStyle w:val="15"/>
        <w:tabs>
          <w:tab w:val="clear" w:pos="709"/>
        </w:tabs>
        <w:rPr>
          <w:b/>
        </w:rPr>
      </w:pPr>
      <w:r>
        <w:rPr>
          <w:rFonts w:hint="eastAsia"/>
          <w:b/>
        </w:rPr>
        <w:t>定义</w:t>
      </w:r>
    </w:p>
    <w:p w:rsidR="00647537" w:rsidRDefault="000B3A31">
      <w:pPr>
        <w:pStyle w:val="15"/>
        <w:numPr>
          <w:ilvl w:val="1"/>
          <w:numId w:val="1"/>
        </w:numPr>
        <w:ind w:left="709" w:hanging="709"/>
      </w:pPr>
      <w:r>
        <w:rPr>
          <w:rFonts w:hint="eastAsia"/>
        </w:rPr>
        <w:t>“采购人”详见磋商须知前附表第1项。</w:t>
      </w:r>
    </w:p>
    <w:p w:rsidR="00647537" w:rsidRDefault="000B3A31">
      <w:pPr>
        <w:pStyle w:val="15"/>
        <w:numPr>
          <w:ilvl w:val="1"/>
          <w:numId w:val="1"/>
        </w:numPr>
        <w:ind w:left="709" w:hanging="709"/>
      </w:pPr>
      <w:r>
        <w:rPr>
          <w:rFonts w:hint="eastAsia"/>
        </w:rPr>
        <w:t>“工程”指本文件中第五部分所述相关工程。</w:t>
      </w:r>
    </w:p>
    <w:p w:rsidR="00647537" w:rsidRDefault="000B3A31">
      <w:pPr>
        <w:pStyle w:val="15"/>
        <w:numPr>
          <w:ilvl w:val="1"/>
          <w:numId w:val="1"/>
        </w:numPr>
        <w:ind w:left="709" w:hanging="709"/>
      </w:pPr>
      <w:r>
        <w:rPr>
          <w:rFonts w:hint="eastAsia"/>
        </w:rPr>
        <w:t>“响应供应商”指</w:t>
      </w:r>
      <w:proofErr w:type="gramStart"/>
      <w:r>
        <w:rPr>
          <w:rFonts w:hint="eastAsia"/>
        </w:rPr>
        <w:t>接受磋商</w:t>
      </w:r>
      <w:proofErr w:type="gramEnd"/>
      <w:r>
        <w:rPr>
          <w:rFonts w:hint="eastAsia"/>
        </w:rPr>
        <w:t>文件并参加磋商的工程单位。</w:t>
      </w:r>
    </w:p>
    <w:p w:rsidR="00647537" w:rsidRDefault="000B3A31">
      <w:pPr>
        <w:pStyle w:val="15"/>
        <w:numPr>
          <w:ilvl w:val="1"/>
          <w:numId w:val="1"/>
        </w:numPr>
        <w:ind w:left="709" w:hanging="709"/>
      </w:pPr>
      <w:r>
        <w:rPr>
          <w:rFonts w:hint="eastAsia"/>
        </w:rPr>
        <w:t>“成交供应商”指经磋商小组审查通过，采购中心向其发出《成交通知书》并授予其成交合同的响应供应商。</w:t>
      </w:r>
    </w:p>
    <w:p w:rsidR="00647537" w:rsidRDefault="000B3A31">
      <w:pPr>
        <w:pStyle w:val="15"/>
        <w:tabs>
          <w:tab w:val="clear" w:pos="709"/>
        </w:tabs>
        <w:rPr>
          <w:b/>
        </w:rPr>
      </w:pPr>
      <w:r>
        <w:rPr>
          <w:rFonts w:hint="eastAsia"/>
          <w:b/>
        </w:rPr>
        <w:t>合格响应供应商的条件</w:t>
      </w:r>
    </w:p>
    <w:p w:rsidR="00647537" w:rsidRDefault="000B3A31">
      <w:pPr>
        <w:pStyle w:val="15"/>
        <w:numPr>
          <w:ilvl w:val="1"/>
          <w:numId w:val="2"/>
        </w:numPr>
      </w:pPr>
      <w:proofErr w:type="gramStart"/>
      <w:r>
        <w:rPr>
          <w:rFonts w:hint="eastAsia"/>
        </w:rPr>
        <w:t>获得磋商</w:t>
      </w:r>
      <w:proofErr w:type="gramEnd"/>
      <w:r>
        <w:rPr>
          <w:rFonts w:hint="eastAsia"/>
        </w:rPr>
        <w:t>文件，具有本项目服务能力，符合、承认并承诺履行本文件各项规定的国内法人和其他组织。</w:t>
      </w:r>
    </w:p>
    <w:p w:rsidR="00647537" w:rsidRDefault="000B3A31">
      <w:pPr>
        <w:pStyle w:val="15"/>
        <w:numPr>
          <w:ilvl w:val="1"/>
          <w:numId w:val="2"/>
        </w:numPr>
      </w:pPr>
      <w:r>
        <w:rPr>
          <w:rFonts w:hint="eastAsia"/>
        </w:rPr>
        <w:t>响应供应商应遵守有关的国家法律、法规和条例，具备《中华人民共和国政府采购法》和本文件中规定的条件：</w:t>
      </w:r>
    </w:p>
    <w:p w:rsidR="00647537" w:rsidRDefault="000B3A31">
      <w:pPr>
        <w:numPr>
          <w:ilvl w:val="0"/>
          <w:numId w:val="3"/>
        </w:numPr>
        <w:rPr>
          <w:rFonts w:ascii="宋体" w:hAnsi="宋体"/>
          <w:szCs w:val="21"/>
        </w:rPr>
      </w:pPr>
      <w:r>
        <w:rPr>
          <w:rFonts w:ascii="宋体" w:hAnsi="宋体" w:hint="eastAsia"/>
          <w:szCs w:val="21"/>
        </w:rPr>
        <w:t>具有独立承担民事责任的能力；</w:t>
      </w:r>
    </w:p>
    <w:p w:rsidR="00647537" w:rsidRDefault="000B3A31">
      <w:pPr>
        <w:numPr>
          <w:ilvl w:val="0"/>
          <w:numId w:val="3"/>
        </w:numPr>
        <w:tabs>
          <w:tab w:val="left" w:pos="1039"/>
        </w:tabs>
        <w:rPr>
          <w:rFonts w:ascii="宋体" w:hAnsi="宋体"/>
          <w:szCs w:val="21"/>
        </w:rPr>
      </w:pPr>
      <w:r>
        <w:rPr>
          <w:rFonts w:ascii="宋体" w:hAnsi="宋体" w:hint="eastAsia"/>
          <w:szCs w:val="21"/>
        </w:rPr>
        <w:t>具有良好的商业信誉和健全的财务会计制度；</w:t>
      </w:r>
    </w:p>
    <w:p w:rsidR="00647537" w:rsidRDefault="000B3A31">
      <w:pPr>
        <w:numPr>
          <w:ilvl w:val="0"/>
          <w:numId w:val="3"/>
        </w:numPr>
        <w:rPr>
          <w:rFonts w:ascii="宋体" w:hAnsi="宋体"/>
          <w:szCs w:val="21"/>
        </w:rPr>
      </w:pPr>
      <w:r>
        <w:rPr>
          <w:rFonts w:ascii="宋体" w:hAnsi="宋体" w:hint="eastAsia"/>
          <w:szCs w:val="21"/>
        </w:rPr>
        <w:t>具有履行合同所必需的设备和专业技术能力；</w:t>
      </w:r>
    </w:p>
    <w:p w:rsidR="00647537" w:rsidRDefault="000B3A31">
      <w:pPr>
        <w:numPr>
          <w:ilvl w:val="0"/>
          <w:numId w:val="3"/>
        </w:numPr>
        <w:rPr>
          <w:rFonts w:ascii="宋体" w:hAnsi="宋体"/>
          <w:szCs w:val="21"/>
        </w:rPr>
      </w:pPr>
      <w:r>
        <w:rPr>
          <w:rFonts w:ascii="宋体" w:hAnsi="宋体" w:hint="eastAsia"/>
          <w:szCs w:val="21"/>
        </w:rPr>
        <w:t>具有依法缴纳税收和社会保障资金的良好记录；</w:t>
      </w:r>
    </w:p>
    <w:p w:rsidR="00647537" w:rsidRDefault="000B3A31">
      <w:pPr>
        <w:numPr>
          <w:ilvl w:val="0"/>
          <w:numId w:val="3"/>
        </w:numPr>
        <w:rPr>
          <w:rFonts w:ascii="宋体" w:hAnsi="宋体"/>
          <w:szCs w:val="21"/>
        </w:rPr>
      </w:pPr>
      <w:r>
        <w:rPr>
          <w:rFonts w:ascii="宋体" w:hAnsi="宋体" w:hint="eastAsia"/>
          <w:szCs w:val="21"/>
        </w:rPr>
        <w:t>参加此项目竞谈前三年内，没有发生工程纠纷且没有重大违法记录；</w:t>
      </w:r>
    </w:p>
    <w:p w:rsidR="00647537" w:rsidRDefault="000B3A31">
      <w:pPr>
        <w:pStyle w:val="15"/>
        <w:numPr>
          <w:ilvl w:val="1"/>
          <w:numId w:val="2"/>
        </w:numPr>
      </w:pPr>
      <w:r>
        <w:rPr>
          <w:rFonts w:hint="eastAsia"/>
        </w:rPr>
        <w:t>响应供应商</w:t>
      </w:r>
      <w:r>
        <w:rPr>
          <w:rFonts w:hint="eastAsia"/>
          <w:kern w:val="2"/>
        </w:rPr>
        <w:t>不应与“在本次磋商中，为采购人设计编制技术规格、评审</w:t>
      </w:r>
      <w:r>
        <w:rPr>
          <w:rFonts w:hint="eastAsia"/>
        </w:rPr>
        <w:t>方法和其他文件的公司及其附属机构”有任何隶属关系和利益联系。</w:t>
      </w:r>
    </w:p>
    <w:p w:rsidR="00647537" w:rsidRDefault="000B3A31">
      <w:pPr>
        <w:pStyle w:val="15"/>
        <w:numPr>
          <w:ilvl w:val="1"/>
          <w:numId w:val="2"/>
        </w:numPr>
      </w:pPr>
      <w:r>
        <w:rPr>
          <w:rFonts w:hint="eastAsia"/>
        </w:rPr>
        <w:t>只有在法律上和财务上独立运作并独立于采购人的供应</w:t>
      </w:r>
      <w:proofErr w:type="gramStart"/>
      <w:r>
        <w:rPr>
          <w:rFonts w:hint="eastAsia"/>
        </w:rPr>
        <w:t>商才能</w:t>
      </w:r>
      <w:proofErr w:type="gramEnd"/>
      <w:r>
        <w:rPr>
          <w:rFonts w:hint="eastAsia"/>
        </w:rPr>
        <w:t>参加磋商。</w:t>
      </w:r>
    </w:p>
    <w:p w:rsidR="00647537" w:rsidRDefault="000B3A31">
      <w:pPr>
        <w:pStyle w:val="15"/>
        <w:numPr>
          <w:ilvl w:val="1"/>
          <w:numId w:val="2"/>
        </w:numPr>
      </w:pPr>
      <w:r>
        <w:rPr>
          <w:rFonts w:hint="eastAsia"/>
        </w:rPr>
        <w:t>响应供应商必须向采购中心报名现场</w:t>
      </w:r>
      <w:r>
        <w:t>踏勘</w:t>
      </w:r>
      <w:r>
        <w:rPr>
          <w:rFonts w:hint="eastAsia"/>
        </w:rPr>
        <w:t>并登记备案。报名</w:t>
      </w:r>
      <w:r>
        <w:t>截止时间</w:t>
      </w:r>
      <w:r>
        <w:rPr>
          <w:rFonts w:hint="eastAsia"/>
        </w:rPr>
        <w:t>为2018年5月</w:t>
      </w:r>
      <w:r w:rsidR="008B1795">
        <w:rPr>
          <w:rFonts w:hint="eastAsia"/>
        </w:rPr>
        <w:t>11</w:t>
      </w:r>
      <w:r>
        <w:rPr>
          <w:rFonts w:hint="eastAsia"/>
        </w:rPr>
        <w:t>日17:00，</w:t>
      </w:r>
      <w:proofErr w:type="gramStart"/>
      <w:r>
        <w:t>报名请</w:t>
      </w:r>
      <w:proofErr w:type="gramEnd"/>
      <w:r>
        <w:t>发送</w:t>
      </w:r>
      <w:r>
        <w:rPr>
          <w:rFonts w:hint="eastAsia"/>
        </w:rPr>
        <w:t>《现场</w:t>
      </w:r>
      <w:r>
        <w:t>踏勘报名函</w:t>
      </w:r>
      <w:r>
        <w:rPr>
          <w:rFonts w:hint="eastAsia"/>
        </w:rPr>
        <w:t>》扫描件(统一</w:t>
      </w:r>
      <w:r>
        <w:t>格式</w:t>
      </w:r>
      <w:r>
        <w:rPr>
          <w:rFonts w:hint="eastAsia"/>
        </w:rPr>
        <w:t>)至</w:t>
      </w:r>
      <w:r>
        <w:t>邮箱</w:t>
      </w:r>
      <w:r>
        <w:rPr>
          <w:rFonts w:hint="eastAsia"/>
        </w:rPr>
        <w:t>cufexscg@163.com。未向采购中心报名现场踏勘并登记备案的，没有资格参加现场</w:t>
      </w:r>
      <w:r>
        <w:t>踏勘和</w:t>
      </w:r>
      <w:r>
        <w:rPr>
          <w:rFonts w:hint="eastAsia"/>
        </w:rPr>
        <w:t>磋商。</w:t>
      </w:r>
    </w:p>
    <w:p w:rsidR="00647537" w:rsidRDefault="000B3A31">
      <w:pPr>
        <w:pStyle w:val="15"/>
        <w:numPr>
          <w:ilvl w:val="1"/>
          <w:numId w:val="2"/>
        </w:numPr>
      </w:pPr>
      <w:r>
        <w:rPr>
          <w:rFonts w:hint="eastAsia"/>
        </w:rPr>
        <w:t>如果响应供应商代表不是法定代表人，须持有《法定代表人授权委托书》</w:t>
      </w:r>
      <w:r>
        <w:t xml:space="preserve">( </w:t>
      </w:r>
      <w:r>
        <w:rPr>
          <w:rFonts w:hint="eastAsia"/>
        </w:rPr>
        <w:t>统一格式</w:t>
      </w:r>
      <w:r>
        <w:t>)</w:t>
      </w:r>
      <w:r>
        <w:rPr>
          <w:rFonts w:hint="eastAsia"/>
        </w:rPr>
        <w:t>。</w:t>
      </w:r>
    </w:p>
    <w:p w:rsidR="00647537" w:rsidRDefault="000B3A31">
      <w:pPr>
        <w:pStyle w:val="15"/>
        <w:numPr>
          <w:ilvl w:val="1"/>
          <w:numId w:val="2"/>
        </w:numPr>
      </w:pPr>
      <w:r>
        <w:t>本次磋商是否允许由两个以上供应商组成一个联合体以一个响应供应商身份共同参与，详见磋商须知前附表第</w:t>
      </w:r>
      <w:r>
        <w:rPr>
          <w:rFonts w:hint="eastAsia"/>
          <w:u w:val="single"/>
        </w:rPr>
        <w:t>3</w:t>
      </w:r>
      <w:r>
        <w:t>项。</w:t>
      </w:r>
    </w:p>
    <w:p w:rsidR="00647537" w:rsidRDefault="000B3A31">
      <w:pPr>
        <w:pStyle w:val="15"/>
        <w:tabs>
          <w:tab w:val="clear" w:pos="709"/>
        </w:tabs>
      </w:pPr>
      <w:r>
        <w:rPr>
          <w:rFonts w:hint="eastAsia"/>
          <w:b/>
        </w:rPr>
        <w:t>磋商费用</w:t>
      </w:r>
    </w:p>
    <w:p w:rsidR="00647537" w:rsidRDefault="000B3A31">
      <w:pPr>
        <w:pStyle w:val="15"/>
        <w:ind w:left="0" w:firstLine="0"/>
      </w:pPr>
      <w:r>
        <w:rPr>
          <w:rFonts w:hint="eastAsia"/>
        </w:rPr>
        <w:t>3.1  响应供应商应承担所有与准备和参加磋商有关的费用，采购中心和采购人在任何情况下均无义务和责任承担这些费用。</w:t>
      </w:r>
    </w:p>
    <w:p w:rsidR="00647537" w:rsidRDefault="000B3A31">
      <w:pPr>
        <w:pStyle w:val="2600"/>
        <w:rPr>
          <w:color w:val="auto"/>
          <w:szCs w:val="21"/>
        </w:rPr>
      </w:pPr>
      <w:r>
        <w:rPr>
          <w:rFonts w:hint="eastAsia"/>
          <w:color w:val="auto"/>
          <w:szCs w:val="21"/>
        </w:rPr>
        <w:t>二、磋商文件</w:t>
      </w:r>
    </w:p>
    <w:p w:rsidR="00647537" w:rsidRDefault="000B3A31">
      <w:pPr>
        <w:pStyle w:val="15"/>
        <w:tabs>
          <w:tab w:val="clear" w:pos="709"/>
        </w:tabs>
        <w:rPr>
          <w:b/>
        </w:rPr>
      </w:pPr>
      <w:r>
        <w:rPr>
          <w:rFonts w:hint="eastAsia"/>
          <w:b/>
        </w:rPr>
        <w:t>磋商文件</w:t>
      </w:r>
    </w:p>
    <w:p w:rsidR="00647537" w:rsidRDefault="000B3A31">
      <w:pPr>
        <w:pStyle w:val="15"/>
        <w:numPr>
          <w:ilvl w:val="1"/>
          <w:numId w:val="4"/>
        </w:numPr>
      </w:pPr>
      <w:r>
        <w:rPr>
          <w:rFonts w:hint="eastAsia"/>
        </w:rPr>
        <w:t>磋商文件由下列八部分内容组成：</w:t>
      </w:r>
    </w:p>
    <w:p w:rsidR="00647537" w:rsidRDefault="000B3A31">
      <w:pPr>
        <w:pStyle w:val="15"/>
        <w:ind w:firstLine="0"/>
        <w:rPr>
          <w:kern w:val="2"/>
        </w:rPr>
      </w:pPr>
      <w:r>
        <w:rPr>
          <w:rFonts w:hint="eastAsia"/>
          <w:kern w:val="2"/>
        </w:rPr>
        <w:t>第一部分   磋商邀请</w:t>
      </w:r>
    </w:p>
    <w:p w:rsidR="00647537" w:rsidRDefault="000B3A31">
      <w:pPr>
        <w:pStyle w:val="15"/>
        <w:ind w:firstLine="0"/>
        <w:rPr>
          <w:kern w:val="2"/>
        </w:rPr>
      </w:pPr>
      <w:r>
        <w:rPr>
          <w:rFonts w:hint="eastAsia"/>
          <w:kern w:val="2"/>
        </w:rPr>
        <w:t>第二部分   磋商须知前附表</w:t>
      </w:r>
    </w:p>
    <w:p w:rsidR="00647537" w:rsidRDefault="000B3A31">
      <w:pPr>
        <w:pStyle w:val="15"/>
        <w:ind w:firstLine="0"/>
        <w:rPr>
          <w:kern w:val="2"/>
        </w:rPr>
      </w:pPr>
      <w:r>
        <w:rPr>
          <w:rFonts w:hint="eastAsia"/>
          <w:kern w:val="2"/>
        </w:rPr>
        <w:t>第三部分   磋商须知</w:t>
      </w:r>
    </w:p>
    <w:p w:rsidR="00647537" w:rsidRDefault="000B3A31">
      <w:pPr>
        <w:pStyle w:val="15"/>
        <w:ind w:firstLine="0"/>
        <w:rPr>
          <w:kern w:val="2"/>
        </w:rPr>
      </w:pPr>
      <w:r>
        <w:rPr>
          <w:rFonts w:hint="eastAsia"/>
          <w:kern w:val="2"/>
        </w:rPr>
        <w:t>第四部分   评审办法及细则</w:t>
      </w:r>
    </w:p>
    <w:p w:rsidR="00647537" w:rsidRDefault="000B3A31">
      <w:pPr>
        <w:pStyle w:val="15"/>
        <w:ind w:firstLine="0"/>
        <w:rPr>
          <w:kern w:val="2"/>
        </w:rPr>
      </w:pPr>
      <w:r>
        <w:rPr>
          <w:rFonts w:hint="eastAsia"/>
          <w:kern w:val="2"/>
        </w:rPr>
        <w:t>第五部分   项目</w:t>
      </w:r>
      <w:r>
        <w:rPr>
          <w:kern w:val="2"/>
        </w:rPr>
        <w:t>概况和内容</w:t>
      </w:r>
    </w:p>
    <w:p w:rsidR="00647537" w:rsidRDefault="000B3A31">
      <w:pPr>
        <w:pStyle w:val="15"/>
        <w:ind w:firstLine="0"/>
        <w:rPr>
          <w:kern w:val="2"/>
        </w:rPr>
      </w:pPr>
      <w:r>
        <w:rPr>
          <w:rFonts w:hint="eastAsia"/>
          <w:kern w:val="2"/>
        </w:rPr>
        <w:t>第六部分   合同主要条款</w:t>
      </w:r>
    </w:p>
    <w:p w:rsidR="00647537" w:rsidRDefault="000B3A31">
      <w:pPr>
        <w:pStyle w:val="15"/>
        <w:ind w:firstLine="0"/>
        <w:rPr>
          <w:kern w:val="2"/>
        </w:rPr>
      </w:pPr>
      <w:r>
        <w:rPr>
          <w:rFonts w:hint="eastAsia"/>
          <w:kern w:val="2"/>
        </w:rPr>
        <w:t>第七部分   磋商响应文件格式</w:t>
      </w:r>
    </w:p>
    <w:p w:rsidR="00647537" w:rsidRDefault="000B3A31">
      <w:pPr>
        <w:pStyle w:val="15"/>
        <w:ind w:left="0" w:firstLineChars="300" w:firstLine="630"/>
      </w:pPr>
      <w:r>
        <w:rPr>
          <w:rFonts w:hint="eastAsia"/>
        </w:rPr>
        <w:t>响应供应商应详细</w:t>
      </w:r>
      <w:proofErr w:type="gramStart"/>
      <w:r>
        <w:rPr>
          <w:rFonts w:hint="eastAsia"/>
        </w:rPr>
        <w:t>阅读磋商</w:t>
      </w:r>
      <w:proofErr w:type="gramEnd"/>
      <w:r>
        <w:rPr>
          <w:rFonts w:hint="eastAsia"/>
        </w:rPr>
        <w:t>文件的全部内容。如果响应供应商没有按照磋商文件要求提交全部资料或者没有对磋商文件在各方面的要求都做出实质性响应，可能导致其报价被拒绝。</w:t>
      </w:r>
    </w:p>
    <w:p w:rsidR="00647537" w:rsidRDefault="000B3A31">
      <w:pPr>
        <w:pStyle w:val="15"/>
        <w:tabs>
          <w:tab w:val="clear" w:pos="709"/>
        </w:tabs>
        <w:rPr>
          <w:b/>
        </w:rPr>
      </w:pPr>
      <w:r>
        <w:rPr>
          <w:rFonts w:hint="eastAsia"/>
          <w:b/>
        </w:rPr>
        <w:t>磋商文件的澄清和修改</w:t>
      </w:r>
    </w:p>
    <w:p w:rsidR="00647537" w:rsidRDefault="000B3A31">
      <w:pPr>
        <w:pStyle w:val="15"/>
        <w:numPr>
          <w:ilvl w:val="1"/>
          <w:numId w:val="5"/>
        </w:numPr>
      </w:pPr>
      <w:r>
        <w:rPr>
          <w:rFonts w:hint="eastAsia"/>
        </w:rPr>
        <w:t>任何已登记并领取了磋商文件的响应供应商，均可要求对磋商文件进行澄清。澄清</w:t>
      </w:r>
      <w:r>
        <w:rPr>
          <w:rFonts w:hint="eastAsia"/>
        </w:rPr>
        <w:lastRenderedPageBreak/>
        <w:t>要求应在提交响应文件截止日期前</w:t>
      </w:r>
      <w:r>
        <w:t>5</w:t>
      </w:r>
      <w:r>
        <w:rPr>
          <w:rFonts w:hint="eastAsia"/>
        </w:rPr>
        <w:t>日，按磋商文件中的联系地址以书面形式（包括书面材料、信函、传真等，下同）送达采购中心，采购中心将以书面形式予以答复。答复中包括原提出的问题，但不包括问题的来源。</w:t>
      </w:r>
    </w:p>
    <w:p w:rsidR="00647537" w:rsidRDefault="000B3A31">
      <w:pPr>
        <w:pStyle w:val="15"/>
        <w:numPr>
          <w:ilvl w:val="1"/>
          <w:numId w:val="5"/>
        </w:numPr>
      </w:pPr>
      <w:r>
        <w:rPr>
          <w:rFonts w:hint="eastAsia"/>
        </w:rPr>
        <w:t>提交首次响应文件截止之日前，采购中心或者磋商小组可以对已发出的磋商文件进行必要的澄清或者修改，澄清或者修改的内容作为磋商文件的组成部分。澄清或者修改的内容可能影响响应文件编制的，采购中心应当在递交首次响应文件截止时间至少5日前，以书面形式通知所有</w:t>
      </w:r>
      <w:proofErr w:type="gramStart"/>
      <w:r>
        <w:rPr>
          <w:rFonts w:hint="eastAsia"/>
        </w:rPr>
        <w:t>获取磋商</w:t>
      </w:r>
      <w:proofErr w:type="gramEnd"/>
      <w:r>
        <w:rPr>
          <w:rFonts w:hint="eastAsia"/>
        </w:rPr>
        <w:t>文件的供应商；不足5日的，采购中心应当顺延提交首次响应文件截止时间。</w:t>
      </w:r>
    </w:p>
    <w:p w:rsidR="00647537" w:rsidRDefault="000B3A31">
      <w:pPr>
        <w:pStyle w:val="15"/>
        <w:tabs>
          <w:tab w:val="clear" w:pos="709"/>
        </w:tabs>
        <w:rPr>
          <w:b/>
        </w:rPr>
      </w:pPr>
      <w:r>
        <w:rPr>
          <w:rFonts w:hint="eastAsia"/>
          <w:b/>
        </w:rPr>
        <w:t>现场踏勘</w:t>
      </w:r>
    </w:p>
    <w:p w:rsidR="00647537" w:rsidRDefault="00647537">
      <w:pPr>
        <w:pStyle w:val="affc"/>
        <w:numPr>
          <w:ilvl w:val="0"/>
          <w:numId w:val="6"/>
        </w:numPr>
        <w:tabs>
          <w:tab w:val="left" w:pos="709"/>
        </w:tabs>
        <w:adjustRightInd w:val="0"/>
        <w:ind w:firstLineChars="0"/>
        <w:rPr>
          <w:rFonts w:ascii="宋体" w:hAnsi="宋体"/>
          <w:vanish/>
          <w:kern w:val="0"/>
          <w:szCs w:val="21"/>
        </w:rPr>
      </w:pPr>
    </w:p>
    <w:p w:rsidR="00647537" w:rsidRDefault="00647537">
      <w:pPr>
        <w:pStyle w:val="affc"/>
        <w:numPr>
          <w:ilvl w:val="0"/>
          <w:numId w:val="6"/>
        </w:numPr>
        <w:tabs>
          <w:tab w:val="left" w:pos="709"/>
        </w:tabs>
        <w:adjustRightInd w:val="0"/>
        <w:ind w:firstLineChars="0"/>
        <w:rPr>
          <w:rFonts w:ascii="宋体" w:hAnsi="宋体"/>
          <w:vanish/>
          <w:kern w:val="0"/>
          <w:szCs w:val="21"/>
        </w:rPr>
      </w:pPr>
    </w:p>
    <w:p w:rsidR="00647537" w:rsidRDefault="000B3A31">
      <w:pPr>
        <w:pStyle w:val="15"/>
        <w:numPr>
          <w:ilvl w:val="1"/>
          <w:numId w:val="7"/>
        </w:numPr>
      </w:pPr>
      <w:r>
        <w:rPr>
          <w:rFonts w:hint="eastAsia"/>
        </w:rPr>
        <w:t>采购中心组织踏勘现场。</w:t>
      </w:r>
    </w:p>
    <w:p w:rsidR="00647537" w:rsidRDefault="000B3A31">
      <w:pPr>
        <w:pStyle w:val="26012"/>
        <w:snapToGrid w:val="0"/>
        <w:spacing w:before="0"/>
        <w:ind w:left="360" w:firstLineChars="150" w:firstLine="315"/>
        <w:textAlignment w:val="baseline"/>
        <w:rPr>
          <w:szCs w:val="21"/>
        </w:rPr>
      </w:pPr>
      <w:r>
        <w:rPr>
          <w:szCs w:val="21"/>
        </w:rPr>
        <w:t>时间</w:t>
      </w:r>
      <w:r>
        <w:rPr>
          <w:rFonts w:hint="eastAsia"/>
          <w:szCs w:val="21"/>
        </w:rPr>
        <w:t>：2018年5月1</w:t>
      </w:r>
      <w:r w:rsidR="008B1795">
        <w:rPr>
          <w:rFonts w:hint="eastAsia"/>
          <w:szCs w:val="21"/>
        </w:rPr>
        <w:t>4</w:t>
      </w:r>
      <w:r>
        <w:rPr>
          <w:rFonts w:hint="eastAsia"/>
          <w:szCs w:val="21"/>
        </w:rPr>
        <w:t>日10:00</w:t>
      </w:r>
    </w:p>
    <w:p w:rsidR="00647537" w:rsidRDefault="000B3A31">
      <w:pPr>
        <w:ind w:left="360" w:firstLineChars="150" w:firstLine="315"/>
        <w:jc w:val="left"/>
        <w:rPr>
          <w:rFonts w:ascii="宋体" w:hAnsi="宋体"/>
          <w:kern w:val="0"/>
          <w:szCs w:val="21"/>
        </w:rPr>
      </w:pPr>
      <w:r>
        <w:rPr>
          <w:rFonts w:ascii="宋体" w:hAnsi="宋体"/>
          <w:szCs w:val="21"/>
        </w:rPr>
        <w:t>踏勘集中地点：</w:t>
      </w:r>
      <w:r>
        <w:rPr>
          <w:rFonts w:hint="eastAsia"/>
          <w:szCs w:val="21"/>
          <w:u w:val="single"/>
        </w:rPr>
        <w:t>中央财经大学沙河东校区北京</w:t>
      </w:r>
      <w:proofErr w:type="gramStart"/>
      <w:r>
        <w:rPr>
          <w:rFonts w:hint="eastAsia"/>
          <w:szCs w:val="21"/>
          <w:u w:val="single"/>
        </w:rPr>
        <w:t>财大昌欣物业管理</w:t>
      </w:r>
      <w:proofErr w:type="gramEnd"/>
      <w:r>
        <w:rPr>
          <w:rFonts w:hint="eastAsia"/>
          <w:szCs w:val="21"/>
          <w:u w:val="single"/>
        </w:rPr>
        <w:t>有限公司工程技术部</w:t>
      </w:r>
      <w:r>
        <w:rPr>
          <w:rFonts w:hint="eastAsia"/>
          <w:szCs w:val="21"/>
          <w:u w:val="single"/>
        </w:rPr>
        <w:t>122</w:t>
      </w:r>
      <w:r>
        <w:rPr>
          <w:rFonts w:hint="eastAsia"/>
          <w:szCs w:val="21"/>
          <w:u w:val="single"/>
        </w:rPr>
        <w:t>室</w:t>
      </w:r>
    </w:p>
    <w:p w:rsidR="00647537" w:rsidRDefault="000B3A31">
      <w:pPr>
        <w:pStyle w:val="26012"/>
        <w:snapToGrid w:val="0"/>
        <w:spacing w:before="0"/>
        <w:ind w:left="360" w:firstLineChars="150" w:firstLine="315"/>
        <w:textAlignment w:val="baseline"/>
        <w:rPr>
          <w:szCs w:val="21"/>
          <w:u w:val="single"/>
        </w:rPr>
      </w:pPr>
      <w:r>
        <w:rPr>
          <w:szCs w:val="21"/>
        </w:rPr>
        <w:t>踏勘联系人：</w:t>
      </w:r>
      <w:r>
        <w:rPr>
          <w:rFonts w:hint="eastAsia"/>
          <w:szCs w:val="21"/>
          <w:u w:val="single"/>
        </w:rPr>
        <w:t>赵老师</w:t>
      </w:r>
    </w:p>
    <w:p w:rsidR="00647537" w:rsidRDefault="000B3A31">
      <w:pPr>
        <w:pStyle w:val="26012"/>
        <w:snapToGrid w:val="0"/>
        <w:spacing w:before="0"/>
        <w:ind w:left="360" w:firstLineChars="150" w:firstLine="315"/>
        <w:textAlignment w:val="baseline"/>
        <w:rPr>
          <w:color w:val="auto"/>
          <w:szCs w:val="21"/>
          <w:u w:val="single"/>
        </w:rPr>
      </w:pPr>
      <w:r>
        <w:t>联系方式：</w:t>
      </w:r>
      <w:r>
        <w:rPr>
          <w:rFonts w:hint="eastAsia"/>
          <w:szCs w:val="21"/>
          <w:u w:val="single"/>
        </w:rPr>
        <w:t>13911898398、61776931</w:t>
      </w:r>
      <w:r>
        <w:rPr>
          <w:u w:val="single"/>
        </w:rPr>
        <w:fldChar w:fldCharType="begin"/>
      </w:r>
      <w:r>
        <w:rPr>
          <w:u w:val="single"/>
        </w:rPr>
        <w:instrText xml:space="preserve"> REF 看现场联系方式 \h </w:instrText>
      </w:r>
      <w:r>
        <w:rPr>
          <w:rStyle w:val="af7"/>
          <w:u w:val="single"/>
        </w:rPr>
        <w:instrText xml:space="preserve"> \* MERGEFORMAT </w:instrText>
      </w:r>
      <w:r>
        <w:rPr>
          <w:u w:val="single"/>
        </w:rPr>
      </w:r>
      <w:r>
        <w:rPr>
          <w:u w:val="single"/>
        </w:rPr>
        <w:fldChar w:fldCharType="separate"/>
      </w:r>
    </w:p>
    <w:p w:rsidR="00647537" w:rsidRDefault="000B3A31">
      <w:pPr>
        <w:ind w:left="360" w:firstLineChars="150" w:firstLine="315"/>
        <w:jc w:val="left"/>
        <w:rPr>
          <w:szCs w:val="21"/>
        </w:rPr>
      </w:pPr>
      <w:r>
        <w:rPr>
          <w:u w:val="single"/>
        </w:rPr>
        <w:fldChar w:fldCharType="end"/>
      </w:r>
      <w:r>
        <w:rPr>
          <w:rFonts w:ascii="宋体" w:hAnsi="宋体" w:hint="eastAsia"/>
          <w:szCs w:val="21"/>
        </w:rPr>
        <w:t>现场</w:t>
      </w:r>
      <w:r>
        <w:rPr>
          <w:rFonts w:ascii="宋体" w:hAnsi="宋体"/>
          <w:szCs w:val="21"/>
        </w:rPr>
        <w:t>踏勘为参加磋商的必要</w:t>
      </w:r>
      <w:r>
        <w:rPr>
          <w:rFonts w:ascii="宋体" w:hAnsi="宋体" w:hint="eastAsia"/>
          <w:szCs w:val="21"/>
        </w:rPr>
        <w:t>条件</w:t>
      </w:r>
      <w:r>
        <w:rPr>
          <w:rFonts w:ascii="宋体" w:hAnsi="宋体"/>
          <w:szCs w:val="21"/>
        </w:rPr>
        <w:t>。响应</w:t>
      </w:r>
      <w:r>
        <w:rPr>
          <w:rFonts w:ascii="宋体" w:hAnsi="宋体" w:hint="eastAsia"/>
          <w:szCs w:val="21"/>
        </w:rPr>
        <w:t>人</w:t>
      </w:r>
      <w:r>
        <w:rPr>
          <w:rFonts w:ascii="宋体" w:hAnsi="宋体"/>
          <w:szCs w:val="21"/>
        </w:rPr>
        <w:t>自行前往现场，采购</w:t>
      </w:r>
      <w:r>
        <w:rPr>
          <w:rFonts w:ascii="宋体" w:hAnsi="宋体" w:hint="eastAsia"/>
          <w:szCs w:val="21"/>
        </w:rPr>
        <w:t>人</w:t>
      </w:r>
      <w:r>
        <w:rPr>
          <w:rFonts w:ascii="宋体" w:hAnsi="宋体"/>
          <w:szCs w:val="21"/>
        </w:rPr>
        <w:t>代表现场答疑。</w:t>
      </w:r>
      <w:r>
        <w:rPr>
          <w:rFonts w:hint="eastAsia"/>
          <w:szCs w:val="21"/>
        </w:rPr>
        <w:t>响</w:t>
      </w:r>
      <w:r>
        <w:rPr>
          <w:rFonts w:hint="eastAsia"/>
          <w:szCs w:val="21"/>
        </w:rPr>
        <w:t xml:space="preserve">   </w:t>
      </w:r>
    </w:p>
    <w:p w:rsidR="00647537" w:rsidRDefault="000B3A31">
      <w:pPr>
        <w:ind w:left="360" w:firstLineChars="150" w:firstLine="315"/>
        <w:jc w:val="left"/>
        <w:rPr>
          <w:szCs w:val="21"/>
        </w:rPr>
      </w:pPr>
      <w:r>
        <w:rPr>
          <w:rFonts w:hint="eastAsia"/>
          <w:szCs w:val="21"/>
        </w:rPr>
        <w:t>应</w:t>
      </w:r>
      <w:r>
        <w:rPr>
          <w:szCs w:val="21"/>
        </w:rPr>
        <w:t>人</w:t>
      </w:r>
      <w:r>
        <w:rPr>
          <w:rFonts w:hint="eastAsia"/>
          <w:szCs w:val="21"/>
        </w:rPr>
        <w:t>应在</w:t>
      </w:r>
      <w:r>
        <w:rPr>
          <w:szCs w:val="21"/>
        </w:rPr>
        <w:t>规定时间内</w:t>
      </w:r>
      <w:r>
        <w:rPr>
          <w:rFonts w:hint="eastAsia"/>
          <w:szCs w:val="21"/>
        </w:rPr>
        <w:t>以</w:t>
      </w:r>
      <w:r>
        <w:rPr>
          <w:szCs w:val="21"/>
        </w:rPr>
        <w:t>邮件形式</w:t>
      </w:r>
      <w:r>
        <w:rPr>
          <w:rFonts w:hint="eastAsia"/>
          <w:szCs w:val="21"/>
        </w:rPr>
        <w:t>（扫描件）</w:t>
      </w:r>
      <w:r>
        <w:rPr>
          <w:szCs w:val="21"/>
        </w:rPr>
        <w:t>发送</w:t>
      </w:r>
      <w:r>
        <w:rPr>
          <w:rFonts w:hint="eastAsia"/>
          <w:szCs w:val="21"/>
        </w:rPr>
        <w:t>《现场</w:t>
      </w:r>
      <w:r>
        <w:rPr>
          <w:szCs w:val="21"/>
        </w:rPr>
        <w:t>踏勘报名</w:t>
      </w:r>
      <w:r>
        <w:rPr>
          <w:rFonts w:hint="eastAsia"/>
          <w:szCs w:val="21"/>
        </w:rPr>
        <w:t>函》（统一</w:t>
      </w:r>
      <w:r>
        <w:rPr>
          <w:szCs w:val="21"/>
        </w:rPr>
        <w:t>格式，</w:t>
      </w:r>
    </w:p>
    <w:p w:rsidR="00647537" w:rsidRDefault="000B3A31">
      <w:pPr>
        <w:ind w:left="360" w:firstLineChars="150" w:firstLine="315"/>
        <w:jc w:val="left"/>
        <w:rPr>
          <w:szCs w:val="21"/>
        </w:rPr>
      </w:pPr>
      <w:r>
        <w:rPr>
          <w:rFonts w:hint="eastAsia"/>
          <w:szCs w:val="21"/>
        </w:rPr>
        <w:t>见</w:t>
      </w:r>
      <w:r>
        <w:rPr>
          <w:szCs w:val="21"/>
        </w:rPr>
        <w:t>第八部分</w:t>
      </w:r>
      <w:r>
        <w:rPr>
          <w:rFonts w:hint="eastAsia"/>
          <w:szCs w:val="21"/>
        </w:rPr>
        <w:t>）</w:t>
      </w:r>
      <w:r>
        <w:rPr>
          <w:szCs w:val="21"/>
        </w:rPr>
        <w:t>至中央财经大学</w:t>
      </w:r>
      <w:r>
        <w:rPr>
          <w:rFonts w:hint="eastAsia"/>
          <w:szCs w:val="21"/>
        </w:rPr>
        <w:t>作为现场</w:t>
      </w:r>
      <w:r>
        <w:rPr>
          <w:szCs w:val="21"/>
        </w:rPr>
        <w:t>踏勘报名依据，逾期未发送视为放弃参加现</w:t>
      </w:r>
    </w:p>
    <w:p w:rsidR="00647537" w:rsidRDefault="000B3A31">
      <w:pPr>
        <w:ind w:left="360" w:firstLineChars="150" w:firstLine="315"/>
        <w:jc w:val="left"/>
        <w:rPr>
          <w:rFonts w:hAnsi="宋体"/>
          <w:u w:val="single"/>
        </w:rPr>
      </w:pPr>
      <w:r>
        <w:rPr>
          <w:szCs w:val="21"/>
        </w:rPr>
        <w:t>场踏勘，其</w:t>
      </w:r>
      <w:r>
        <w:rPr>
          <w:rFonts w:hint="eastAsia"/>
          <w:szCs w:val="21"/>
        </w:rPr>
        <w:t>响应文件</w:t>
      </w:r>
      <w:r>
        <w:rPr>
          <w:szCs w:val="21"/>
        </w:rPr>
        <w:t>将被拒绝</w:t>
      </w:r>
      <w:r>
        <w:rPr>
          <w:rFonts w:hint="eastAsia"/>
          <w:szCs w:val="21"/>
        </w:rPr>
        <w:t>。</w:t>
      </w:r>
    </w:p>
    <w:p w:rsidR="00647537" w:rsidRDefault="000B3A31">
      <w:pPr>
        <w:pStyle w:val="26012"/>
        <w:snapToGrid w:val="0"/>
        <w:spacing w:before="0"/>
        <w:ind w:left="360" w:firstLineChars="100" w:firstLine="210"/>
        <w:textAlignment w:val="baseline"/>
        <w:rPr>
          <w:szCs w:val="21"/>
        </w:rPr>
      </w:pPr>
      <w:r>
        <w:rPr>
          <w:rFonts w:hint="eastAsia"/>
          <w:szCs w:val="21"/>
        </w:rPr>
        <w:t>现场</w:t>
      </w:r>
      <w:r>
        <w:rPr>
          <w:szCs w:val="21"/>
        </w:rPr>
        <w:t>踏勘报名截止时间：</w:t>
      </w:r>
      <w:r>
        <w:rPr>
          <w:rFonts w:hint="eastAsia"/>
          <w:szCs w:val="21"/>
        </w:rPr>
        <w:t>2018年5月</w:t>
      </w:r>
      <w:r w:rsidR="008B1795">
        <w:rPr>
          <w:rFonts w:hint="eastAsia"/>
          <w:szCs w:val="21"/>
        </w:rPr>
        <w:t>11</w:t>
      </w:r>
      <w:r>
        <w:rPr>
          <w:rFonts w:hint="eastAsia"/>
          <w:szCs w:val="21"/>
        </w:rPr>
        <w:t>日17:00</w:t>
      </w:r>
    </w:p>
    <w:p w:rsidR="00647537" w:rsidRDefault="000B3A31">
      <w:pPr>
        <w:pStyle w:val="15"/>
        <w:ind w:left="360" w:firstLineChars="100" w:firstLine="240"/>
      </w:pPr>
      <w:r>
        <w:rPr>
          <w:rFonts w:hint="eastAsia"/>
          <w:bCs/>
          <w:sz w:val="24"/>
        </w:rPr>
        <w:t>邮箱</w:t>
      </w:r>
      <w:r>
        <w:rPr>
          <w:bCs/>
          <w:sz w:val="24"/>
        </w:rPr>
        <w:t>：</w:t>
      </w:r>
      <w:r>
        <w:t>cufexscg@163.com</w:t>
      </w:r>
    </w:p>
    <w:p w:rsidR="00647537" w:rsidRDefault="000B3A31">
      <w:pPr>
        <w:pStyle w:val="15"/>
        <w:tabs>
          <w:tab w:val="clear" w:pos="709"/>
        </w:tabs>
        <w:rPr>
          <w:b/>
        </w:rPr>
      </w:pPr>
      <w:r>
        <w:rPr>
          <w:rFonts w:hint="eastAsia"/>
          <w:b/>
        </w:rPr>
        <w:t>通知</w:t>
      </w:r>
    </w:p>
    <w:p w:rsidR="00647537" w:rsidRDefault="000B3A31">
      <w:pPr>
        <w:pStyle w:val="15"/>
        <w:ind w:left="0" w:firstLine="0"/>
      </w:pPr>
      <w:r>
        <w:rPr>
          <w:rFonts w:hint="eastAsia"/>
        </w:rPr>
        <w:t>7.1  对与本项目有关的通知，采购中心将以书面或发布公告的形式送达所有与通知有关的</w:t>
      </w:r>
    </w:p>
    <w:p w:rsidR="00647537" w:rsidRDefault="000B3A31">
      <w:pPr>
        <w:pStyle w:val="15"/>
        <w:ind w:left="0" w:firstLine="0"/>
      </w:pPr>
      <w:r>
        <w:rPr>
          <w:rFonts w:hint="eastAsia"/>
        </w:rPr>
        <w:t xml:space="preserve">    已登记并领取了磋商文件的供应商，联系电话和传真号码以响应供应商的登记为准。收  </w:t>
      </w:r>
    </w:p>
    <w:p w:rsidR="00647537" w:rsidRDefault="000B3A31">
      <w:pPr>
        <w:pStyle w:val="15"/>
        <w:ind w:left="0" w:firstLine="0"/>
      </w:pPr>
      <w:r>
        <w:rPr>
          <w:rFonts w:hint="eastAsia"/>
        </w:rPr>
        <w:t xml:space="preserve">    到通知的响应供应商应以书面方式立即予以回复确认。因登记有误或传真线路故障导致 </w:t>
      </w:r>
    </w:p>
    <w:p w:rsidR="00647537" w:rsidRDefault="000B3A31">
      <w:pPr>
        <w:pStyle w:val="15"/>
        <w:ind w:left="0" w:firstLine="0"/>
      </w:pPr>
      <w:r>
        <w:rPr>
          <w:rFonts w:hint="eastAsia"/>
        </w:rPr>
        <w:t xml:space="preserve">    通知延迟送达或无法送达，采购中心不承担责任。</w:t>
      </w:r>
    </w:p>
    <w:p w:rsidR="00647537" w:rsidRDefault="000B3A31">
      <w:pPr>
        <w:pStyle w:val="2600"/>
        <w:rPr>
          <w:color w:val="auto"/>
          <w:szCs w:val="21"/>
        </w:rPr>
      </w:pPr>
      <w:r>
        <w:rPr>
          <w:rFonts w:hint="eastAsia"/>
          <w:color w:val="auto"/>
          <w:szCs w:val="21"/>
        </w:rPr>
        <w:t>三、磋商响应文件</w:t>
      </w:r>
    </w:p>
    <w:p w:rsidR="00647537" w:rsidRDefault="000B3A31">
      <w:pPr>
        <w:pStyle w:val="15"/>
        <w:tabs>
          <w:tab w:val="clear" w:pos="709"/>
        </w:tabs>
        <w:rPr>
          <w:b/>
        </w:rPr>
      </w:pPr>
      <w:r>
        <w:rPr>
          <w:rFonts w:hint="eastAsia"/>
          <w:b/>
        </w:rPr>
        <w:t>磋商响应文件的语言和计量单位</w:t>
      </w:r>
    </w:p>
    <w:p w:rsidR="00647537" w:rsidRDefault="000B3A31">
      <w:pPr>
        <w:pStyle w:val="15"/>
        <w:numPr>
          <w:ilvl w:val="1"/>
          <w:numId w:val="8"/>
        </w:numPr>
      </w:pPr>
      <w:r>
        <w:rPr>
          <w:rFonts w:hint="eastAsia"/>
        </w:rPr>
        <w:t>响应供应商提交的以及响应供应商与采购中心就有关磋商的所有来往函电均应使用中文简化字。</w:t>
      </w:r>
    </w:p>
    <w:p w:rsidR="00647537" w:rsidRDefault="000B3A31">
      <w:pPr>
        <w:pStyle w:val="15"/>
        <w:numPr>
          <w:ilvl w:val="1"/>
          <w:numId w:val="8"/>
        </w:numPr>
      </w:pPr>
      <w:r>
        <w:rPr>
          <w:rFonts w:hint="eastAsia"/>
        </w:rPr>
        <w:t>响应供应商所提供的技术文件和资料，包括图纸中的说明，应使用中文简化字。所使用的计量单位，应使用国家法定计量单位。</w:t>
      </w:r>
    </w:p>
    <w:p w:rsidR="00647537" w:rsidRDefault="000B3A31">
      <w:pPr>
        <w:pStyle w:val="15"/>
        <w:tabs>
          <w:tab w:val="clear" w:pos="709"/>
        </w:tabs>
        <w:rPr>
          <w:b/>
        </w:rPr>
      </w:pPr>
      <w:r>
        <w:rPr>
          <w:rFonts w:hint="eastAsia"/>
          <w:b/>
        </w:rPr>
        <w:t>磋商响应文件的组成及相关要求</w:t>
      </w:r>
    </w:p>
    <w:p w:rsidR="00647537" w:rsidRDefault="000B3A31">
      <w:pPr>
        <w:pStyle w:val="15"/>
        <w:numPr>
          <w:ilvl w:val="1"/>
          <w:numId w:val="9"/>
        </w:numPr>
      </w:pPr>
      <w:r>
        <w:rPr>
          <w:rFonts w:hint="eastAsia"/>
        </w:rPr>
        <w:t>磋商响应文件分为商务和技术两个部分。为了方便评审，磋商响应文件中的各项表格必须按照磋商文件格式要求制作。</w:t>
      </w:r>
    </w:p>
    <w:p w:rsidR="00647537" w:rsidRDefault="000B3A31">
      <w:pPr>
        <w:tabs>
          <w:tab w:val="left" w:pos="1200"/>
        </w:tabs>
        <w:ind w:leftChars="329" w:left="691"/>
        <w:rPr>
          <w:rFonts w:ascii="宋体" w:hAnsi="宋体"/>
          <w:szCs w:val="21"/>
        </w:rPr>
      </w:pPr>
      <w:r>
        <w:rPr>
          <w:rFonts w:ascii="宋体" w:hAnsi="宋体" w:hint="eastAsia"/>
          <w:szCs w:val="21"/>
        </w:rPr>
        <w:t>商务部分指响应供应商提交的证明其有资格参加报价和成交后有能力履行合同的文件。主要包括响应供应商须知前附表各项，其中加</w:t>
      </w:r>
      <w:r>
        <w:rPr>
          <w:rFonts w:ascii="宋体" w:hAnsi="宋体"/>
          <w:szCs w:val="21"/>
        </w:rPr>
        <w:t>*</w:t>
      </w:r>
      <w:r>
        <w:rPr>
          <w:rFonts w:ascii="宋体" w:hAnsi="宋体" w:hint="eastAsia"/>
          <w:szCs w:val="21"/>
        </w:rPr>
        <w:t>项目如果有缺失或无效，将可能导致报价被拒绝。</w:t>
      </w:r>
    </w:p>
    <w:p w:rsidR="00647537" w:rsidRDefault="000B3A31">
      <w:pPr>
        <w:pStyle w:val="15"/>
        <w:numPr>
          <w:ilvl w:val="1"/>
          <w:numId w:val="9"/>
        </w:numPr>
      </w:pPr>
      <w:r>
        <w:rPr>
          <w:rFonts w:hint="eastAsia"/>
        </w:rPr>
        <w:t>响应供应商认为需要提供的其他资料。</w:t>
      </w:r>
    </w:p>
    <w:p w:rsidR="00647537" w:rsidRDefault="000B3A31">
      <w:pPr>
        <w:pStyle w:val="15"/>
        <w:tabs>
          <w:tab w:val="clear" w:pos="709"/>
        </w:tabs>
        <w:rPr>
          <w:b/>
        </w:rPr>
      </w:pPr>
      <w:r>
        <w:rPr>
          <w:rFonts w:hint="eastAsia"/>
          <w:b/>
        </w:rPr>
        <w:t>报价内容填写说明</w:t>
      </w:r>
    </w:p>
    <w:p w:rsidR="00647537" w:rsidRDefault="000B3A31">
      <w:pPr>
        <w:pStyle w:val="15"/>
        <w:numPr>
          <w:ilvl w:val="1"/>
          <w:numId w:val="10"/>
        </w:numPr>
      </w:pPr>
      <w:r>
        <w:rPr>
          <w:rFonts w:hint="eastAsia"/>
        </w:rPr>
        <w:t>领取了磋商文件的响应供应商应认真阅读文件的所有内容，按照磋商文件的要求编制完整的磋商响应文件。磋商响应文件应按照磋商文件规定的统一格式填写，严格按照规定的顺序装订成册并编制目录，由于编排混乱</w:t>
      </w:r>
      <w:proofErr w:type="gramStart"/>
      <w:r>
        <w:rPr>
          <w:rFonts w:hint="eastAsia"/>
        </w:rPr>
        <w:t>导致磋商</w:t>
      </w:r>
      <w:proofErr w:type="gramEnd"/>
      <w:r>
        <w:rPr>
          <w:rFonts w:hint="eastAsia"/>
        </w:rPr>
        <w:t>响应文件被误读或查找不到，是响应供应商的责任。</w:t>
      </w:r>
    </w:p>
    <w:p w:rsidR="00647537" w:rsidRDefault="000B3A31">
      <w:pPr>
        <w:pStyle w:val="15"/>
        <w:numPr>
          <w:ilvl w:val="1"/>
          <w:numId w:val="10"/>
        </w:numPr>
      </w:pPr>
      <w:r>
        <w:rPr>
          <w:rFonts w:hint="eastAsia"/>
        </w:rPr>
        <w:t>磋商文件对磋商响应文件格式有要求的应按格式逐项填写内容，不准有空项；无相应内容可填的项应填写“无”、“未测试”、“没有相应指标”等明确的回答文字。磋商响应文件中格式文件留有空项的，将被视为不完整响应的磋商响应文件，其报价有可能被拒绝。</w:t>
      </w:r>
    </w:p>
    <w:p w:rsidR="00647537" w:rsidRDefault="000B3A31">
      <w:pPr>
        <w:pStyle w:val="15"/>
        <w:numPr>
          <w:ilvl w:val="1"/>
          <w:numId w:val="10"/>
        </w:numPr>
      </w:pPr>
      <w:r>
        <w:rPr>
          <w:rFonts w:hint="eastAsia"/>
        </w:rPr>
        <w:t>响应供应商必须保证磋商响应文件所提供的全部资料真实可靠，并接受采购中心对其中任何资料进一步审查的要求。</w:t>
      </w:r>
    </w:p>
    <w:p w:rsidR="00647537" w:rsidRDefault="000B3A31">
      <w:pPr>
        <w:pStyle w:val="15"/>
        <w:numPr>
          <w:ilvl w:val="1"/>
          <w:numId w:val="10"/>
        </w:numPr>
      </w:pPr>
      <w:r>
        <w:rPr>
          <w:rFonts w:hint="eastAsia"/>
        </w:rPr>
        <w:lastRenderedPageBreak/>
        <w:t>报价一览表要求按格式统一填写，不得自行增减内容。</w:t>
      </w:r>
    </w:p>
    <w:p w:rsidR="00647537" w:rsidRDefault="000B3A31">
      <w:pPr>
        <w:pStyle w:val="15"/>
        <w:numPr>
          <w:ilvl w:val="1"/>
          <w:numId w:val="10"/>
        </w:numPr>
      </w:pPr>
      <w:r>
        <w:rPr>
          <w:rFonts w:hint="eastAsia"/>
        </w:rPr>
        <w:t>磋商响应文件须对磋商文件中的内容做出实质性和完整的响应，否则其报价将被拒绝。如果磋商响应文件填报的内容资料不详，或没有</w:t>
      </w:r>
      <w:proofErr w:type="gramStart"/>
      <w:r>
        <w:rPr>
          <w:rFonts w:hint="eastAsia"/>
        </w:rPr>
        <w:t>提供磋商</w:t>
      </w:r>
      <w:proofErr w:type="gramEnd"/>
      <w:r>
        <w:rPr>
          <w:rFonts w:hint="eastAsia"/>
        </w:rPr>
        <w:t>文件中所要求的全部资料及数据，包括但不限于第9条（磋商响应文件的组成及相关要求）规定的内容，将导致报价被拒绝。</w:t>
      </w:r>
    </w:p>
    <w:p w:rsidR="00647537" w:rsidRDefault="000B3A31">
      <w:pPr>
        <w:pStyle w:val="15"/>
        <w:tabs>
          <w:tab w:val="clear" w:pos="709"/>
        </w:tabs>
      </w:pPr>
      <w:r>
        <w:rPr>
          <w:rFonts w:hint="eastAsia"/>
          <w:b/>
        </w:rPr>
        <w:t>响应供应商技术文件的编制及编目</w:t>
      </w:r>
    </w:p>
    <w:p w:rsidR="00647537" w:rsidRDefault="00647537">
      <w:pPr>
        <w:pStyle w:val="affc"/>
        <w:numPr>
          <w:ilvl w:val="0"/>
          <w:numId w:val="10"/>
        </w:numPr>
        <w:tabs>
          <w:tab w:val="left" w:pos="709"/>
        </w:tabs>
        <w:adjustRightInd w:val="0"/>
        <w:ind w:firstLineChars="0"/>
        <w:rPr>
          <w:rFonts w:ascii="宋体" w:hAnsi="宋体"/>
          <w:vanish/>
          <w:kern w:val="0"/>
          <w:szCs w:val="21"/>
        </w:rPr>
      </w:pPr>
    </w:p>
    <w:p w:rsidR="00647537" w:rsidRDefault="000B3A31">
      <w:pPr>
        <w:pStyle w:val="15"/>
        <w:numPr>
          <w:ilvl w:val="1"/>
          <w:numId w:val="10"/>
        </w:numPr>
      </w:pPr>
      <w:r>
        <w:rPr>
          <w:rFonts w:hint="eastAsia"/>
        </w:rPr>
        <w:t>响应供应商技术文件规格幅面（</w:t>
      </w:r>
      <w:r>
        <w:t>A4</w:t>
      </w:r>
      <w:r>
        <w:rPr>
          <w:rFonts w:hint="eastAsia"/>
        </w:rPr>
        <w:t>）应与正文一致，按照磋商文件规定的顺序，统一编目编码装订。响应供应商自行编制的技术文件应能够证明响应供应商提供的工程及服务是</w:t>
      </w:r>
      <w:proofErr w:type="gramStart"/>
      <w:r>
        <w:rPr>
          <w:rFonts w:hint="eastAsia"/>
        </w:rPr>
        <w:t>符合磋商</w:t>
      </w:r>
      <w:proofErr w:type="gramEnd"/>
      <w:r>
        <w:rPr>
          <w:rFonts w:hint="eastAsia"/>
        </w:rPr>
        <w:t>文件规定的合格的工程和服务。自行编写的技术文件内容包括但不</w:t>
      </w:r>
      <w:proofErr w:type="gramStart"/>
      <w:r>
        <w:rPr>
          <w:rFonts w:hint="eastAsia"/>
        </w:rPr>
        <w:t>限于磋商</w:t>
      </w:r>
      <w:proofErr w:type="gramEnd"/>
      <w:r>
        <w:rPr>
          <w:rFonts w:hint="eastAsia"/>
        </w:rPr>
        <w:t>须知前附表中第</w:t>
      </w:r>
      <w:r>
        <w:t>6</w:t>
      </w:r>
      <w:r>
        <w:rPr>
          <w:rFonts w:hint="eastAsia"/>
        </w:rPr>
        <w:t>项所列内容。</w:t>
      </w:r>
    </w:p>
    <w:p w:rsidR="00647537" w:rsidRDefault="000B3A31">
      <w:pPr>
        <w:pStyle w:val="15"/>
        <w:tabs>
          <w:tab w:val="clear" w:pos="709"/>
        </w:tabs>
        <w:rPr>
          <w:b/>
        </w:rPr>
      </w:pPr>
      <w:r>
        <w:rPr>
          <w:rFonts w:hint="eastAsia"/>
          <w:b/>
        </w:rPr>
        <w:t>报价要求</w:t>
      </w:r>
    </w:p>
    <w:p w:rsidR="00647537" w:rsidRDefault="00647537">
      <w:pPr>
        <w:pStyle w:val="affc"/>
        <w:numPr>
          <w:ilvl w:val="0"/>
          <w:numId w:val="10"/>
        </w:numPr>
        <w:tabs>
          <w:tab w:val="left" w:pos="709"/>
        </w:tabs>
        <w:adjustRightInd w:val="0"/>
        <w:ind w:firstLineChars="0"/>
        <w:rPr>
          <w:rFonts w:ascii="宋体" w:hAnsi="宋体"/>
          <w:vanish/>
          <w:kern w:val="0"/>
          <w:szCs w:val="21"/>
        </w:rPr>
      </w:pPr>
    </w:p>
    <w:p w:rsidR="00647537" w:rsidRDefault="000B3A31">
      <w:pPr>
        <w:pStyle w:val="15"/>
        <w:numPr>
          <w:ilvl w:val="1"/>
          <w:numId w:val="10"/>
        </w:numPr>
      </w:pPr>
      <w:r>
        <w:rPr>
          <w:rFonts w:hint="eastAsia"/>
        </w:rPr>
        <w:t>所有报价均以人民币元为计算单位。报价价格应该已经扣除所有同业折扣以及现金折扣。报价应已经包含了购买相关服务的全部费用和所需缴纳的所有费用。</w:t>
      </w:r>
    </w:p>
    <w:p w:rsidR="00647537" w:rsidRDefault="000B3A31">
      <w:pPr>
        <w:pStyle w:val="15"/>
        <w:numPr>
          <w:ilvl w:val="1"/>
          <w:numId w:val="10"/>
        </w:numPr>
      </w:pPr>
      <w:r>
        <w:rPr>
          <w:rFonts w:hint="eastAsia"/>
        </w:rPr>
        <w:t>对于一个项目中的多个分包，响应供应商可以投</w:t>
      </w:r>
      <w:proofErr w:type="gramStart"/>
      <w:r>
        <w:rPr>
          <w:rFonts w:hint="eastAsia"/>
        </w:rPr>
        <w:t>报全部</w:t>
      </w:r>
      <w:proofErr w:type="gramEnd"/>
      <w:r>
        <w:rPr>
          <w:rFonts w:hint="eastAsia"/>
        </w:rPr>
        <w:t>包，也可以只</w:t>
      </w:r>
      <w:proofErr w:type="gramStart"/>
      <w:r>
        <w:rPr>
          <w:rFonts w:hint="eastAsia"/>
        </w:rPr>
        <w:t>投其中</w:t>
      </w:r>
      <w:proofErr w:type="gramEnd"/>
      <w:r>
        <w:rPr>
          <w:rFonts w:hint="eastAsia"/>
        </w:rPr>
        <w:t>一包。响应供应商应对每个</w:t>
      </w:r>
      <w:proofErr w:type="gramStart"/>
      <w:r>
        <w:rPr>
          <w:rFonts w:hint="eastAsia"/>
        </w:rPr>
        <w:t>包分别</w:t>
      </w:r>
      <w:proofErr w:type="gramEnd"/>
      <w:r>
        <w:rPr>
          <w:rFonts w:hint="eastAsia"/>
        </w:rPr>
        <w:t>提供报价。没有分包报价的将被拒绝。</w:t>
      </w:r>
    </w:p>
    <w:p w:rsidR="00647537" w:rsidRDefault="000B3A31">
      <w:pPr>
        <w:pStyle w:val="15"/>
        <w:numPr>
          <w:ilvl w:val="1"/>
          <w:numId w:val="10"/>
        </w:numPr>
      </w:pPr>
      <w:r>
        <w:rPr>
          <w:rFonts w:hint="eastAsia"/>
        </w:rPr>
        <w:t>采购人不接受可选择的报价方案和报价。响应供应商对报价如果有说明应在显著处予以注明。</w:t>
      </w:r>
    </w:p>
    <w:p w:rsidR="00647537" w:rsidRDefault="000B3A31">
      <w:pPr>
        <w:pStyle w:val="15"/>
        <w:numPr>
          <w:ilvl w:val="1"/>
          <w:numId w:val="10"/>
        </w:numPr>
      </w:pPr>
      <w:r>
        <w:rPr>
          <w:rFonts w:hint="eastAsia"/>
        </w:rPr>
        <w:t>报价明细表中标明的价格在合同执行过程中是固定不变的，响应供应商不得以任何理由予以变更。以可调整的价格提交的报价将被视为非响应性报价而被拒绝。</w:t>
      </w:r>
    </w:p>
    <w:p w:rsidR="00647537" w:rsidRDefault="000B3A31">
      <w:pPr>
        <w:pStyle w:val="15"/>
        <w:tabs>
          <w:tab w:val="clear" w:pos="709"/>
        </w:tabs>
        <w:rPr>
          <w:b/>
        </w:rPr>
      </w:pPr>
      <w:r>
        <w:rPr>
          <w:rFonts w:hint="eastAsia"/>
          <w:b/>
        </w:rPr>
        <w:t>转包与分包</w:t>
      </w:r>
    </w:p>
    <w:p w:rsidR="00647537" w:rsidRDefault="00647537">
      <w:pPr>
        <w:pStyle w:val="affc"/>
        <w:numPr>
          <w:ilvl w:val="0"/>
          <w:numId w:val="10"/>
        </w:numPr>
        <w:tabs>
          <w:tab w:val="left" w:pos="709"/>
        </w:tabs>
        <w:adjustRightInd w:val="0"/>
        <w:ind w:firstLineChars="0"/>
        <w:rPr>
          <w:rFonts w:ascii="宋体" w:hAnsi="宋体"/>
          <w:vanish/>
          <w:kern w:val="0"/>
          <w:szCs w:val="21"/>
        </w:rPr>
      </w:pPr>
    </w:p>
    <w:p w:rsidR="00647537" w:rsidRDefault="000B3A31">
      <w:pPr>
        <w:pStyle w:val="15"/>
        <w:numPr>
          <w:ilvl w:val="1"/>
          <w:numId w:val="10"/>
        </w:numPr>
      </w:pPr>
      <w:r>
        <w:rPr>
          <w:rFonts w:hint="eastAsia"/>
        </w:rPr>
        <w:t>响应供应商根据采购项目的实际情况，拟在成交后将项目的非主体、非关键性工作交由他人完成，应当在报价中载明。</w:t>
      </w:r>
    </w:p>
    <w:p w:rsidR="00647537" w:rsidRDefault="000B3A31">
      <w:pPr>
        <w:pStyle w:val="15"/>
        <w:tabs>
          <w:tab w:val="clear" w:pos="709"/>
        </w:tabs>
        <w:rPr>
          <w:b/>
        </w:rPr>
      </w:pPr>
      <w:r>
        <w:rPr>
          <w:rFonts w:hint="eastAsia"/>
          <w:b/>
        </w:rPr>
        <w:t>磋商保证金：</w:t>
      </w:r>
      <w:r>
        <w:rPr>
          <w:b/>
        </w:rPr>
        <w:t>2</w:t>
      </w:r>
      <w:r>
        <w:rPr>
          <w:rFonts w:hint="eastAsia"/>
          <w:b/>
        </w:rPr>
        <w:t>000元（人民币贰仟元整）</w:t>
      </w:r>
    </w:p>
    <w:p w:rsidR="00647537" w:rsidRDefault="000B3A31">
      <w:pPr>
        <w:pStyle w:val="15"/>
        <w:numPr>
          <w:ilvl w:val="1"/>
          <w:numId w:val="11"/>
        </w:numPr>
      </w:pPr>
      <w:r>
        <w:rPr>
          <w:rFonts w:hint="eastAsia"/>
        </w:rPr>
        <w:t>磋商响应单位应以银行汇款方式</w:t>
      </w:r>
      <w:proofErr w:type="gramStart"/>
      <w:r>
        <w:rPr>
          <w:rFonts w:hint="eastAsia"/>
        </w:rPr>
        <w:t>提供磋商</w:t>
      </w:r>
      <w:proofErr w:type="gramEnd"/>
      <w:r>
        <w:rPr>
          <w:rFonts w:hint="eastAsia"/>
        </w:rPr>
        <w:t>保证金，并作为其有效磋商的一部分，</w:t>
      </w:r>
      <w:proofErr w:type="gramStart"/>
      <w:r>
        <w:rPr>
          <w:rFonts w:hint="eastAsia"/>
        </w:rPr>
        <w:t>磋</w:t>
      </w:r>
      <w:proofErr w:type="gramEnd"/>
      <w:r>
        <w:rPr>
          <w:rFonts w:hint="eastAsia"/>
        </w:rPr>
        <w:t xml:space="preserve">   </w:t>
      </w:r>
    </w:p>
    <w:p w:rsidR="00647537" w:rsidRDefault="000B3A31">
      <w:pPr>
        <w:pStyle w:val="15"/>
        <w:ind w:leftChars="318" w:left="668" w:firstLine="0"/>
      </w:pPr>
      <w:r>
        <w:rPr>
          <w:rFonts w:hint="eastAsia"/>
        </w:rPr>
        <w:t>商结束后无下所述情况前提下，未 成交的磋商响应单位的磋商保证金无息退回，成交供应商需携带合同复印件于工作日</w:t>
      </w:r>
      <w:r>
        <w:t>9:00-11:00</w:t>
      </w:r>
      <w:r>
        <w:rPr>
          <w:rFonts w:hint="eastAsia"/>
        </w:rPr>
        <w:t>，</w:t>
      </w:r>
      <w:r>
        <w:t>14:00-17:00</w:t>
      </w:r>
      <w:r>
        <w:rPr>
          <w:rFonts w:hint="eastAsia"/>
        </w:rPr>
        <w:t>至北京市海淀区学院南路</w:t>
      </w:r>
      <w:r>
        <w:t>39</w:t>
      </w:r>
      <w:r>
        <w:rPr>
          <w:rFonts w:hint="eastAsia"/>
        </w:rPr>
        <w:t>号中央财经大学办公楼</w:t>
      </w:r>
      <w:r>
        <w:t>307</w:t>
      </w:r>
      <w:r>
        <w:rPr>
          <w:rFonts w:hint="eastAsia"/>
        </w:rPr>
        <w:t>室办理退还保证金事宜。</w:t>
      </w:r>
    </w:p>
    <w:p w:rsidR="00647537" w:rsidRDefault="000B3A31">
      <w:pPr>
        <w:pStyle w:val="15"/>
        <w:numPr>
          <w:ilvl w:val="1"/>
          <w:numId w:val="11"/>
        </w:numPr>
      </w:pPr>
      <w:r>
        <w:rPr>
          <w:rFonts w:hint="eastAsia"/>
        </w:rPr>
        <w:t xml:space="preserve">磋商保证金是为了保护采购人免遭因磋商响应单位的行为蒙受损失而要求的。下列  </w:t>
      </w:r>
    </w:p>
    <w:p w:rsidR="00647537" w:rsidRDefault="000B3A31">
      <w:pPr>
        <w:pStyle w:val="15"/>
        <w:ind w:left="420" w:firstLineChars="100" w:firstLine="210"/>
      </w:pPr>
      <w:r>
        <w:rPr>
          <w:rFonts w:hint="eastAsia"/>
        </w:rPr>
        <w:t>任何情况发生，磋商保证金将不予返还：</w:t>
      </w:r>
    </w:p>
    <w:p w:rsidR="00647537" w:rsidRDefault="000B3A31">
      <w:pPr>
        <w:numPr>
          <w:ilvl w:val="0"/>
          <w:numId w:val="12"/>
        </w:numPr>
        <w:rPr>
          <w:rFonts w:ascii="宋体" w:hAnsi="宋体"/>
          <w:szCs w:val="21"/>
        </w:rPr>
      </w:pPr>
      <w:r>
        <w:rPr>
          <w:rFonts w:ascii="宋体" w:hAnsi="宋体" w:hint="eastAsia"/>
          <w:szCs w:val="21"/>
        </w:rPr>
        <w:t>自磋商截止时间后到磋商有效期满前，磋商响应单位撤回响应文件的；</w:t>
      </w:r>
    </w:p>
    <w:p w:rsidR="00647537" w:rsidRDefault="000B3A31">
      <w:pPr>
        <w:numPr>
          <w:ilvl w:val="0"/>
          <w:numId w:val="12"/>
        </w:numPr>
        <w:rPr>
          <w:rFonts w:ascii="宋体" w:hAnsi="宋体"/>
          <w:szCs w:val="21"/>
        </w:rPr>
      </w:pPr>
      <w:r>
        <w:rPr>
          <w:rFonts w:ascii="宋体" w:hAnsi="宋体" w:hint="eastAsia"/>
          <w:szCs w:val="21"/>
        </w:rPr>
        <w:t>磋商响应单位以他人名义磋商、相互串通磋商或者以其他方式弄虚作假的；</w:t>
      </w:r>
    </w:p>
    <w:p w:rsidR="00647537" w:rsidRDefault="000B3A31">
      <w:pPr>
        <w:numPr>
          <w:ilvl w:val="0"/>
          <w:numId w:val="12"/>
        </w:numPr>
        <w:rPr>
          <w:rFonts w:ascii="宋体" w:hAnsi="宋体"/>
          <w:szCs w:val="21"/>
        </w:rPr>
      </w:pPr>
      <w:r>
        <w:rPr>
          <w:rFonts w:ascii="宋体" w:hAnsi="宋体" w:hint="eastAsia"/>
          <w:szCs w:val="21"/>
        </w:rPr>
        <w:t>磋商响应单位提交的响应文件中提交虚假资料或失实资料的；</w:t>
      </w:r>
    </w:p>
    <w:p w:rsidR="00647537" w:rsidRDefault="000B3A31">
      <w:pPr>
        <w:ind w:firstLineChars="350" w:firstLine="735"/>
        <w:rPr>
          <w:rFonts w:ascii="宋体" w:hAnsi="宋体"/>
          <w:szCs w:val="21"/>
        </w:rPr>
      </w:pPr>
      <w:r>
        <w:rPr>
          <w:rFonts w:ascii="宋体" w:hAnsi="宋体" w:hint="eastAsia"/>
          <w:szCs w:val="21"/>
        </w:rPr>
        <w:t>（4）  成交的磋商响应单位不按本须知规定与采购单位签订合同的；</w:t>
      </w:r>
    </w:p>
    <w:p w:rsidR="00647537" w:rsidRDefault="000B3A31">
      <w:pPr>
        <w:ind w:firstLineChars="350" w:firstLine="735"/>
        <w:rPr>
          <w:rFonts w:ascii="宋体" w:hAnsi="宋体"/>
          <w:szCs w:val="21"/>
        </w:rPr>
      </w:pPr>
      <w:r>
        <w:rPr>
          <w:rFonts w:ascii="宋体" w:hAnsi="宋体" w:hint="eastAsia"/>
          <w:szCs w:val="21"/>
        </w:rPr>
        <w:t>（5）  磋商当日未按规定时间到场的磋商响应单位。</w:t>
      </w:r>
    </w:p>
    <w:p w:rsidR="00647537" w:rsidRDefault="000B3A31">
      <w:pPr>
        <w:pStyle w:val="15"/>
        <w:numPr>
          <w:ilvl w:val="1"/>
          <w:numId w:val="11"/>
        </w:numPr>
      </w:pPr>
      <w:r>
        <w:rPr>
          <w:rFonts w:hint="eastAsia"/>
        </w:rPr>
        <w:t>磋商保证金以汇款方式提交：</w:t>
      </w:r>
    </w:p>
    <w:p w:rsidR="00647537" w:rsidRDefault="000B3A31">
      <w:pPr>
        <w:ind w:firstLineChars="350" w:firstLine="735"/>
        <w:rPr>
          <w:rFonts w:ascii="宋体" w:hAnsi="宋体"/>
          <w:szCs w:val="21"/>
        </w:rPr>
      </w:pPr>
      <w:r>
        <w:rPr>
          <w:rFonts w:ascii="宋体" w:hAnsi="宋体" w:hint="eastAsia"/>
          <w:szCs w:val="21"/>
        </w:rPr>
        <w:t>（1） 户名：中央财经大学。</w:t>
      </w:r>
    </w:p>
    <w:p w:rsidR="00647537" w:rsidRDefault="000B3A31">
      <w:pPr>
        <w:ind w:firstLineChars="350" w:firstLine="735"/>
        <w:rPr>
          <w:rFonts w:ascii="宋体" w:hAnsi="宋体"/>
          <w:szCs w:val="21"/>
        </w:rPr>
      </w:pPr>
      <w:r>
        <w:rPr>
          <w:rFonts w:ascii="宋体" w:hAnsi="宋体" w:hint="eastAsia"/>
          <w:szCs w:val="21"/>
        </w:rPr>
        <w:t>（2） 账号：</w:t>
      </w:r>
      <w:r>
        <w:rPr>
          <w:rFonts w:ascii="宋体" w:hAnsi="宋体"/>
          <w:szCs w:val="21"/>
        </w:rPr>
        <w:t>0200002909089002159</w:t>
      </w:r>
      <w:r>
        <w:rPr>
          <w:rFonts w:ascii="宋体" w:hAnsi="宋体" w:hint="eastAsia"/>
          <w:szCs w:val="21"/>
        </w:rPr>
        <w:t>。</w:t>
      </w:r>
    </w:p>
    <w:p w:rsidR="00647537" w:rsidRDefault="000B3A31">
      <w:pPr>
        <w:ind w:firstLineChars="350" w:firstLine="735"/>
        <w:rPr>
          <w:rFonts w:ascii="宋体" w:hAnsi="宋体"/>
          <w:szCs w:val="21"/>
        </w:rPr>
      </w:pPr>
      <w:r>
        <w:rPr>
          <w:rFonts w:ascii="宋体" w:hAnsi="宋体" w:hint="eastAsia"/>
          <w:szCs w:val="21"/>
        </w:rPr>
        <w:t>（3） 开户行：中国工商银行北京新街口支行</w:t>
      </w:r>
    </w:p>
    <w:p w:rsidR="00647537" w:rsidRDefault="000B3A31">
      <w:pPr>
        <w:ind w:firstLineChars="350" w:firstLine="735"/>
        <w:rPr>
          <w:rFonts w:ascii="宋体" w:hAnsi="宋体"/>
          <w:szCs w:val="21"/>
        </w:rPr>
      </w:pPr>
      <w:r>
        <w:rPr>
          <w:rFonts w:ascii="宋体" w:hAnsi="宋体" w:hint="eastAsia"/>
          <w:szCs w:val="21"/>
        </w:rPr>
        <w:t>（4） 备注附言：</w:t>
      </w:r>
      <w:r>
        <w:rPr>
          <w:rFonts w:ascii="宋体" w:hAnsi="宋体" w:hint="eastAsia"/>
          <w:szCs w:val="21"/>
          <w:u w:val="single"/>
        </w:rPr>
        <w:t>XS-20180</w:t>
      </w:r>
      <w:r>
        <w:rPr>
          <w:rFonts w:ascii="宋体" w:hAnsi="宋体"/>
          <w:szCs w:val="21"/>
          <w:u w:val="single"/>
        </w:rPr>
        <w:t>10</w:t>
      </w:r>
      <w:r>
        <w:rPr>
          <w:rFonts w:ascii="宋体" w:hAnsi="宋体" w:hint="eastAsia"/>
          <w:szCs w:val="21"/>
          <w:u w:val="single"/>
        </w:rPr>
        <w:t>项目</w:t>
      </w:r>
      <w:r>
        <w:rPr>
          <w:rFonts w:ascii="宋体" w:hAnsi="宋体" w:hint="eastAsia"/>
          <w:szCs w:val="21"/>
        </w:rPr>
        <w:t>磋商保证金</w:t>
      </w:r>
    </w:p>
    <w:p w:rsidR="00647537" w:rsidRDefault="000B3A31">
      <w:pPr>
        <w:pStyle w:val="15"/>
        <w:numPr>
          <w:ilvl w:val="1"/>
          <w:numId w:val="11"/>
        </w:numPr>
      </w:pPr>
      <w:r>
        <w:rPr>
          <w:rFonts w:hint="eastAsia"/>
        </w:rPr>
        <w:t>磋商保证金到款截止日期：2018年5月1</w:t>
      </w:r>
      <w:r w:rsidR="008B1795">
        <w:rPr>
          <w:rFonts w:hint="eastAsia"/>
        </w:rPr>
        <w:t>8</w:t>
      </w:r>
      <w:r>
        <w:rPr>
          <w:rFonts w:hint="eastAsia"/>
        </w:rPr>
        <w:t>日17:00</w:t>
      </w:r>
    </w:p>
    <w:p w:rsidR="00647537" w:rsidRDefault="000B3A31">
      <w:pPr>
        <w:pStyle w:val="15"/>
        <w:numPr>
          <w:ilvl w:val="1"/>
          <w:numId w:val="11"/>
        </w:numPr>
      </w:pPr>
      <w:r>
        <w:rPr>
          <w:rFonts w:hint="eastAsia"/>
        </w:rPr>
        <w:t>磋商保证金以采购单位实际收到账款为准，并可为磋商响应单位开具有效票据。</w:t>
      </w:r>
    </w:p>
    <w:p w:rsidR="00647537" w:rsidRDefault="000B3A31">
      <w:pPr>
        <w:pStyle w:val="15"/>
        <w:numPr>
          <w:ilvl w:val="1"/>
          <w:numId w:val="11"/>
        </w:numPr>
      </w:pPr>
      <w:r>
        <w:rPr>
          <w:rFonts w:hint="eastAsia"/>
        </w:rPr>
        <w:t>磋商当天须</w:t>
      </w:r>
      <w:proofErr w:type="gramStart"/>
      <w:r>
        <w:rPr>
          <w:rFonts w:hint="eastAsia"/>
        </w:rPr>
        <w:t>提交磋商</w:t>
      </w:r>
      <w:proofErr w:type="gramEnd"/>
      <w:r>
        <w:rPr>
          <w:rFonts w:hint="eastAsia"/>
        </w:rPr>
        <w:t>保证金汇款凭证、联系人、联系电话等信息。</w:t>
      </w:r>
    </w:p>
    <w:p w:rsidR="00647537" w:rsidRDefault="000B3A31">
      <w:pPr>
        <w:pStyle w:val="15"/>
        <w:tabs>
          <w:tab w:val="clear" w:pos="709"/>
        </w:tabs>
        <w:rPr>
          <w:b/>
        </w:rPr>
      </w:pPr>
      <w:r>
        <w:rPr>
          <w:rFonts w:hint="eastAsia"/>
          <w:b/>
        </w:rPr>
        <w:t>磋商响应文件的有效期</w:t>
      </w:r>
    </w:p>
    <w:p w:rsidR="00647537" w:rsidRDefault="000B3A31">
      <w:pPr>
        <w:pStyle w:val="15"/>
        <w:numPr>
          <w:ilvl w:val="1"/>
          <w:numId w:val="13"/>
        </w:numPr>
      </w:pPr>
      <w:r>
        <w:rPr>
          <w:rFonts w:hint="eastAsia"/>
        </w:rPr>
        <w:t>自报价日起</w:t>
      </w:r>
      <w:r>
        <w:rPr>
          <w:u w:val="single"/>
        </w:rPr>
        <w:t>12</w:t>
      </w:r>
      <w:r>
        <w:rPr>
          <w:rFonts w:hint="eastAsia"/>
          <w:u w:val="single"/>
        </w:rPr>
        <w:t>0日</w:t>
      </w:r>
      <w:r>
        <w:rPr>
          <w:rFonts w:hint="eastAsia"/>
        </w:rPr>
        <w:t>内，磋商响应文件应保持有效。有效期短于该规定期限的报价，将被拒绝。</w:t>
      </w:r>
    </w:p>
    <w:p w:rsidR="00647537" w:rsidRDefault="000B3A31">
      <w:pPr>
        <w:pStyle w:val="15"/>
        <w:numPr>
          <w:ilvl w:val="1"/>
          <w:numId w:val="13"/>
        </w:numPr>
      </w:pPr>
      <w:r>
        <w:rPr>
          <w:rFonts w:hint="eastAsia"/>
        </w:rPr>
        <w:t>在特殊情况下，采购人可与响应供应商协商延长磋商响应文件的有效期。这种要求和答复都应以书面形式进行。响应供应商可以拒绝接受延期要求而不会被列入不良行为记录名单。同意延长有效期的响应供应商除按照采购人要求修改磋商响应文件有效期外，不能修改磋商响应文件的其他内容。</w:t>
      </w:r>
    </w:p>
    <w:p w:rsidR="00647537" w:rsidRDefault="000B3A31">
      <w:pPr>
        <w:pStyle w:val="15"/>
        <w:tabs>
          <w:tab w:val="clear" w:pos="709"/>
        </w:tabs>
        <w:rPr>
          <w:b/>
        </w:rPr>
      </w:pPr>
      <w:r>
        <w:rPr>
          <w:rFonts w:hint="eastAsia"/>
          <w:b/>
        </w:rPr>
        <w:t>磋商响应文件的签署及其他规定</w:t>
      </w:r>
    </w:p>
    <w:p w:rsidR="00647537" w:rsidRDefault="000B3A31">
      <w:pPr>
        <w:pStyle w:val="15"/>
        <w:numPr>
          <w:ilvl w:val="1"/>
          <w:numId w:val="14"/>
        </w:numPr>
      </w:pPr>
      <w:proofErr w:type="gramStart"/>
      <w:r>
        <w:rPr>
          <w:rFonts w:hint="eastAsia"/>
        </w:rPr>
        <w:t>组成磋商</w:t>
      </w:r>
      <w:proofErr w:type="gramEnd"/>
      <w:r>
        <w:rPr>
          <w:rFonts w:hint="eastAsia"/>
        </w:rPr>
        <w:t>响应文件的各项文件均应遵守本条。</w:t>
      </w:r>
    </w:p>
    <w:p w:rsidR="00647537" w:rsidRDefault="000B3A31">
      <w:pPr>
        <w:pStyle w:val="15"/>
        <w:numPr>
          <w:ilvl w:val="1"/>
          <w:numId w:val="14"/>
        </w:numPr>
      </w:pPr>
      <w:r>
        <w:rPr>
          <w:rFonts w:hint="eastAsia"/>
        </w:rPr>
        <w:lastRenderedPageBreak/>
        <w:t>法定代表人如果授权响应供应商代表处理一切与本次磋商有关事宜，须将书面形式的《法定代表人授权委托书》（按照本磋商文件第七部分格式填写）原件附在磋商响应文件中，否则按无效报价处理。</w:t>
      </w:r>
    </w:p>
    <w:p w:rsidR="00647537" w:rsidRDefault="000B3A31">
      <w:pPr>
        <w:pStyle w:val="15"/>
        <w:numPr>
          <w:ilvl w:val="1"/>
          <w:numId w:val="14"/>
        </w:numPr>
      </w:pPr>
      <w:r>
        <w:rPr>
          <w:rFonts w:hint="eastAsia"/>
        </w:rPr>
        <w:t>响应供应商应按照磋商文件要求，在磋商响应文件适当的位置填写响应供应商全称并加盖公章，同时签署法定代表人或响应供应商代表的中文全名。</w:t>
      </w:r>
    </w:p>
    <w:p w:rsidR="00647537" w:rsidRDefault="000B3A31">
      <w:pPr>
        <w:pStyle w:val="15"/>
        <w:numPr>
          <w:ilvl w:val="1"/>
          <w:numId w:val="14"/>
        </w:numPr>
      </w:pPr>
      <w:r>
        <w:rPr>
          <w:rFonts w:hint="eastAsia"/>
        </w:rPr>
        <w:t>磋商响应文件提交份数详见磋商须知前附表。</w:t>
      </w:r>
    </w:p>
    <w:p w:rsidR="00647537" w:rsidRDefault="000B3A31">
      <w:pPr>
        <w:pStyle w:val="15"/>
        <w:numPr>
          <w:ilvl w:val="1"/>
          <w:numId w:val="14"/>
        </w:numPr>
      </w:pPr>
      <w:r>
        <w:rPr>
          <w:rFonts w:hint="eastAsia"/>
        </w:rPr>
        <w:t>磋商响应文件的正本必须用不褪色的蓝黑墨水填写或打印，注明“正本”字样，并由响应供应商的法定代表人或响应供应商代表签字。</w:t>
      </w:r>
    </w:p>
    <w:p w:rsidR="00647537" w:rsidRDefault="000B3A31">
      <w:pPr>
        <w:pStyle w:val="15"/>
        <w:numPr>
          <w:ilvl w:val="1"/>
          <w:numId w:val="14"/>
        </w:numPr>
      </w:pPr>
      <w:r>
        <w:rPr>
          <w:rFonts w:hint="eastAsia"/>
        </w:rPr>
        <w:t>磋商响应文件应字迹清楚、内容齐全、不得涂改和增删。如果有修改错漏处，修改处须有响应供应商公章及法定代表人或响应供应商代表签字。</w:t>
      </w:r>
    </w:p>
    <w:p w:rsidR="00647537" w:rsidRDefault="000B3A31">
      <w:pPr>
        <w:pStyle w:val="15"/>
        <w:numPr>
          <w:ilvl w:val="1"/>
          <w:numId w:val="14"/>
        </w:numPr>
      </w:pPr>
      <w:r>
        <w:rPr>
          <w:rFonts w:hint="eastAsia"/>
        </w:rPr>
        <w:t>因磋商响应文件字迹潦草或表达不清所引起的不利后果由响应供应商承担。</w:t>
      </w:r>
    </w:p>
    <w:p w:rsidR="00647537" w:rsidRDefault="000B3A31">
      <w:pPr>
        <w:pStyle w:val="2600"/>
        <w:rPr>
          <w:color w:val="auto"/>
          <w:szCs w:val="21"/>
        </w:rPr>
      </w:pPr>
      <w:r>
        <w:rPr>
          <w:rFonts w:hint="eastAsia"/>
          <w:color w:val="auto"/>
          <w:szCs w:val="21"/>
        </w:rPr>
        <w:t>四、磋商响应文件的递交</w:t>
      </w:r>
    </w:p>
    <w:p w:rsidR="00647537" w:rsidRDefault="000B3A31">
      <w:pPr>
        <w:pStyle w:val="15"/>
        <w:tabs>
          <w:tab w:val="clear" w:pos="709"/>
        </w:tabs>
        <w:rPr>
          <w:b/>
        </w:rPr>
      </w:pPr>
      <w:r>
        <w:rPr>
          <w:rFonts w:hint="eastAsia"/>
          <w:b/>
        </w:rPr>
        <w:t>磋商响应文件的密封及标记</w:t>
      </w:r>
    </w:p>
    <w:p w:rsidR="00647537" w:rsidRDefault="000B3A31">
      <w:pPr>
        <w:pStyle w:val="15"/>
        <w:numPr>
          <w:ilvl w:val="1"/>
          <w:numId w:val="15"/>
        </w:numPr>
      </w:pPr>
      <w:r>
        <w:rPr>
          <w:rFonts w:hint="eastAsia"/>
        </w:rPr>
        <w:t>磋商响应文件应按以下方法分别装袋密封：</w:t>
      </w:r>
    </w:p>
    <w:p w:rsidR="00647537" w:rsidRDefault="000B3A31">
      <w:pPr>
        <w:numPr>
          <w:ilvl w:val="0"/>
          <w:numId w:val="16"/>
        </w:numPr>
        <w:rPr>
          <w:rFonts w:ascii="宋体" w:hAnsi="宋体"/>
          <w:szCs w:val="21"/>
        </w:rPr>
      </w:pPr>
      <w:r>
        <w:rPr>
          <w:rFonts w:ascii="宋体" w:hAnsi="宋体" w:hint="eastAsia"/>
          <w:szCs w:val="21"/>
        </w:rPr>
        <w:t>磋商响应文件密封袋内装磋商响应文件（及响应供应商认为有必要提交的其他资料）。封口处应有法定代表人或授权代表人的签字及响应供应商公章。封皮上写明项目编号、项目名称、响应供应商全称、地址，并注明“报价时启封”字样。</w:t>
      </w:r>
    </w:p>
    <w:p w:rsidR="00647537" w:rsidRDefault="000B3A31">
      <w:pPr>
        <w:numPr>
          <w:ilvl w:val="0"/>
          <w:numId w:val="16"/>
        </w:numPr>
        <w:rPr>
          <w:rFonts w:ascii="宋体" w:hAnsi="宋体"/>
          <w:szCs w:val="21"/>
        </w:rPr>
      </w:pPr>
      <w:r>
        <w:rPr>
          <w:rFonts w:ascii="宋体" w:hAnsi="宋体" w:hint="eastAsia"/>
          <w:szCs w:val="21"/>
        </w:rPr>
        <w:t>多轮</w:t>
      </w:r>
      <w:proofErr w:type="gramStart"/>
      <w:r>
        <w:rPr>
          <w:rFonts w:ascii="宋体" w:hAnsi="宋体" w:hint="eastAsia"/>
          <w:szCs w:val="21"/>
        </w:rPr>
        <w:t>报价报价</w:t>
      </w:r>
      <w:proofErr w:type="gramEnd"/>
      <w:r>
        <w:rPr>
          <w:rFonts w:ascii="宋体" w:hAnsi="宋体" w:hint="eastAsia"/>
          <w:szCs w:val="21"/>
        </w:rPr>
        <w:t>内容如无法加盖公章，须由授权代表人签字。</w:t>
      </w:r>
    </w:p>
    <w:p w:rsidR="00647537" w:rsidRDefault="000B3A31">
      <w:pPr>
        <w:pStyle w:val="15"/>
        <w:numPr>
          <w:ilvl w:val="1"/>
          <w:numId w:val="15"/>
        </w:numPr>
      </w:pPr>
      <w:r>
        <w:rPr>
          <w:rFonts w:hint="eastAsia"/>
        </w:rPr>
        <w:t>如果响应供应商未按上述要求对磋商响应文件密封，采购中心对磋商响应文件的误投和提前启封概不负责。对由此造成提前开封的磋商响应文件，采购中心有权予以拒绝，并退回响应供应商。</w:t>
      </w:r>
    </w:p>
    <w:p w:rsidR="00647537" w:rsidRDefault="000B3A31">
      <w:pPr>
        <w:pStyle w:val="15"/>
        <w:tabs>
          <w:tab w:val="clear" w:pos="709"/>
        </w:tabs>
        <w:rPr>
          <w:b/>
        </w:rPr>
      </w:pPr>
      <w:r>
        <w:rPr>
          <w:rFonts w:hint="eastAsia"/>
          <w:b/>
        </w:rPr>
        <w:t>报价截止时间</w:t>
      </w:r>
    </w:p>
    <w:p w:rsidR="00647537" w:rsidRDefault="000B3A31">
      <w:pPr>
        <w:pStyle w:val="15"/>
        <w:numPr>
          <w:ilvl w:val="1"/>
          <w:numId w:val="17"/>
        </w:numPr>
      </w:pPr>
      <w:r>
        <w:rPr>
          <w:rFonts w:hint="eastAsia"/>
        </w:rPr>
        <w:t>磋商响应文件须按照磋商文件规定的时间、地点送达。</w:t>
      </w:r>
    </w:p>
    <w:p w:rsidR="00647537" w:rsidRDefault="000B3A31">
      <w:pPr>
        <w:pStyle w:val="15"/>
        <w:numPr>
          <w:ilvl w:val="1"/>
          <w:numId w:val="17"/>
        </w:numPr>
      </w:pPr>
      <w:r>
        <w:rPr>
          <w:rFonts w:hint="eastAsia"/>
        </w:rPr>
        <w:t>采购中心推迟报价截止时间时，将以书面形式通知所有登记并领取了磋商文件的响应供应商。在这种情况下，采购中心和响应供应商的权利及义务将受到新的截止期的约束。</w:t>
      </w:r>
    </w:p>
    <w:p w:rsidR="00647537" w:rsidRDefault="000B3A31">
      <w:pPr>
        <w:pStyle w:val="15"/>
        <w:numPr>
          <w:ilvl w:val="1"/>
          <w:numId w:val="17"/>
        </w:numPr>
      </w:pPr>
      <w:r>
        <w:rPr>
          <w:rFonts w:hint="eastAsia"/>
        </w:rPr>
        <w:t>在</w:t>
      </w:r>
      <w:proofErr w:type="gramStart"/>
      <w:r>
        <w:rPr>
          <w:rFonts w:hint="eastAsia"/>
        </w:rPr>
        <w:t>提交磋商</w:t>
      </w:r>
      <w:proofErr w:type="gramEnd"/>
      <w:r>
        <w:rPr>
          <w:rFonts w:hint="eastAsia"/>
        </w:rPr>
        <w:t>响应文件截止时间以后送达的磋商响应文件，采购中心拒绝接收。</w:t>
      </w:r>
    </w:p>
    <w:p w:rsidR="00647537" w:rsidRDefault="000B3A31">
      <w:pPr>
        <w:pStyle w:val="15"/>
        <w:tabs>
          <w:tab w:val="clear" w:pos="709"/>
        </w:tabs>
        <w:rPr>
          <w:b/>
        </w:rPr>
      </w:pPr>
      <w:r>
        <w:rPr>
          <w:rFonts w:hint="eastAsia"/>
          <w:b/>
        </w:rPr>
        <w:t>磋商响应文件的修改和撤回</w:t>
      </w:r>
    </w:p>
    <w:p w:rsidR="00647537" w:rsidRDefault="000B3A31">
      <w:pPr>
        <w:pStyle w:val="15"/>
        <w:numPr>
          <w:ilvl w:val="1"/>
          <w:numId w:val="18"/>
        </w:numPr>
      </w:pPr>
      <w:r>
        <w:rPr>
          <w:rFonts w:hint="eastAsia"/>
        </w:rPr>
        <w:t>如果响应供应商有修改和</w:t>
      </w:r>
      <w:proofErr w:type="gramStart"/>
      <w:r>
        <w:rPr>
          <w:rFonts w:hint="eastAsia"/>
        </w:rPr>
        <w:t>撤回磋商</w:t>
      </w:r>
      <w:proofErr w:type="gramEnd"/>
      <w:r>
        <w:rPr>
          <w:rFonts w:hint="eastAsia"/>
        </w:rPr>
        <w:t>响应文件要求的，须在</w:t>
      </w:r>
      <w:proofErr w:type="gramStart"/>
      <w:r>
        <w:rPr>
          <w:rFonts w:hint="eastAsia"/>
        </w:rPr>
        <w:t>提交磋商</w:t>
      </w:r>
      <w:proofErr w:type="gramEnd"/>
      <w:r>
        <w:rPr>
          <w:rFonts w:hint="eastAsia"/>
        </w:rPr>
        <w:t>响应文件截止时间前提出，并经采购中心签字确认接受，否则无效。</w:t>
      </w:r>
    </w:p>
    <w:p w:rsidR="00647537" w:rsidRDefault="000B3A31">
      <w:pPr>
        <w:pStyle w:val="15"/>
        <w:numPr>
          <w:ilvl w:val="1"/>
          <w:numId w:val="18"/>
        </w:numPr>
      </w:pPr>
      <w:r>
        <w:rPr>
          <w:rFonts w:hint="eastAsia"/>
        </w:rPr>
        <w:t>响应供应</w:t>
      </w:r>
      <w:proofErr w:type="gramStart"/>
      <w:r>
        <w:rPr>
          <w:rFonts w:hint="eastAsia"/>
        </w:rPr>
        <w:t>商修改</w:t>
      </w:r>
      <w:proofErr w:type="gramEnd"/>
      <w:r>
        <w:rPr>
          <w:rFonts w:hint="eastAsia"/>
        </w:rPr>
        <w:t>磋商响应文件的书面材料，须密封提交，同时应在封套上标明“修改磋商响应文件</w:t>
      </w:r>
      <w:r>
        <w:t>(</w:t>
      </w:r>
      <w:r>
        <w:rPr>
          <w:rFonts w:hint="eastAsia"/>
        </w:rPr>
        <w:t>并注明项目编号</w:t>
      </w:r>
      <w:r>
        <w:t>)</w:t>
      </w:r>
      <w:r>
        <w:rPr>
          <w:rFonts w:hint="eastAsia"/>
        </w:rPr>
        <w:t>”和“报价时启封”字样。</w:t>
      </w:r>
    </w:p>
    <w:p w:rsidR="00647537" w:rsidRDefault="000B3A31">
      <w:pPr>
        <w:pStyle w:val="15"/>
        <w:numPr>
          <w:ilvl w:val="1"/>
          <w:numId w:val="18"/>
        </w:numPr>
      </w:pPr>
      <w:proofErr w:type="gramStart"/>
      <w:r>
        <w:rPr>
          <w:rFonts w:hint="eastAsia"/>
        </w:rPr>
        <w:t>撤回磋商</w:t>
      </w:r>
      <w:proofErr w:type="gramEnd"/>
      <w:r>
        <w:rPr>
          <w:rFonts w:hint="eastAsia"/>
        </w:rPr>
        <w:t>响应文件的要求应以书面形式提出，由响应供应</w:t>
      </w:r>
      <w:proofErr w:type="gramStart"/>
      <w:r>
        <w:rPr>
          <w:rFonts w:hint="eastAsia"/>
        </w:rPr>
        <w:t>商法定</w:t>
      </w:r>
      <w:proofErr w:type="gramEnd"/>
      <w:r>
        <w:rPr>
          <w:rFonts w:hint="eastAsia"/>
        </w:rPr>
        <w:t>代表人或授权代表人签署，并在</w:t>
      </w:r>
      <w:proofErr w:type="gramStart"/>
      <w:r>
        <w:rPr>
          <w:rFonts w:hint="eastAsia"/>
        </w:rPr>
        <w:t>提交磋商</w:t>
      </w:r>
      <w:proofErr w:type="gramEnd"/>
      <w:r>
        <w:rPr>
          <w:rFonts w:hint="eastAsia"/>
        </w:rPr>
        <w:t>响应文件截止时间前提出。</w:t>
      </w:r>
    </w:p>
    <w:p w:rsidR="00647537" w:rsidRDefault="000B3A31">
      <w:pPr>
        <w:pStyle w:val="15"/>
        <w:numPr>
          <w:ilvl w:val="1"/>
          <w:numId w:val="18"/>
        </w:numPr>
      </w:pPr>
      <w:r>
        <w:rPr>
          <w:rFonts w:hint="eastAsia"/>
        </w:rPr>
        <w:t>在</w:t>
      </w:r>
      <w:proofErr w:type="gramStart"/>
      <w:r>
        <w:rPr>
          <w:rFonts w:hint="eastAsia"/>
        </w:rPr>
        <w:t>提交磋商</w:t>
      </w:r>
      <w:proofErr w:type="gramEnd"/>
      <w:r>
        <w:rPr>
          <w:rFonts w:hint="eastAsia"/>
        </w:rPr>
        <w:t>响应文件截止时间之后，响应供应商不得撤回报价。否则</w:t>
      </w:r>
      <w:proofErr w:type="gramStart"/>
      <w:r>
        <w:rPr>
          <w:rFonts w:hint="eastAsia"/>
        </w:rPr>
        <w:t>撤回磋商</w:t>
      </w:r>
      <w:proofErr w:type="gramEnd"/>
      <w:r>
        <w:rPr>
          <w:rFonts w:hint="eastAsia"/>
        </w:rPr>
        <w:t>响应文件的行为将被记录在案，响应供应</w:t>
      </w:r>
      <w:proofErr w:type="gramStart"/>
      <w:r>
        <w:rPr>
          <w:rFonts w:hint="eastAsia"/>
        </w:rPr>
        <w:t>商今后</w:t>
      </w:r>
      <w:proofErr w:type="gramEnd"/>
      <w:r>
        <w:rPr>
          <w:rFonts w:hint="eastAsia"/>
        </w:rPr>
        <w:t>参与同类中央财经大学采购项目的机会可能会受到影响。</w:t>
      </w:r>
    </w:p>
    <w:p w:rsidR="00647537" w:rsidRDefault="000B3A31">
      <w:pPr>
        <w:pStyle w:val="2600"/>
        <w:rPr>
          <w:color w:val="auto"/>
          <w:szCs w:val="21"/>
        </w:rPr>
      </w:pPr>
      <w:r>
        <w:rPr>
          <w:rFonts w:hint="eastAsia"/>
          <w:color w:val="auto"/>
          <w:szCs w:val="21"/>
        </w:rPr>
        <w:t>五、评审步骤和磋商流程</w:t>
      </w:r>
    </w:p>
    <w:p w:rsidR="00647537" w:rsidRDefault="000B3A31">
      <w:pPr>
        <w:pStyle w:val="15"/>
        <w:tabs>
          <w:tab w:val="clear" w:pos="709"/>
        </w:tabs>
        <w:rPr>
          <w:b/>
        </w:rPr>
      </w:pPr>
      <w:r>
        <w:rPr>
          <w:rFonts w:hint="eastAsia"/>
          <w:b/>
        </w:rPr>
        <w:t>组建磋商小组</w:t>
      </w:r>
    </w:p>
    <w:p w:rsidR="00647537" w:rsidRDefault="00647537">
      <w:pPr>
        <w:pStyle w:val="affc"/>
        <w:numPr>
          <w:ilvl w:val="0"/>
          <w:numId w:val="19"/>
        </w:numPr>
        <w:tabs>
          <w:tab w:val="left" w:pos="709"/>
        </w:tabs>
        <w:adjustRightInd w:val="0"/>
        <w:ind w:firstLineChars="0"/>
        <w:rPr>
          <w:rFonts w:ascii="宋体" w:hAnsi="宋体"/>
          <w:vanish/>
          <w:kern w:val="0"/>
          <w:szCs w:val="21"/>
        </w:rPr>
      </w:pPr>
    </w:p>
    <w:p w:rsidR="00647537" w:rsidRDefault="00647537">
      <w:pPr>
        <w:pStyle w:val="affc"/>
        <w:numPr>
          <w:ilvl w:val="0"/>
          <w:numId w:val="19"/>
        </w:numPr>
        <w:tabs>
          <w:tab w:val="left" w:pos="709"/>
        </w:tabs>
        <w:adjustRightInd w:val="0"/>
        <w:ind w:firstLineChars="0"/>
        <w:rPr>
          <w:rFonts w:ascii="宋体" w:hAnsi="宋体"/>
          <w:vanish/>
          <w:kern w:val="0"/>
          <w:szCs w:val="21"/>
        </w:rPr>
      </w:pPr>
    </w:p>
    <w:p w:rsidR="00647537" w:rsidRDefault="00647537">
      <w:pPr>
        <w:pStyle w:val="affc"/>
        <w:numPr>
          <w:ilvl w:val="0"/>
          <w:numId w:val="20"/>
        </w:numPr>
        <w:tabs>
          <w:tab w:val="left" w:pos="709"/>
        </w:tabs>
        <w:adjustRightInd w:val="0"/>
        <w:ind w:firstLineChars="0"/>
        <w:rPr>
          <w:rFonts w:ascii="宋体" w:hAnsi="宋体"/>
          <w:vanish/>
          <w:kern w:val="0"/>
          <w:szCs w:val="21"/>
        </w:rPr>
      </w:pPr>
    </w:p>
    <w:p w:rsidR="00647537" w:rsidRDefault="00647537">
      <w:pPr>
        <w:pStyle w:val="affc"/>
        <w:numPr>
          <w:ilvl w:val="0"/>
          <w:numId w:val="20"/>
        </w:numPr>
        <w:tabs>
          <w:tab w:val="left" w:pos="709"/>
        </w:tabs>
        <w:adjustRightInd w:val="0"/>
        <w:ind w:firstLineChars="0"/>
        <w:rPr>
          <w:rFonts w:ascii="宋体" w:hAnsi="宋体"/>
          <w:vanish/>
          <w:kern w:val="0"/>
          <w:szCs w:val="21"/>
        </w:rPr>
      </w:pPr>
    </w:p>
    <w:p w:rsidR="00647537" w:rsidRDefault="000B3A31">
      <w:pPr>
        <w:pStyle w:val="15"/>
        <w:numPr>
          <w:ilvl w:val="1"/>
          <w:numId w:val="20"/>
        </w:numPr>
      </w:pPr>
      <w:r>
        <w:rPr>
          <w:rFonts w:hint="eastAsia"/>
        </w:rPr>
        <w:t>采购中心根据有关法律法规和本磋商文件的规定，结合本磋商项目的特点组建磋商小组，对具备实质性响应的响应文件进行评审。磋商小组由三人及以上单数组成，其中经济、技术等方面的专家不</w:t>
      </w:r>
      <w:proofErr w:type="gramStart"/>
      <w:r>
        <w:rPr>
          <w:rFonts w:hint="eastAsia"/>
        </w:rPr>
        <w:t>少于磋商</w:t>
      </w:r>
      <w:proofErr w:type="gramEnd"/>
      <w:r>
        <w:rPr>
          <w:rFonts w:hint="eastAsia"/>
        </w:rPr>
        <w:t>小组成员总数的三分之二。</w:t>
      </w:r>
    </w:p>
    <w:p w:rsidR="00647537" w:rsidRDefault="000B3A31">
      <w:pPr>
        <w:pStyle w:val="15"/>
        <w:numPr>
          <w:ilvl w:val="1"/>
          <w:numId w:val="20"/>
        </w:numPr>
      </w:pPr>
      <w:r>
        <w:rPr>
          <w:rFonts w:hint="eastAsia"/>
        </w:rPr>
        <w:t>采购人就磋商文件征询过意见的专家,不作为评标专家参加评标，采购人代表不能以专家身份参与评标，采购中心工作人员不得参加评标。</w:t>
      </w:r>
    </w:p>
    <w:p w:rsidR="00647537" w:rsidRDefault="000B3A31">
      <w:pPr>
        <w:pStyle w:val="15"/>
        <w:numPr>
          <w:ilvl w:val="1"/>
          <w:numId w:val="20"/>
        </w:numPr>
        <w:rPr>
          <w:b/>
        </w:rPr>
      </w:pPr>
      <w:r>
        <w:rPr>
          <w:rFonts w:hint="eastAsia"/>
        </w:rPr>
        <w:t>评标专家应当从政府采购评标专家库内相关专业的专家名单中随机抽取或由</w:t>
      </w:r>
      <w:r>
        <w:t>具备评标专家相应或者类似的条件</w:t>
      </w:r>
      <w:r>
        <w:rPr>
          <w:rFonts w:hint="eastAsia"/>
        </w:rPr>
        <w:t>的专家担任。</w:t>
      </w:r>
    </w:p>
    <w:p w:rsidR="00647537" w:rsidRDefault="000B3A31">
      <w:pPr>
        <w:pStyle w:val="15"/>
        <w:tabs>
          <w:tab w:val="clear" w:pos="709"/>
        </w:tabs>
        <w:rPr>
          <w:b/>
        </w:rPr>
      </w:pPr>
      <w:r>
        <w:rPr>
          <w:rFonts w:hint="eastAsia"/>
          <w:b/>
        </w:rPr>
        <w:t>初步评审</w:t>
      </w:r>
    </w:p>
    <w:p w:rsidR="00647537" w:rsidRDefault="00647537">
      <w:pPr>
        <w:pStyle w:val="affc"/>
        <w:numPr>
          <w:ilvl w:val="0"/>
          <w:numId w:val="21"/>
        </w:numPr>
        <w:tabs>
          <w:tab w:val="left" w:pos="709"/>
        </w:tabs>
        <w:adjustRightInd w:val="0"/>
        <w:ind w:firstLineChars="0"/>
        <w:rPr>
          <w:rFonts w:ascii="宋体" w:hAnsi="宋体"/>
          <w:vanish/>
          <w:kern w:val="0"/>
          <w:szCs w:val="21"/>
        </w:rPr>
      </w:pPr>
    </w:p>
    <w:p w:rsidR="00647537" w:rsidRDefault="00647537">
      <w:pPr>
        <w:pStyle w:val="affc"/>
        <w:numPr>
          <w:ilvl w:val="0"/>
          <w:numId w:val="21"/>
        </w:numPr>
        <w:tabs>
          <w:tab w:val="left" w:pos="709"/>
        </w:tabs>
        <w:adjustRightInd w:val="0"/>
        <w:ind w:firstLineChars="0"/>
        <w:rPr>
          <w:rFonts w:ascii="宋体" w:hAnsi="宋体"/>
          <w:vanish/>
          <w:kern w:val="0"/>
          <w:szCs w:val="21"/>
        </w:rPr>
      </w:pPr>
    </w:p>
    <w:p w:rsidR="00647537" w:rsidRDefault="00647537">
      <w:pPr>
        <w:pStyle w:val="affc"/>
        <w:numPr>
          <w:ilvl w:val="0"/>
          <w:numId w:val="21"/>
        </w:numPr>
        <w:tabs>
          <w:tab w:val="left" w:pos="709"/>
        </w:tabs>
        <w:adjustRightInd w:val="0"/>
        <w:ind w:firstLineChars="0"/>
        <w:rPr>
          <w:rFonts w:ascii="宋体" w:hAnsi="宋体"/>
          <w:vanish/>
          <w:kern w:val="0"/>
          <w:szCs w:val="21"/>
        </w:rPr>
      </w:pPr>
    </w:p>
    <w:p w:rsidR="00647537" w:rsidRDefault="00647537">
      <w:pPr>
        <w:pStyle w:val="affc"/>
        <w:numPr>
          <w:ilvl w:val="0"/>
          <w:numId w:val="21"/>
        </w:numPr>
        <w:tabs>
          <w:tab w:val="left" w:pos="709"/>
        </w:tabs>
        <w:adjustRightInd w:val="0"/>
        <w:ind w:firstLineChars="0"/>
        <w:rPr>
          <w:rFonts w:ascii="宋体" w:hAnsi="宋体"/>
          <w:vanish/>
          <w:kern w:val="0"/>
          <w:szCs w:val="21"/>
        </w:rPr>
      </w:pPr>
    </w:p>
    <w:p w:rsidR="00647537" w:rsidRDefault="00647537">
      <w:pPr>
        <w:pStyle w:val="affc"/>
        <w:numPr>
          <w:ilvl w:val="0"/>
          <w:numId w:val="21"/>
        </w:numPr>
        <w:tabs>
          <w:tab w:val="left" w:pos="709"/>
        </w:tabs>
        <w:adjustRightInd w:val="0"/>
        <w:ind w:firstLineChars="0"/>
        <w:rPr>
          <w:rFonts w:ascii="宋体" w:hAnsi="宋体"/>
          <w:vanish/>
          <w:kern w:val="0"/>
          <w:szCs w:val="21"/>
        </w:rPr>
      </w:pPr>
    </w:p>
    <w:p w:rsidR="00647537" w:rsidRDefault="00647537">
      <w:pPr>
        <w:pStyle w:val="affc"/>
        <w:numPr>
          <w:ilvl w:val="0"/>
          <w:numId w:val="21"/>
        </w:numPr>
        <w:tabs>
          <w:tab w:val="left" w:pos="709"/>
        </w:tabs>
        <w:adjustRightInd w:val="0"/>
        <w:ind w:firstLineChars="0"/>
        <w:rPr>
          <w:rFonts w:ascii="宋体" w:hAnsi="宋体"/>
          <w:vanish/>
          <w:kern w:val="0"/>
          <w:szCs w:val="21"/>
        </w:rPr>
      </w:pPr>
    </w:p>
    <w:p w:rsidR="00647537" w:rsidRDefault="000B3A31">
      <w:pPr>
        <w:pStyle w:val="15"/>
        <w:numPr>
          <w:ilvl w:val="1"/>
          <w:numId w:val="21"/>
        </w:numPr>
      </w:pPr>
      <w:r>
        <w:rPr>
          <w:rFonts w:hint="eastAsia"/>
        </w:rPr>
        <w:t>磋商小组在对响应文件的有效性、完整性和响应程度进行初步评审，对响应文件按</w:t>
      </w:r>
      <w:r>
        <w:rPr>
          <w:rFonts w:hint="eastAsia"/>
        </w:rPr>
        <w:lastRenderedPageBreak/>
        <w:t>磋商文件的技术要求响应程度逐项进行审核。</w:t>
      </w:r>
    </w:p>
    <w:p w:rsidR="00647537" w:rsidRDefault="000B3A31">
      <w:pPr>
        <w:pStyle w:val="15"/>
        <w:numPr>
          <w:ilvl w:val="1"/>
          <w:numId w:val="21"/>
        </w:numPr>
      </w:pPr>
      <w:r>
        <w:rPr>
          <w:rFonts w:hint="eastAsia"/>
        </w:rPr>
        <w:t>磋商小组在对响应文件的有效性、完整性和响应程度进行审查时，可以在磋商环节要求供应商对响应文件中含义不明确、同类问题表述不一致或者有明显文字和计算错误的内容等</w:t>
      </w:r>
      <w:proofErr w:type="gramStart"/>
      <w:r>
        <w:rPr>
          <w:rFonts w:hint="eastAsia"/>
        </w:rPr>
        <w:t>作出</w:t>
      </w:r>
      <w:proofErr w:type="gramEnd"/>
      <w:r>
        <w:rPr>
          <w:rFonts w:hint="eastAsia"/>
        </w:rPr>
        <w:t>必要的澄清、说明或者更正。供应商的澄清、说明或者更正不得超出响应文件的范围或者改变响应文件的实质性内容。</w:t>
      </w:r>
    </w:p>
    <w:p w:rsidR="00647537" w:rsidRDefault="000B3A31">
      <w:pPr>
        <w:pStyle w:val="15"/>
        <w:numPr>
          <w:ilvl w:val="1"/>
          <w:numId w:val="21"/>
        </w:numPr>
      </w:pPr>
      <w:r>
        <w:rPr>
          <w:rFonts w:hint="eastAsia"/>
        </w:rPr>
        <w:t>通过初步评审的供应商被视为实质性响应磋商文件的供应商，</w:t>
      </w:r>
      <w:proofErr w:type="gramStart"/>
      <w:r>
        <w:rPr>
          <w:rFonts w:hint="eastAsia"/>
        </w:rPr>
        <w:t>进入磋商</w:t>
      </w:r>
      <w:proofErr w:type="gramEnd"/>
      <w:r>
        <w:rPr>
          <w:rFonts w:hint="eastAsia"/>
        </w:rPr>
        <w:t>环节。</w:t>
      </w:r>
    </w:p>
    <w:p w:rsidR="00647537" w:rsidRDefault="000B3A31">
      <w:pPr>
        <w:pStyle w:val="15"/>
        <w:tabs>
          <w:tab w:val="clear" w:pos="709"/>
        </w:tabs>
        <w:rPr>
          <w:b/>
        </w:rPr>
      </w:pPr>
      <w:r>
        <w:rPr>
          <w:rFonts w:hint="eastAsia"/>
          <w:b/>
        </w:rPr>
        <w:t>磋商</w:t>
      </w:r>
    </w:p>
    <w:p w:rsidR="00647537" w:rsidRDefault="00647537">
      <w:pPr>
        <w:pStyle w:val="affc"/>
        <w:numPr>
          <w:ilvl w:val="0"/>
          <w:numId w:val="22"/>
        </w:numPr>
        <w:tabs>
          <w:tab w:val="left" w:pos="709"/>
        </w:tabs>
        <w:adjustRightInd w:val="0"/>
        <w:ind w:firstLineChars="0"/>
        <w:rPr>
          <w:rFonts w:ascii="宋体" w:hAnsi="宋体"/>
          <w:vanish/>
          <w:kern w:val="0"/>
          <w:szCs w:val="21"/>
        </w:rPr>
      </w:pPr>
    </w:p>
    <w:p w:rsidR="00647537" w:rsidRDefault="00647537">
      <w:pPr>
        <w:pStyle w:val="affc"/>
        <w:numPr>
          <w:ilvl w:val="0"/>
          <w:numId w:val="22"/>
        </w:numPr>
        <w:tabs>
          <w:tab w:val="left" w:pos="709"/>
        </w:tabs>
        <w:adjustRightInd w:val="0"/>
        <w:ind w:firstLineChars="0"/>
        <w:rPr>
          <w:rFonts w:ascii="宋体" w:hAnsi="宋体"/>
          <w:vanish/>
          <w:kern w:val="0"/>
          <w:szCs w:val="21"/>
        </w:rPr>
      </w:pPr>
    </w:p>
    <w:p w:rsidR="00647537" w:rsidRDefault="00647537">
      <w:pPr>
        <w:pStyle w:val="affc"/>
        <w:numPr>
          <w:ilvl w:val="0"/>
          <w:numId w:val="22"/>
        </w:numPr>
        <w:tabs>
          <w:tab w:val="left" w:pos="709"/>
        </w:tabs>
        <w:adjustRightInd w:val="0"/>
        <w:ind w:firstLineChars="0"/>
        <w:rPr>
          <w:rFonts w:ascii="宋体" w:hAnsi="宋体"/>
          <w:vanish/>
          <w:kern w:val="0"/>
          <w:szCs w:val="21"/>
        </w:rPr>
      </w:pPr>
    </w:p>
    <w:p w:rsidR="00647537" w:rsidRDefault="00647537">
      <w:pPr>
        <w:pStyle w:val="affc"/>
        <w:numPr>
          <w:ilvl w:val="0"/>
          <w:numId w:val="22"/>
        </w:numPr>
        <w:tabs>
          <w:tab w:val="left" w:pos="709"/>
        </w:tabs>
        <w:adjustRightInd w:val="0"/>
        <w:ind w:firstLineChars="0"/>
        <w:rPr>
          <w:rFonts w:ascii="宋体" w:hAnsi="宋体"/>
          <w:vanish/>
          <w:kern w:val="0"/>
          <w:szCs w:val="21"/>
        </w:rPr>
      </w:pPr>
    </w:p>
    <w:p w:rsidR="00647537" w:rsidRDefault="00647537">
      <w:pPr>
        <w:pStyle w:val="affc"/>
        <w:numPr>
          <w:ilvl w:val="0"/>
          <w:numId w:val="22"/>
        </w:numPr>
        <w:tabs>
          <w:tab w:val="left" w:pos="709"/>
        </w:tabs>
        <w:adjustRightInd w:val="0"/>
        <w:ind w:firstLineChars="0"/>
        <w:rPr>
          <w:rFonts w:ascii="宋体" w:hAnsi="宋体"/>
          <w:vanish/>
          <w:kern w:val="0"/>
          <w:szCs w:val="21"/>
        </w:rPr>
      </w:pPr>
    </w:p>
    <w:p w:rsidR="00647537" w:rsidRDefault="00647537">
      <w:pPr>
        <w:pStyle w:val="affc"/>
        <w:numPr>
          <w:ilvl w:val="0"/>
          <w:numId w:val="22"/>
        </w:numPr>
        <w:tabs>
          <w:tab w:val="left" w:pos="709"/>
        </w:tabs>
        <w:adjustRightInd w:val="0"/>
        <w:ind w:firstLineChars="0"/>
        <w:rPr>
          <w:rFonts w:ascii="宋体" w:hAnsi="宋体"/>
          <w:vanish/>
          <w:kern w:val="0"/>
          <w:szCs w:val="21"/>
        </w:rPr>
      </w:pPr>
    </w:p>
    <w:p w:rsidR="00647537" w:rsidRDefault="00647537">
      <w:pPr>
        <w:pStyle w:val="affc"/>
        <w:numPr>
          <w:ilvl w:val="0"/>
          <w:numId w:val="22"/>
        </w:numPr>
        <w:tabs>
          <w:tab w:val="left" w:pos="709"/>
        </w:tabs>
        <w:adjustRightInd w:val="0"/>
        <w:ind w:firstLineChars="0"/>
        <w:rPr>
          <w:rFonts w:ascii="宋体" w:hAnsi="宋体"/>
          <w:vanish/>
          <w:kern w:val="0"/>
          <w:szCs w:val="21"/>
        </w:rPr>
      </w:pPr>
    </w:p>
    <w:p w:rsidR="00647537" w:rsidRDefault="000B3A31">
      <w:pPr>
        <w:pStyle w:val="15"/>
        <w:numPr>
          <w:ilvl w:val="1"/>
          <w:numId w:val="22"/>
        </w:numPr>
      </w:pPr>
      <w:r>
        <w:rPr>
          <w:rFonts w:hint="eastAsia"/>
        </w:rPr>
        <w:t>磋商小组所有成员集中与实质性响应磋商文件的单一供应商进行磋商。</w:t>
      </w:r>
    </w:p>
    <w:p w:rsidR="00647537" w:rsidRDefault="000B3A31">
      <w:pPr>
        <w:pStyle w:val="15"/>
        <w:numPr>
          <w:ilvl w:val="1"/>
          <w:numId w:val="22"/>
        </w:numPr>
      </w:pPr>
      <w:r>
        <w:rPr>
          <w:rFonts w:hint="eastAsia"/>
        </w:rPr>
        <w:t>磋商小组要求供应商澄清、说明或者更正响应文件应当以书面形式</w:t>
      </w:r>
      <w:proofErr w:type="gramStart"/>
      <w:r>
        <w:rPr>
          <w:rFonts w:hint="eastAsia"/>
        </w:rPr>
        <w:t>作出</w:t>
      </w:r>
      <w:proofErr w:type="gramEnd"/>
      <w:r>
        <w:rPr>
          <w:rFonts w:hint="eastAsia"/>
        </w:rPr>
        <w:t>。供应商的澄清、说明或者更正应当由法定代表人或者其授权代表签字或者加盖公章。由授权代表签字的，应当附法定代表人授权书。</w:t>
      </w:r>
    </w:p>
    <w:p w:rsidR="00647537" w:rsidRDefault="000B3A31">
      <w:pPr>
        <w:pStyle w:val="15"/>
        <w:numPr>
          <w:ilvl w:val="1"/>
          <w:numId w:val="22"/>
        </w:numPr>
      </w:pPr>
      <w:r>
        <w:rPr>
          <w:rFonts w:hint="eastAsia"/>
        </w:rPr>
        <w:t>在磋商过程中，磋商小组可以根据磋商文件和磋商情况实质性变动采购需求中的技术、服务要求以及合同草案条款，但不得变动磋商文件中的其他内容，实质性变动的内容，须经采购人代表书面确认。</w:t>
      </w:r>
    </w:p>
    <w:p w:rsidR="00647537" w:rsidRDefault="000B3A31">
      <w:pPr>
        <w:pStyle w:val="15"/>
        <w:numPr>
          <w:ilvl w:val="1"/>
          <w:numId w:val="22"/>
        </w:numPr>
      </w:pPr>
      <w:r>
        <w:rPr>
          <w:rFonts w:hint="eastAsia"/>
        </w:rPr>
        <w:t>对磋商文件</w:t>
      </w:r>
      <w:proofErr w:type="gramStart"/>
      <w:r>
        <w:rPr>
          <w:rFonts w:hint="eastAsia"/>
        </w:rPr>
        <w:t>作出</w:t>
      </w:r>
      <w:proofErr w:type="gramEnd"/>
      <w:r>
        <w:rPr>
          <w:rFonts w:hint="eastAsia"/>
        </w:rPr>
        <w:t>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w:t>
      </w:r>
    </w:p>
    <w:p w:rsidR="00647537" w:rsidRDefault="000B3A31">
      <w:pPr>
        <w:pStyle w:val="15"/>
        <w:tabs>
          <w:tab w:val="clear" w:pos="709"/>
        </w:tabs>
        <w:rPr>
          <w:b/>
        </w:rPr>
      </w:pPr>
      <w:r>
        <w:rPr>
          <w:rFonts w:hint="eastAsia"/>
          <w:b/>
        </w:rPr>
        <w:t>最终报价</w:t>
      </w:r>
    </w:p>
    <w:p w:rsidR="00647537" w:rsidRDefault="00647537">
      <w:pPr>
        <w:pStyle w:val="affc"/>
        <w:numPr>
          <w:ilvl w:val="0"/>
          <w:numId w:val="22"/>
        </w:numPr>
        <w:tabs>
          <w:tab w:val="left" w:pos="709"/>
        </w:tabs>
        <w:adjustRightInd w:val="0"/>
        <w:ind w:firstLineChars="0"/>
        <w:rPr>
          <w:rFonts w:ascii="宋体" w:hAnsi="宋体"/>
          <w:vanish/>
          <w:kern w:val="0"/>
          <w:szCs w:val="21"/>
        </w:rPr>
      </w:pPr>
    </w:p>
    <w:p w:rsidR="00647537" w:rsidRDefault="000B3A31">
      <w:pPr>
        <w:pStyle w:val="15"/>
        <w:numPr>
          <w:ilvl w:val="1"/>
          <w:numId w:val="22"/>
        </w:numPr>
      </w:pPr>
      <w:r>
        <w:rPr>
          <w:rFonts w:hint="eastAsia"/>
        </w:rPr>
        <w:t>最终报价是供应商响应文件的有效组成部分。</w:t>
      </w:r>
    </w:p>
    <w:p w:rsidR="00647537" w:rsidRDefault="000B3A31">
      <w:pPr>
        <w:pStyle w:val="15"/>
        <w:numPr>
          <w:ilvl w:val="1"/>
          <w:numId w:val="22"/>
        </w:numPr>
      </w:pPr>
      <w:r>
        <w:rPr>
          <w:rFonts w:hint="eastAsia"/>
        </w:rPr>
        <w:t>磋商文件能够详细列明采购标的</w:t>
      </w:r>
      <w:proofErr w:type="gramStart"/>
      <w:r>
        <w:rPr>
          <w:rFonts w:hint="eastAsia"/>
        </w:rPr>
        <w:t>的</w:t>
      </w:r>
      <w:proofErr w:type="gramEnd"/>
      <w:r>
        <w:rPr>
          <w:rFonts w:hint="eastAsia"/>
        </w:rPr>
        <w:t>技术、服务要求的，磋商结束后，磋商小组将要求所有实质性响应的供应商在规定时间内提交最后报价。</w:t>
      </w:r>
    </w:p>
    <w:p w:rsidR="00647537" w:rsidRDefault="000B3A31">
      <w:pPr>
        <w:pStyle w:val="15"/>
        <w:numPr>
          <w:ilvl w:val="1"/>
          <w:numId w:val="22"/>
        </w:numPr>
      </w:pPr>
      <w:r>
        <w:rPr>
          <w:rFonts w:hint="eastAsia"/>
        </w:rPr>
        <w:t>磋商文件不能详细列明采购标的</w:t>
      </w:r>
      <w:proofErr w:type="gramStart"/>
      <w:r>
        <w:rPr>
          <w:rFonts w:hint="eastAsia"/>
        </w:rPr>
        <w:t>的</w:t>
      </w:r>
      <w:proofErr w:type="gramEnd"/>
      <w:r>
        <w:rPr>
          <w:rFonts w:hint="eastAsia"/>
        </w:rPr>
        <w:t>技术、服务要求，需经磋商由供应商提供最终设计方案或解决方案的，磋商结束后，磋商小组按照少数服从多数的原则投票推荐3家以上供应商的设计方案或者解决方案，并要求其在规定时间内提交最后报价。</w:t>
      </w:r>
    </w:p>
    <w:p w:rsidR="00647537" w:rsidRDefault="000B3A31">
      <w:pPr>
        <w:pStyle w:val="15"/>
        <w:numPr>
          <w:ilvl w:val="1"/>
          <w:numId w:val="22"/>
        </w:numPr>
      </w:pPr>
      <w:r>
        <w:rPr>
          <w:rFonts w:hint="eastAsia"/>
        </w:rPr>
        <w:t>最后报价及书面承诺的每一页都必须由供应</w:t>
      </w:r>
      <w:proofErr w:type="gramStart"/>
      <w:r>
        <w:rPr>
          <w:rFonts w:hint="eastAsia"/>
        </w:rPr>
        <w:t>商法定</w:t>
      </w:r>
      <w:proofErr w:type="gramEnd"/>
      <w:r>
        <w:rPr>
          <w:rFonts w:hint="eastAsia"/>
        </w:rPr>
        <w:t>代表人或其授权代表人有效签署。</w:t>
      </w:r>
    </w:p>
    <w:p w:rsidR="00647537" w:rsidRDefault="000B3A31">
      <w:pPr>
        <w:pStyle w:val="15"/>
        <w:tabs>
          <w:tab w:val="clear" w:pos="709"/>
        </w:tabs>
        <w:rPr>
          <w:b/>
        </w:rPr>
      </w:pPr>
      <w:r>
        <w:rPr>
          <w:rFonts w:hint="eastAsia"/>
          <w:b/>
        </w:rPr>
        <w:t>综合评审及成交供应商的确定</w:t>
      </w:r>
    </w:p>
    <w:p w:rsidR="00647537" w:rsidRDefault="00647537">
      <w:pPr>
        <w:pStyle w:val="affc"/>
        <w:numPr>
          <w:ilvl w:val="0"/>
          <w:numId w:val="22"/>
        </w:numPr>
        <w:tabs>
          <w:tab w:val="left" w:pos="709"/>
        </w:tabs>
        <w:adjustRightInd w:val="0"/>
        <w:ind w:firstLineChars="0"/>
        <w:rPr>
          <w:rFonts w:ascii="宋体" w:hAnsi="宋体"/>
          <w:vanish/>
          <w:kern w:val="0"/>
          <w:szCs w:val="21"/>
        </w:rPr>
      </w:pPr>
    </w:p>
    <w:p w:rsidR="00647537" w:rsidRDefault="000B3A31">
      <w:pPr>
        <w:pStyle w:val="15"/>
        <w:numPr>
          <w:ilvl w:val="1"/>
          <w:numId w:val="22"/>
        </w:numPr>
      </w:pPr>
      <w:r>
        <w:rPr>
          <w:rFonts w:hint="eastAsia"/>
        </w:rPr>
        <w:t>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rsidR="00647537" w:rsidRDefault="000B3A31">
      <w:pPr>
        <w:pStyle w:val="15"/>
        <w:numPr>
          <w:ilvl w:val="1"/>
          <w:numId w:val="22"/>
        </w:numPr>
      </w:pPr>
      <w:r>
        <w:rPr>
          <w:rFonts w:hint="eastAsia"/>
        </w:rPr>
        <w:t>磋商文件中没有规定的评审标准不得作为评审依据。</w:t>
      </w:r>
    </w:p>
    <w:p w:rsidR="00647537" w:rsidRDefault="000B3A31">
      <w:pPr>
        <w:pStyle w:val="15"/>
        <w:numPr>
          <w:ilvl w:val="1"/>
          <w:numId w:val="22"/>
        </w:numPr>
      </w:pPr>
      <w:r>
        <w:rPr>
          <w:rFonts w:hint="eastAsia"/>
        </w:rPr>
        <w:t>评审时，磋商小组各成员应当独立对每个</w:t>
      </w:r>
      <w:proofErr w:type="gramStart"/>
      <w:r>
        <w:rPr>
          <w:rFonts w:hint="eastAsia"/>
        </w:rPr>
        <w:t>有效响应</w:t>
      </w:r>
      <w:proofErr w:type="gramEnd"/>
      <w:r>
        <w:rPr>
          <w:rFonts w:hint="eastAsia"/>
        </w:rPr>
        <w:t>的文件进行评价、打分，然后汇总每个供应商每项评分因素的得分。</w:t>
      </w:r>
    </w:p>
    <w:p w:rsidR="00647537" w:rsidRDefault="000B3A31">
      <w:pPr>
        <w:pStyle w:val="15"/>
        <w:numPr>
          <w:ilvl w:val="1"/>
          <w:numId w:val="22"/>
        </w:numPr>
      </w:pPr>
      <w:r>
        <w:rPr>
          <w:rFonts w:hint="eastAsia"/>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w:t>
      </w:r>
    </w:p>
    <w:p w:rsidR="00647537" w:rsidRDefault="000B3A31">
      <w:pPr>
        <w:pStyle w:val="15"/>
        <w:numPr>
          <w:ilvl w:val="1"/>
          <w:numId w:val="22"/>
        </w:numPr>
      </w:pPr>
      <w:r>
        <w:rPr>
          <w:rFonts w:hint="eastAsia"/>
        </w:rPr>
        <w:t>出现下列情形之一的，采购中心应当</w:t>
      </w:r>
      <w:proofErr w:type="gramStart"/>
      <w:r>
        <w:rPr>
          <w:rFonts w:hint="eastAsia"/>
        </w:rPr>
        <w:t>终止磋商</w:t>
      </w:r>
      <w:proofErr w:type="gramEnd"/>
      <w:r>
        <w:rPr>
          <w:rFonts w:hint="eastAsia"/>
        </w:rPr>
        <w:t>采购活动，发布项目终止公告并说明原因，重新开展采购：</w:t>
      </w:r>
    </w:p>
    <w:p w:rsidR="00647537" w:rsidRDefault="000B3A31">
      <w:pPr>
        <w:pStyle w:val="15"/>
        <w:ind w:firstLine="0"/>
      </w:pPr>
      <w:r>
        <w:rPr>
          <w:rFonts w:hint="eastAsia"/>
        </w:rPr>
        <w:t>（1）因情况变化，不再符合规定的磋商采购方式适用情形的；</w:t>
      </w:r>
    </w:p>
    <w:p w:rsidR="00647537" w:rsidRDefault="000B3A31">
      <w:pPr>
        <w:pStyle w:val="15"/>
        <w:ind w:firstLine="0"/>
      </w:pPr>
      <w:r>
        <w:rPr>
          <w:rFonts w:hint="eastAsia"/>
        </w:rPr>
        <w:t>（2）出现影响采购公正的违法、违规行为的。</w:t>
      </w:r>
    </w:p>
    <w:p w:rsidR="00647537" w:rsidRDefault="000B3A31">
      <w:pPr>
        <w:pStyle w:val="15"/>
        <w:numPr>
          <w:ilvl w:val="1"/>
          <w:numId w:val="22"/>
        </w:numPr>
      </w:pPr>
      <w:r>
        <w:rPr>
          <w:rFonts w:hint="eastAsia"/>
        </w:rPr>
        <w:t>采购中心应当在评审结束后</w:t>
      </w:r>
      <w:r>
        <w:t>5</w:t>
      </w:r>
      <w:r>
        <w:rPr>
          <w:rFonts w:hint="eastAsia"/>
        </w:rPr>
        <w:t>个工作日内从评审报告提出的成交候选供应商中，按照排序由高到低的原则确定成交供应商，也可以书面</w:t>
      </w:r>
      <w:proofErr w:type="gramStart"/>
      <w:r>
        <w:rPr>
          <w:rFonts w:hint="eastAsia"/>
        </w:rPr>
        <w:t>授权磋商</w:t>
      </w:r>
      <w:proofErr w:type="gramEnd"/>
      <w:r>
        <w:rPr>
          <w:rFonts w:hint="eastAsia"/>
        </w:rPr>
        <w:t>小组直接确定成交供应商。采购人逾期未确定成交</w:t>
      </w:r>
      <w:proofErr w:type="gramStart"/>
      <w:r>
        <w:rPr>
          <w:rFonts w:hint="eastAsia"/>
        </w:rPr>
        <w:t>供应商且不</w:t>
      </w:r>
      <w:proofErr w:type="gramEnd"/>
      <w:r>
        <w:rPr>
          <w:rFonts w:hint="eastAsia"/>
        </w:rPr>
        <w:t>提出异议的，视为确定评审报告提出的排序第一的供应商为成交供应商。</w:t>
      </w:r>
    </w:p>
    <w:p w:rsidR="00647537" w:rsidRDefault="000B3A31">
      <w:pPr>
        <w:pStyle w:val="2600"/>
        <w:rPr>
          <w:color w:val="auto"/>
          <w:szCs w:val="21"/>
        </w:rPr>
      </w:pPr>
      <w:r>
        <w:rPr>
          <w:rFonts w:hint="eastAsia"/>
          <w:color w:val="auto"/>
          <w:szCs w:val="21"/>
        </w:rPr>
        <w:t>六、授予合同</w:t>
      </w:r>
    </w:p>
    <w:p w:rsidR="00647537" w:rsidRDefault="000B3A31">
      <w:pPr>
        <w:pStyle w:val="15"/>
        <w:tabs>
          <w:tab w:val="clear" w:pos="709"/>
        </w:tabs>
        <w:rPr>
          <w:b/>
        </w:rPr>
      </w:pPr>
      <w:r>
        <w:rPr>
          <w:rFonts w:hint="eastAsia"/>
          <w:b/>
        </w:rPr>
        <w:t>授予合同的顺序</w:t>
      </w:r>
    </w:p>
    <w:p w:rsidR="00647537" w:rsidRDefault="00647537">
      <w:pPr>
        <w:pStyle w:val="affc"/>
        <w:numPr>
          <w:ilvl w:val="0"/>
          <w:numId w:val="23"/>
        </w:numPr>
        <w:tabs>
          <w:tab w:val="left" w:pos="709"/>
        </w:tabs>
        <w:adjustRightInd w:val="0"/>
        <w:ind w:firstLineChars="0"/>
        <w:rPr>
          <w:rFonts w:ascii="宋体" w:hAnsi="宋体"/>
          <w:vanish/>
          <w:kern w:val="0"/>
          <w:szCs w:val="21"/>
        </w:rPr>
      </w:pPr>
    </w:p>
    <w:p w:rsidR="00647537" w:rsidRDefault="00647537">
      <w:pPr>
        <w:pStyle w:val="affc"/>
        <w:numPr>
          <w:ilvl w:val="0"/>
          <w:numId w:val="23"/>
        </w:numPr>
        <w:tabs>
          <w:tab w:val="left" w:pos="709"/>
        </w:tabs>
        <w:adjustRightInd w:val="0"/>
        <w:ind w:firstLineChars="0"/>
        <w:rPr>
          <w:rFonts w:ascii="宋体" w:hAnsi="宋体"/>
          <w:vanish/>
          <w:kern w:val="0"/>
          <w:szCs w:val="21"/>
        </w:rPr>
      </w:pPr>
    </w:p>
    <w:p w:rsidR="00647537" w:rsidRDefault="00647537">
      <w:pPr>
        <w:pStyle w:val="affc"/>
        <w:numPr>
          <w:ilvl w:val="0"/>
          <w:numId w:val="23"/>
        </w:numPr>
        <w:tabs>
          <w:tab w:val="left" w:pos="709"/>
        </w:tabs>
        <w:adjustRightInd w:val="0"/>
        <w:ind w:firstLineChars="0"/>
        <w:rPr>
          <w:rFonts w:ascii="宋体" w:hAnsi="宋体"/>
          <w:vanish/>
          <w:kern w:val="0"/>
          <w:szCs w:val="21"/>
        </w:rPr>
      </w:pPr>
    </w:p>
    <w:p w:rsidR="00647537" w:rsidRDefault="00647537">
      <w:pPr>
        <w:pStyle w:val="affc"/>
        <w:numPr>
          <w:ilvl w:val="0"/>
          <w:numId w:val="23"/>
        </w:numPr>
        <w:tabs>
          <w:tab w:val="left" w:pos="709"/>
        </w:tabs>
        <w:adjustRightInd w:val="0"/>
        <w:ind w:firstLineChars="0"/>
        <w:rPr>
          <w:rFonts w:ascii="宋体" w:hAnsi="宋体"/>
          <w:vanish/>
          <w:kern w:val="0"/>
          <w:szCs w:val="21"/>
        </w:rPr>
      </w:pPr>
    </w:p>
    <w:p w:rsidR="00647537" w:rsidRDefault="00647537">
      <w:pPr>
        <w:pStyle w:val="affc"/>
        <w:numPr>
          <w:ilvl w:val="0"/>
          <w:numId w:val="23"/>
        </w:numPr>
        <w:tabs>
          <w:tab w:val="left" w:pos="709"/>
        </w:tabs>
        <w:adjustRightInd w:val="0"/>
        <w:ind w:firstLineChars="0"/>
        <w:rPr>
          <w:rFonts w:ascii="宋体" w:hAnsi="宋体"/>
          <w:vanish/>
          <w:kern w:val="0"/>
          <w:szCs w:val="21"/>
        </w:rPr>
      </w:pPr>
    </w:p>
    <w:p w:rsidR="00647537" w:rsidRDefault="00647537">
      <w:pPr>
        <w:pStyle w:val="affc"/>
        <w:numPr>
          <w:ilvl w:val="0"/>
          <w:numId w:val="23"/>
        </w:numPr>
        <w:tabs>
          <w:tab w:val="left" w:pos="709"/>
        </w:tabs>
        <w:adjustRightInd w:val="0"/>
        <w:ind w:firstLineChars="0"/>
        <w:rPr>
          <w:rFonts w:ascii="宋体" w:hAnsi="宋体"/>
          <w:vanish/>
          <w:kern w:val="0"/>
          <w:szCs w:val="21"/>
        </w:rPr>
      </w:pPr>
    </w:p>
    <w:p w:rsidR="00647537" w:rsidRDefault="00647537">
      <w:pPr>
        <w:pStyle w:val="affc"/>
        <w:numPr>
          <w:ilvl w:val="0"/>
          <w:numId w:val="23"/>
        </w:numPr>
        <w:tabs>
          <w:tab w:val="left" w:pos="709"/>
        </w:tabs>
        <w:adjustRightInd w:val="0"/>
        <w:ind w:firstLineChars="0"/>
        <w:rPr>
          <w:rFonts w:ascii="宋体" w:hAnsi="宋体"/>
          <w:vanish/>
          <w:kern w:val="0"/>
          <w:szCs w:val="21"/>
        </w:rPr>
      </w:pPr>
    </w:p>
    <w:p w:rsidR="00647537" w:rsidRDefault="00647537">
      <w:pPr>
        <w:pStyle w:val="affc"/>
        <w:numPr>
          <w:ilvl w:val="0"/>
          <w:numId w:val="23"/>
        </w:numPr>
        <w:tabs>
          <w:tab w:val="left" w:pos="709"/>
        </w:tabs>
        <w:adjustRightInd w:val="0"/>
        <w:ind w:firstLineChars="0"/>
        <w:rPr>
          <w:rFonts w:ascii="宋体" w:hAnsi="宋体"/>
          <w:vanish/>
          <w:kern w:val="0"/>
          <w:szCs w:val="21"/>
        </w:rPr>
      </w:pPr>
    </w:p>
    <w:p w:rsidR="00647537" w:rsidRDefault="00647537">
      <w:pPr>
        <w:pStyle w:val="affc"/>
        <w:numPr>
          <w:ilvl w:val="0"/>
          <w:numId w:val="23"/>
        </w:numPr>
        <w:tabs>
          <w:tab w:val="left" w:pos="709"/>
        </w:tabs>
        <w:adjustRightInd w:val="0"/>
        <w:ind w:firstLineChars="0"/>
        <w:rPr>
          <w:rFonts w:ascii="宋体" w:hAnsi="宋体"/>
          <w:vanish/>
          <w:kern w:val="0"/>
          <w:szCs w:val="21"/>
        </w:rPr>
      </w:pPr>
    </w:p>
    <w:p w:rsidR="00647537" w:rsidRDefault="00647537">
      <w:pPr>
        <w:pStyle w:val="affc"/>
        <w:numPr>
          <w:ilvl w:val="0"/>
          <w:numId w:val="23"/>
        </w:numPr>
        <w:tabs>
          <w:tab w:val="left" w:pos="709"/>
        </w:tabs>
        <w:adjustRightInd w:val="0"/>
        <w:ind w:firstLineChars="0"/>
        <w:rPr>
          <w:rFonts w:ascii="宋体" w:hAnsi="宋体"/>
          <w:vanish/>
          <w:kern w:val="0"/>
          <w:szCs w:val="21"/>
        </w:rPr>
      </w:pPr>
    </w:p>
    <w:p w:rsidR="00647537" w:rsidRDefault="000B3A31">
      <w:pPr>
        <w:pStyle w:val="15"/>
        <w:numPr>
          <w:ilvl w:val="1"/>
          <w:numId w:val="23"/>
        </w:numPr>
      </w:pPr>
      <w:r>
        <w:rPr>
          <w:rFonts w:hint="eastAsia"/>
        </w:rPr>
        <w:t>磋商小组将根据最终审查的结果将合同授予排名第一的响应供应商。排名第一的响应供应商放弃成交、因不可抗力提出不能履行合同，采购人将把合同授予排名第二的响应供应商。排名第二的响应供应商因前款规定的同样原因不能签订合同的，采</w:t>
      </w:r>
      <w:r>
        <w:rPr>
          <w:rFonts w:hint="eastAsia"/>
        </w:rPr>
        <w:lastRenderedPageBreak/>
        <w:t>购人将把合同授予排名第三的响应供应商。</w:t>
      </w:r>
    </w:p>
    <w:p w:rsidR="00647537" w:rsidRDefault="000B3A31">
      <w:pPr>
        <w:pStyle w:val="15"/>
        <w:tabs>
          <w:tab w:val="clear" w:pos="709"/>
        </w:tabs>
        <w:rPr>
          <w:b/>
        </w:rPr>
      </w:pPr>
      <w:r>
        <w:rPr>
          <w:rFonts w:hint="eastAsia"/>
          <w:b/>
        </w:rPr>
        <w:t>采购中心拒绝报价的权利</w:t>
      </w:r>
    </w:p>
    <w:p w:rsidR="00647537" w:rsidRDefault="00647537">
      <w:pPr>
        <w:pStyle w:val="affc"/>
        <w:numPr>
          <w:ilvl w:val="0"/>
          <w:numId w:val="23"/>
        </w:numPr>
        <w:tabs>
          <w:tab w:val="left" w:pos="709"/>
        </w:tabs>
        <w:adjustRightInd w:val="0"/>
        <w:ind w:firstLineChars="0"/>
        <w:rPr>
          <w:rFonts w:ascii="宋体" w:hAnsi="宋体"/>
          <w:vanish/>
          <w:kern w:val="0"/>
          <w:szCs w:val="21"/>
        </w:rPr>
      </w:pPr>
    </w:p>
    <w:p w:rsidR="00647537" w:rsidRDefault="000B3A31">
      <w:pPr>
        <w:pStyle w:val="15"/>
        <w:numPr>
          <w:ilvl w:val="1"/>
          <w:numId w:val="23"/>
        </w:numPr>
      </w:pPr>
      <w:r>
        <w:rPr>
          <w:rFonts w:hint="eastAsia"/>
        </w:rPr>
        <w:t>出现下列情况之一时，采购中心有权拒绝所有报价，并将理由通知所有响应供应商：</w:t>
      </w:r>
    </w:p>
    <w:p w:rsidR="00647537" w:rsidRDefault="000B3A31">
      <w:pPr>
        <w:numPr>
          <w:ilvl w:val="0"/>
          <w:numId w:val="24"/>
        </w:numPr>
        <w:rPr>
          <w:rFonts w:ascii="宋体" w:hAnsi="宋体"/>
          <w:szCs w:val="21"/>
        </w:rPr>
      </w:pPr>
      <w:r>
        <w:rPr>
          <w:rFonts w:ascii="宋体" w:hAnsi="宋体" w:hint="eastAsia"/>
          <w:szCs w:val="21"/>
        </w:rPr>
        <w:t>出现影响采购公正的违法、违规行为的；</w:t>
      </w:r>
    </w:p>
    <w:p w:rsidR="00647537" w:rsidRDefault="000B3A31">
      <w:pPr>
        <w:numPr>
          <w:ilvl w:val="0"/>
          <w:numId w:val="24"/>
        </w:numPr>
        <w:rPr>
          <w:rFonts w:ascii="宋体" w:hAnsi="宋体"/>
          <w:szCs w:val="21"/>
        </w:rPr>
      </w:pPr>
      <w:r>
        <w:rPr>
          <w:rFonts w:ascii="宋体" w:hAnsi="宋体" w:hint="eastAsia"/>
          <w:szCs w:val="21"/>
        </w:rPr>
        <w:t>响应供应商的报价均超过了采购预算，采购人不能支付的；</w:t>
      </w:r>
    </w:p>
    <w:p w:rsidR="00647537" w:rsidRDefault="000B3A31">
      <w:pPr>
        <w:numPr>
          <w:ilvl w:val="0"/>
          <w:numId w:val="24"/>
        </w:numPr>
        <w:rPr>
          <w:rFonts w:ascii="宋体" w:hAnsi="宋体"/>
          <w:szCs w:val="21"/>
        </w:rPr>
      </w:pPr>
      <w:r>
        <w:rPr>
          <w:rFonts w:ascii="宋体" w:hAnsi="宋体" w:hint="eastAsia"/>
          <w:szCs w:val="21"/>
        </w:rPr>
        <w:t>因重大变故，采购任务取消的。</w:t>
      </w:r>
    </w:p>
    <w:p w:rsidR="00647537" w:rsidRDefault="000B3A31">
      <w:pPr>
        <w:pStyle w:val="15"/>
        <w:tabs>
          <w:tab w:val="clear" w:pos="709"/>
        </w:tabs>
        <w:rPr>
          <w:b/>
        </w:rPr>
      </w:pPr>
      <w:r>
        <w:rPr>
          <w:rFonts w:hint="eastAsia"/>
          <w:b/>
        </w:rPr>
        <w:t>成交通知</w:t>
      </w:r>
    </w:p>
    <w:p w:rsidR="00647537" w:rsidRDefault="00647537">
      <w:pPr>
        <w:pStyle w:val="affc"/>
        <w:numPr>
          <w:ilvl w:val="0"/>
          <w:numId w:val="23"/>
        </w:numPr>
        <w:tabs>
          <w:tab w:val="left" w:pos="709"/>
        </w:tabs>
        <w:adjustRightInd w:val="0"/>
        <w:ind w:firstLineChars="0"/>
        <w:rPr>
          <w:rFonts w:ascii="宋体" w:hAnsi="宋体"/>
          <w:vanish/>
          <w:kern w:val="0"/>
          <w:szCs w:val="21"/>
        </w:rPr>
      </w:pPr>
    </w:p>
    <w:p w:rsidR="00647537" w:rsidRDefault="000B3A31">
      <w:pPr>
        <w:pStyle w:val="15"/>
        <w:numPr>
          <w:ilvl w:val="1"/>
          <w:numId w:val="23"/>
        </w:numPr>
      </w:pPr>
      <w:r>
        <w:rPr>
          <w:rFonts w:hint="eastAsia"/>
        </w:rPr>
        <w:t>在确定成交人后三日内，采购中心将以发布成交公告等书面形式通知选定的成交人，发出成交通知书，</w:t>
      </w:r>
      <w:r>
        <w:t>同时将成交结果通知未</w:t>
      </w:r>
      <w:r>
        <w:rPr>
          <w:rFonts w:hint="eastAsia"/>
        </w:rPr>
        <w:t>成交</w:t>
      </w:r>
      <w:r>
        <w:t>的响应人</w:t>
      </w:r>
      <w:r>
        <w:rPr>
          <w:rFonts w:hint="eastAsia"/>
        </w:rPr>
        <w:t>。</w:t>
      </w:r>
    </w:p>
    <w:p w:rsidR="00647537" w:rsidRDefault="000B3A31">
      <w:pPr>
        <w:pStyle w:val="15"/>
        <w:numPr>
          <w:ilvl w:val="1"/>
          <w:numId w:val="23"/>
        </w:numPr>
      </w:pPr>
      <w:r>
        <w:rPr>
          <w:rFonts w:hint="eastAsia"/>
        </w:rPr>
        <w:t>采购中心对未成交的响应供应商不做未成交原因的解释。</w:t>
      </w:r>
    </w:p>
    <w:p w:rsidR="00647537" w:rsidRDefault="000B3A31">
      <w:pPr>
        <w:pStyle w:val="15"/>
        <w:numPr>
          <w:ilvl w:val="1"/>
          <w:numId w:val="23"/>
        </w:numPr>
      </w:pPr>
      <w:r>
        <w:rPr>
          <w:rFonts w:hint="eastAsia"/>
        </w:rPr>
        <w:t>成交通知书是合同的组成部分。</w:t>
      </w:r>
    </w:p>
    <w:p w:rsidR="00647537" w:rsidRDefault="000B3A31">
      <w:pPr>
        <w:pStyle w:val="15"/>
        <w:tabs>
          <w:tab w:val="clear" w:pos="709"/>
        </w:tabs>
        <w:rPr>
          <w:b/>
        </w:rPr>
      </w:pPr>
      <w:r>
        <w:rPr>
          <w:rFonts w:hint="eastAsia"/>
          <w:b/>
        </w:rPr>
        <w:t>签订合同</w:t>
      </w:r>
    </w:p>
    <w:p w:rsidR="00647537" w:rsidRDefault="00647537">
      <w:pPr>
        <w:pStyle w:val="affc"/>
        <w:numPr>
          <w:ilvl w:val="0"/>
          <w:numId w:val="23"/>
        </w:numPr>
        <w:tabs>
          <w:tab w:val="left" w:pos="709"/>
        </w:tabs>
        <w:adjustRightInd w:val="0"/>
        <w:ind w:firstLineChars="0"/>
        <w:rPr>
          <w:rFonts w:ascii="宋体" w:hAnsi="宋体"/>
          <w:vanish/>
          <w:kern w:val="0"/>
          <w:szCs w:val="21"/>
        </w:rPr>
      </w:pPr>
    </w:p>
    <w:p w:rsidR="00647537" w:rsidRDefault="000B3A31">
      <w:pPr>
        <w:pStyle w:val="15"/>
        <w:numPr>
          <w:ilvl w:val="1"/>
          <w:numId w:val="23"/>
        </w:numPr>
      </w:pPr>
      <w:r>
        <w:rPr>
          <w:rFonts w:hint="eastAsia"/>
        </w:rPr>
        <w:t>成交人应按采购中心规定的时间、地点与采购人签订成交合同。成交人不得再与采购人签署订立背离合同实质性内容的其它协议或声明，否则按报价后撤回报价处理。</w:t>
      </w:r>
    </w:p>
    <w:p w:rsidR="00647537" w:rsidRDefault="000B3A31">
      <w:pPr>
        <w:pStyle w:val="15"/>
        <w:numPr>
          <w:ilvl w:val="1"/>
          <w:numId w:val="23"/>
        </w:numPr>
      </w:pPr>
      <w:r>
        <w:rPr>
          <w:rFonts w:hint="eastAsia"/>
        </w:rPr>
        <w:t>成交人应按照磋商文件、磋商响应文件及评审过程中有关的澄清说明或补正文件的内容与采购人签订合同。</w:t>
      </w:r>
    </w:p>
    <w:p w:rsidR="00647537" w:rsidRDefault="000B3A31">
      <w:pPr>
        <w:pStyle w:val="15"/>
        <w:numPr>
          <w:ilvl w:val="1"/>
          <w:numId w:val="23"/>
        </w:numPr>
      </w:pPr>
      <w:r>
        <w:rPr>
          <w:rFonts w:hint="eastAsia"/>
        </w:rPr>
        <w:t>响应供应商一旦成交，签订合同后，未经采购中心书面同意不得转包，否则将被视为成交后撤回报价处理。</w:t>
      </w:r>
    </w:p>
    <w:p w:rsidR="00647537" w:rsidRDefault="000B3A31">
      <w:pPr>
        <w:pStyle w:val="15"/>
        <w:numPr>
          <w:ilvl w:val="1"/>
          <w:numId w:val="23"/>
        </w:numPr>
      </w:pPr>
      <w:r>
        <w:rPr>
          <w:rFonts w:hint="eastAsia"/>
        </w:rPr>
        <w:t>不按约定签订或履行合同，给对方造成损失的，应承担赔偿责任。</w:t>
      </w:r>
    </w:p>
    <w:p w:rsidR="00647537" w:rsidRDefault="000B3A31">
      <w:pPr>
        <w:pStyle w:val="2600"/>
        <w:rPr>
          <w:color w:val="auto"/>
          <w:szCs w:val="21"/>
        </w:rPr>
      </w:pPr>
      <w:r>
        <w:rPr>
          <w:rFonts w:hint="eastAsia"/>
          <w:color w:val="auto"/>
          <w:szCs w:val="21"/>
        </w:rPr>
        <w:t>七、成交服务费</w:t>
      </w:r>
    </w:p>
    <w:p w:rsidR="00647537" w:rsidRDefault="000B3A31">
      <w:pPr>
        <w:pStyle w:val="15"/>
        <w:tabs>
          <w:tab w:val="clear" w:pos="709"/>
        </w:tabs>
        <w:rPr>
          <w:b/>
        </w:rPr>
      </w:pPr>
      <w:r>
        <w:rPr>
          <w:rFonts w:hint="eastAsia"/>
          <w:b/>
        </w:rPr>
        <w:t>成交服务费</w:t>
      </w:r>
    </w:p>
    <w:p w:rsidR="00647537" w:rsidRDefault="000B3A31">
      <w:pPr>
        <w:pStyle w:val="15"/>
        <w:ind w:left="0" w:firstLine="0"/>
        <w:rPr>
          <w:b/>
        </w:rPr>
      </w:pPr>
      <w:r>
        <w:rPr>
          <w:rFonts w:hint="eastAsia"/>
        </w:rPr>
        <w:t>2</w:t>
      </w:r>
      <w:r>
        <w:t>9</w:t>
      </w:r>
      <w:r>
        <w:rPr>
          <w:rFonts w:hint="eastAsia"/>
        </w:rPr>
        <w:t xml:space="preserve">.1  </w:t>
      </w:r>
      <w:r>
        <w:rPr>
          <w:rFonts w:hint="eastAsia"/>
          <w:b/>
        </w:rPr>
        <w:t>本次磋商收取成交管理费4000元（人民币</w:t>
      </w:r>
      <w:proofErr w:type="gramStart"/>
      <w:r>
        <w:rPr>
          <w:rFonts w:hint="eastAsia"/>
          <w:b/>
        </w:rPr>
        <w:t>肆仟</w:t>
      </w:r>
      <w:proofErr w:type="gramEnd"/>
      <w:r>
        <w:rPr>
          <w:rFonts w:hint="eastAsia"/>
          <w:b/>
        </w:rPr>
        <w:t>元整），成交</w:t>
      </w:r>
      <w:r>
        <w:rPr>
          <w:b/>
        </w:rPr>
        <w:t>供应商</w:t>
      </w:r>
      <w:r>
        <w:rPr>
          <w:rFonts w:hint="eastAsia"/>
          <w:b/>
        </w:rPr>
        <w:t>在签订</w:t>
      </w:r>
      <w:r>
        <w:rPr>
          <w:b/>
        </w:rPr>
        <w:t>合同时以支票或刷卡形式交付。</w:t>
      </w:r>
      <w:r>
        <w:rPr>
          <w:rFonts w:hint="eastAsia"/>
          <w:b/>
        </w:rPr>
        <w:t>请响应供应商在测算报价时充分考虑这一因素。</w:t>
      </w:r>
    </w:p>
    <w:p w:rsidR="00647537" w:rsidRDefault="000B3A31">
      <w:pPr>
        <w:pStyle w:val="2600"/>
        <w:rPr>
          <w:color w:val="auto"/>
          <w:szCs w:val="21"/>
        </w:rPr>
      </w:pPr>
      <w:r>
        <w:rPr>
          <w:rFonts w:hint="eastAsia"/>
          <w:color w:val="auto"/>
          <w:szCs w:val="21"/>
        </w:rPr>
        <w:t>八、询问和质疑</w:t>
      </w:r>
    </w:p>
    <w:p w:rsidR="00647537" w:rsidRDefault="000B3A31">
      <w:pPr>
        <w:pStyle w:val="15"/>
        <w:tabs>
          <w:tab w:val="clear" w:pos="709"/>
        </w:tabs>
        <w:rPr>
          <w:b/>
        </w:rPr>
      </w:pPr>
      <w:r>
        <w:rPr>
          <w:rFonts w:hint="eastAsia"/>
          <w:b/>
        </w:rPr>
        <w:t>响应供应商有权就磋商程序或签订合同的事宜提出质疑</w:t>
      </w:r>
    </w:p>
    <w:p w:rsidR="00647537" w:rsidRDefault="00647537">
      <w:pPr>
        <w:pStyle w:val="affc"/>
        <w:numPr>
          <w:ilvl w:val="0"/>
          <w:numId w:val="23"/>
        </w:numPr>
        <w:tabs>
          <w:tab w:val="left" w:pos="709"/>
        </w:tabs>
        <w:adjustRightInd w:val="0"/>
        <w:ind w:firstLineChars="0"/>
        <w:rPr>
          <w:rFonts w:ascii="宋体" w:hAnsi="宋体"/>
          <w:vanish/>
          <w:kern w:val="0"/>
          <w:szCs w:val="21"/>
        </w:rPr>
      </w:pPr>
    </w:p>
    <w:p w:rsidR="00647537" w:rsidRDefault="00647537">
      <w:pPr>
        <w:pStyle w:val="affc"/>
        <w:numPr>
          <w:ilvl w:val="0"/>
          <w:numId w:val="23"/>
        </w:numPr>
        <w:tabs>
          <w:tab w:val="left" w:pos="709"/>
        </w:tabs>
        <w:adjustRightInd w:val="0"/>
        <w:ind w:firstLineChars="0"/>
        <w:rPr>
          <w:rFonts w:ascii="宋体" w:hAnsi="宋体"/>
          <w:vanish/>
          <w:kern w:val="0"/>
          <w:szCs w:val="21"/>
        </w:rPr>
      </w:pPr>
    </w:p>
    <w:p w:rsidR="00647537" w:rsidRDefault="000B3A31">
      <w:pPr>
        <w:pStyle w:val="15"/>
        <w:numPr>
          <w:ilvl w:val="1"/>
          <w:numId w:val="23"/>
        </w:numPr>
      </w:pPr>
      <w:r>
        <w:rPr>
          <w:rFonts w:hint="eastAsia"/>
        </w:rPr>
        <w:t>响应供应商对采购事项有疑问的，可以向采购人或采购中心提出询问。</w:t>
      </w:r>
    </w:p>
    <w:p w:rsidR="00647537" w:rsidRDefault="000B3A31">
      <w:pPr>
        <w:pStyle w:val="15"/>
        <w:numPr>
          <w:ilvl w:val="1"/>
          <w:numId w:val="23"/>
        </w:numPr>
      </w:pPr>
      <w:r>
        <w:rPr>
          <w:rFonts w:hint="eastAsia"/>
        </w:rPr>
        <w:t>磋商程序受《中华人民共和国政府采购法》、《政府采购磋商采购方式管理暂行办法》和其他相关法律法规的约束，并受到严格的内部监察，以确保授予合同过程的公平公正。如果响应供应商认为其报价未获公平评审或采购文件、采购过程和成交结果使自己的合法权益受到损害，可以在知道或者应知其权益受到损害之日起</w:t>
      </w:r>
      <w:r>
        <w:t>7</w:t>
      </w:r>
      <w:r>
        <w:rPr>
          <w:rFonts w:hint="eastAsia"/>
        </w:rPr>
        <w:t>个工作日内，以书面形式向采购中心进行质疑并要求答复。</w:t>
      </w:r>
    </w:p>
    <w:p w:rsidR="00647537" w:rsidRDefault="000B3A31">
      <w:pPr>
        <w:pStyle w:val="15"/>
        <w:numPr>
          <w:ilvl w:val="1"/>
          <w:numId w:val="23"/>
        </w:numPr>
      </w:pPr>
      <w:r>
        <w:rPr>
          <w:rFonts w:hint="eastAsia"/>
        </w:rPr>
        <w:t>采购中心将在收到书面质疑后</w:t>
      </w:r>
      <w:r>
        <w:t>7</w:t>
      </w:r>
      <w:r>
        <w:rPr>
          <w:rFonts w:hint="eastAsia"/>
        </w:rPr>
        <w:t>个工作日内审查质疑事项，做出答复或相关处理决定，并以书面形式通知质疑响应供应商和其他有关供应商，但答复的内容不涉及商业秘密。如果质疑</w:t>
      </w:r>
      <w:proofErr w:type="gramStart"/>
      <w:r>
        <w:rPr>
          <w:rFonts w:hint="eastAsia"/>
        </w:rPr>
        <w:t>涉及磋商</w:t>
      </w:r>
      <w:proofErr w:type="gramEnd"/>
      <w:r>
        <w:rPr>
          <w:rFonts w:hint="eastAsia"/>
        </w:rPr>
        <w:t>制度或程序，将被转交政府采购的管理部门审查。</w:t>
      </w:r>
    </w:p>
    <w:p w:rsidR="00647537" w:rsidRDefault="000B3A31">
      <w:pPr>
        <w:pStyle w:val="15"/>
        <w:numPr>
          <w:ilvl w:val="1"/>
          <w:numId w:val="23"/>
        </w:numPr>
      </w:pPr>
      <w:r>
        <w:rPr>
          <w:rFonts w:hint="eastAsia"/>
        </w:rPr>
        <w:t>质疑响应供应商对采购中心的答复不满意或采购中心未在规定的时间内做出答复的，可以在答复期满后</w:t>
      </w:r>
      <w:r>
        <w:t>7</w:t>
      </w:r>
      <w:r>
        <w:rPr>
          <w:rFonts w:hint="eastAsia"/>
        </w:rPr>
        <w:t>个工作日内采购人纪委监察</w:t>
      </w:r>
      <w:r>
        <w:t>部门反映</w:t>
      </w:r>
      <w:r>
        <w:rPr>
          <w:rFonts w:hint="eastAsia"/>
        </w:rPr>
        <w:t>质疑。</w:t>
      </w:r>
    </w:p>
    <w:p w:rsidR="00647537" w:rsidRDefault="000B3A31">
      <w:pPr>
        <w:pStyle w:val="15"/>
        <w:numPr>
          <w:ilvl w:val="1"/>
          <w:numId w:val="23"/>
        </w:numPr>
      </w:pPr>
      <w:r>
        <w:rPr>
          <w:rFonts w:hint="eastAsia"/>
        </w:rPr>
        <w:t>质疑响应供应商对采购人的答复不满意或采购人未在规定的时间内做出答复的，可以在答复期满后</w:t>
      </w:r>
      <w:r>
        <w:t>15</w:t>
      </w:r>
      <w:r>
        <w:rPr>
          <w:rFonts w:hint="eastAsia"/>
        </w:rPr>
        <w:t>个工作日内向财政部投诉。</w:t>
      </w:r>
    </w:p>
    <w:p w:rsidR="00647537" w:rsidRDefault="00647537">
      <w:pPr>
        <w:pStyle w:val="15"/>
        <w:ind w:firstLine="0"/>
      </w:pPr>
    </w:p>
    <w:p w:rsidR="00647537" w:rsidRDefault="000B3A31">
      <w:pPr>
        <w:pStyle w:val="2600"/>
        <w:rPr>
          <w:color w:val="auto"/>
          <w:szCs w:val="21"/>
        </w:rPr>
      </w:pPr>
      <w:r>
        <w:rPr>
          <w:rFonts w:hint="eastAsia"/>
          <w:color w:val="auto"/>
          <w:szCs w:val="21"/>
        </w:rPr>
        <w:t>九、保密和披露</w:t>
      </w:r>
    </w:p>
    <w:p w:rsidR="00647537" w:rsidRDefault="000B3A31">
      <w:pPr>
        <w:pStyle w:val="15"/>
        <w:tabs>
          <w:tab w:val="clear" w:pos="709"/>
        </w:tabs>
        <w:rPr>
          <w:b/>
        </w:rPr>
      </w:pPr>
      <w:r>
        <w:rPr>
          <w:rFonts w:hint="eastAsia"/>
          <w:b/>
        </w:rPr>
        <w:t>保密和披露</w:t>
      </w:r>
    </w:p>
    <w:p w:rsidR="00647537" w:rsidRDefault="00647537">
      <w:pPr>
        <w:pStyle w:val="affc"/>
        <w:numPr>
          <w:ilvl w:val="0"/>
          <w:numId w:val="23"/>
        </w:numPr>
        <w:tabs>
          <w:tab w:val="left" w:pos="709"/>
        </w:tabs>
        <w:adjustRightInd w:val="0"/>
        <w:ind w:firstLineChars="0"/>
        <w:rPr>
          <w:rFonts w:ascii="宋体" w:hAnsi="宋体"/>
          <w:vanish/>
          <w:kern w:val="0"/>
          <w:szCs w:val="21"/>
        </w:rPr>
      </w:pPr>
    </w:p>
    <w:p w:rsidR="00647537" w:rsidRDefault="000B3A31">
      <w:pPr>
        <w:pStyle w:val="15"/>
        <w:numPr>
          <w:ilvl w:val="1"/>
          <w:numId w:val="23"/>
        </w:numPr>
      </w:pPr>
      <w:r>
        <w:rPr>
          <w:rFonts w:hint="eastAsia"/>
        </w:rPr>
        <w:t>响应供应商自</w:t>
      </w:r>
      <w:proofErr w:type="gramStart"/>
      <w:r>
        <w:rPr>
          <w:rFonts w:hint="eastAsia"/>
        </w:rPr>
        <w:t>领取磋商</w:t>
      </w:r>
      <w:proofErr w:type="gramEnd"/>
      <w:r>
        <w:rPr>
          <w:rFonts w:hint="eastAsia"/>
        </w:rPr>
        <w:t>文件之日起，须承诺承担本磋商项目下保密义务，不得将因本次磋商获得的信息向第三人外传。</w:t>
      </w:r>
    </w:p>
    <w:p w:rsidR="00647537" w:rsidRDefault="000B3A31">
      <w:pPr>
        <w:pStyle w:val="15"/>
        <w:numPr>
          <w:ilvl w:val="1"/>
          <w:numId w:val="23"/>
        </w:numPr>
      </w:pPr>
      <w:r>
        <w:rPr>
          <w:rFonts w:hint="eastAsia"/>
        </w:rPr>
        <w:t>采购中心有权将响应供应商提供的所有资料向其他政府部门或有关的非政府机构负责评审报价书的人员或与评审有关的人员披露。</w:t>
      </w:r>
    </w:p>
    <w:p w:rsidR="00647537" w:rsidRDefault="000B3A31">
      <w:pPr>
        <w:pStyle w:val="15"/>
        <w:numPr>
          <w:ilvl w:val="1"/>
          <w:numId w:val="23"/>
        </w:numPr>
        <w:sectPr w:rsidR="00647537">
          <w:pgSz w:w="11906" w:h="16838"/>
          <w:pgMar w:top="1440" w:right="1797" w:bottom="1440" w:left="1797" w:header="851" w:footer="992" w:gutter="0"/>
          <w:pgNumType w:fmt="numberInDash"/>
          <w:cols w:space="720"/>
          <w:docGrid w:linePitch="312"/>
        </w:sectPr>
      </w:pPr>
      <w:r>
        <w:rPr>
          <w:rFonts w:hint="eastAsia"/>
        </w:rPr>
        <w:t>采购中心有权在认为适当时，或在任何第三人提出要求（书面或其他方式）时，无须事先征求成交人同意而披露关于已订立合同的资料、成交人的名称及地址、成交工程的有关信息以及合同条款等。</w:t>
      </w:r>
    </w:p>
    <w:p w:rsidR="00647537" w:rsidRDefault="000B3A31">
      <w:pPr>
        <w:pStyle w:val="1"/>
        <w:jc w:val="center"/>
        <w:rPr>
          <w:rFonts w:ascii="宋体" w:hAnsi="宋体" w:cs="楷体"/>
          <w:kern w:val="0"/>
          <w:sz w:val="30"/>
          <w:szCs w:val="30"/>
        </w:rPr>
      </w:pPr>
      <w:bookmarkStart w:id="15" w:name="_Toc458086949"/>
      <w:r>
        <w:rPr>
          <w:rFonts w:ascii="宋体" w:hAnsi="宋体" w:cs="楷体" w:hint="eastAsia"/>
          <w:kern w:val="0"/>
          <w:sz w:val="30"/>
          <w:szCs w:val="30"/>
        </w:rPr>
        <w:lastRenderedPageBreak/>
        <w:t>第四部分  评审办法及细则</w:t>
      </w:r>
      <w:bookmarkEnd w:id="15"/>
    </w:p>
    <w:p w:rsidR="00647537" w:rsidRDefault="000B3A31">
      <w:pPr>
        <w:pStyle w:val="2600"/>
        <w:rPr>
          <w:color w:val="auto"/>
          <w:szCs w:val="21"/>
        </w:rPr>
      </w:pPr>
      <w:r>
        <w:rPr>
          <w:rFonts w:hint="eastAsia"/>
          <w:color w:val="auto"/>
          <w:szCs w:val="21"/>
        </w:rPr>
        <w:t>一、评审原则</w:t>
      </w:r>
    </w:p>
    <w:p w:rsidR="00647537" w:rsidRDefault="000B3A31">
      <w:pPr>
        <w:rPr>
          <w:rFonts w:ascii="Arial" w:hAnsi="Arial" w:cs="Arial"/>
        </w:rPr>
      </w:pPr>
      <w:r>
        <w:rPr>
          <w:rFonts w:ascii="宋体" w:hAnsi="宋体" w:hint="eastAsia"/>
          <w:szCs w:val="21"/>
        </w:rPr>
        <w:t>本项目采用评审办法为综合评分法,</w:t>
      </w:r>
      <w:r>
        <w:rPr>
          <w:rFonts w:ascii="Arial" w:hAnsi="Arial" w:cs="Arial" w:hint="eastAsia"/>
        </w:rPr>
        <w:t>即</w:t>
      </w:r>
      <w:r>
        <w:rPr>
          <w:rFonts w:ascii="Arial" w:hAnsi="Arial" w:cs="Arial"/>
        </w:rPr>
        <w:t>指响应文件满足磋商文件全部实质性要求且按评审因素的量化指标评审得分最高的供应商为成交候选供应商的评审方法。</w:t>
      </w:r>
      <w:r>
        <w:rPr>
          <w:rFonts w:ascii="宋体" w:hAnsi="宋体" w:hint="eastAsia"/>
          <w:kern w:val="0"/>
          <w:szCs w:val="21"/>
        </w:rPr>
        <w:t>评审得分相同的，按照最后报价由低到高的顺序推荐。评审得分且最后报价相同的，按照技术指标优劣顺序推荐。</w:t>
      </w:r>
    </w:p>
    <w:p w:rsidR="00647537" w:rsidRDefault="000B3A31">
      <w:pPr>
        <w:pStyle w:val="2600"/>
        <w:rPr>
          <w:rFonts w:ascii="Arial" w:hAnsi="Arial" w:cs="Arial"/>
          <w:color w:val="auto"/>
        </w:rPr>
      </w:pPr>
      <w:r>
        <w:rPr>
          <w:rFonts w:ascii="Arial" w:hAnsi="Arial" w:cs="Arial" w:hint="eastAsia"/>
          <w:color w:val="auto"/>
        </w:rPr>
        <w:t>二、评审步骤和流程</w:t>
      </w:r>
    </w:p>
    <w:p w:rsidR="00647537" w:rsidRDefault="000B3A31">
      <w:pPr>
        <w:rPr>
          <w:rFonts w:ascii="宋体" w:hAnsi="宋体"/>
          <w:szCs w:val="21"/>
        </w:rPr>
      </w:pPr>
      <w:r>
        <w:rPr>
          <w:rFonts w:ascii="宋体" w:hAnsi="宋体" w:hint="eastAsia"/>
          <w:szCs w:val="21"/>
        </w:rPr>
        <w:t>详见第三部分“磋商须知”第五项“评审步骤和磋商流程”，即条款20-24项。</w:t>
      </w:r>
    </w:p>
    <w:p w:rsidR="00647537" w:rsidRDefault="000B3A31">
      <w:pPr>
        <w:pStyle w:val="2600"/>
        <w:rPr>
          <w:color w:val="auto"/>
          <w:szCs w:val="21"/>
        </w:rPr>
      </w:pPr>
      <w:r>
        <w:rPr>
          <w:rFonts w:hint="eastAsia"/>
          <w:color w:val="auto"/>
          <w:szCs w:val="21"/>
        </w:rPr>
        <w:lastRenderedPageBreak/>
        <w:t>三、评审标准</w:t>
      </w:r>
    </w:p>
    <w:p w:rsidR="00647537" w:rsidRDefault="000B3A31">
      <w:pPr>
        <w:pStyle w:val="2600"/>
        <w:rPr>
          <w:color w:val="auto"/>
          <w:szCs w:val="21"/>
        </w:rPr>
      </w:pPr>
      <w:r>
        <w:rPr>
          <w:rFonts w:hint="eastAsia"/>
          <w:color w:val="auto"/>
          <w:szCs w:val="21"/>
        </w:rPr>
        <w:t>（一）初步评审</w:t>
      </w:r>
    </w:p>
    <w:tbl>
      <w:tblPr>
        <w:tblW w:w="870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2127"/>
        <w:gridCol w:w="2124"/>
        <w:gridCol w:w="3743"/>
      </w:tblGrid>
      <w:tr w:rsidR="00647537">
        <w:trPr>
          <w:cantSplit/>
          <w:trHeight w:val="368"/>
          <w:tblHeader/>
          <w:jc w:val="center"/>
        </w:trPr>
        <w:tc>
          <w:tcPr>
            <w:tcW w:w="710" w:type="dxa"/>
            <w:vMerge w:val="restart"/>
            <w:tcBorders>
              <w:top w:val="single" w:sz="4" w:space="0" w:color="auto"/>
              <w:left w:val="single" w:sz="4" w:space="0" w:color="auto"/>
              <w:right w:val="single" w:sz="4" w:space="0" w:color="auto"/>
            </w:tcBorders>
            <w:vAlign w:val="center"/>
          </w:tcPr>
          <w:p w:rsidR="00647537" w:rsidRDefault="000B3A31">
            <w:pPr>
              <w:spacing w:beforeLines="25" w:before="60" w:afterLines="25" w:after="60"/>
              <w:jc w:val="center"/>
              <w:rPr>
                <w:szCs w:val="21"/>
              </w:rPr>
            </w:pPr>
            <w:r>
              <w:rPr>
                <w:szCs w:val="21"/>
              </w:rPr>
              <w:lastRenderedPageBreak/>
              <w:t>序号</w:t>
            </w:r>
          </w:p>
        </w:tc>
        <w:tc>
          <w:tcPr>
            <w:tcW w:w="2127" w:type="dxa"/>
            <w:vMerge w:val="restart"/>
            <w:tcBorders>
              <w:top w:val="single" w:sz="4" w:space="0" w:color="auto"/>
              <w:left w:val="single" w:sz="4" w:space="0" w:color="auto"/>
              <w:right w:val="single" w:sz="4" w:space="0" w:color="auto"/>
            </w:tcBorders>
            <w:vAlign w:val="center"/>
          </w:tcPr>
          <w:p w:rsidR="00647537" w:rsidRDefault="000B3A31">
            <w:pPr>
              <w:spacing w:beforeLines="25" w:before="60" w:afterLines="25" w:after="60"/>
              <w:jc w:val="center"/>
              <w:rPr>
                <w:szCs w:val="21"/>
              </w:rPr>
            </w:pPr>
            <w:r>
              <w:rPr>
                <w:szCs w:val="21"/>
              </w:rPr>
              <w:t>评审因素</w:t>
            </w:r>
          </w:p>
        </w:tc>
        <w:tc>
          <w:tcPr>
            <w:tcW w:w="2124" w:type="dxa"/>
            <w:vMerge w:val="restart"/>
            <w:tcBorders>
              <w:top w:val="single" w:sz="4" w:space="0" w:color="auto"/>
              <w:left w:val="single" w:sz="4" w:space="0" w:color="auto"/>
            </w:tcBorders>
            <w:vAlign w:val="center"/>
          </w:tcPr>
          <w:p w:rsidR="00647537" w:rsidRDefault="000B3A31">
            <w:pPr>
              <w:widowControl/>
              <w:jc w:val="center"/>
              <w:rPr>
                <w:szCs w:val="21"/>
              </w:rPr>
            </w:pPr>
            <w:r>
              <w:rPr>
                <w:szCs w:val="21"/>
              </w:rPr>
              <w:t>评审标准</w:t>
            </w:r>
          </w:p>
        </w:tc>
        <w:tc>
          <w:tcPr>
            <w:tcW w:w="3743" w:type="dxa"/>
            <w:vMerge w:val="restart"/>
            <w:tcBorders>
              <w:top w:val="single" w:sz="4" w:space="0" w:color="auto"/>
              <w:left w:val="single" w:sz="4" w:space="0" w:color="auto"/>
              <w:bottom w:val="single" w:sz="4" w:space="0" w:color="auto"/>
            </w:tcBorders>
            <w:vAlign w:val="center"/>
          </w:tcPr>
          <w:p w:rsidR="00647537" w:rsidRDefault="000B3A31">
            <w:pPr>
              <w:widowControl/>
              <w:jc w:val="center"/>
              <w:rPr>
                <w:szCs w:val="21"/>
              </w:rPr>
            </w:pPr>
            <w:r>
              <w:rPr>
                <w:szCs w:val="21"/>
              </w:rPr>
              <w:t>有效的证明材料</w:t>
            </w:r>
          </w:p>
        </w:tc>
      </w:tr>
      <w:tr w:rsidR="00647537">
        <w:trPr>
          <w:cantSplit/>
          <w:trHeight w:val="361"/>
          <w:tblHeader/>
          <w:jc w:val="center"/>
        </w:trPr>
        <w:tc>
          <w:tcPr>
            <w:tcW w:w="710" w:type="dxa"/>
            <w:vMerge/>
            <w:tcBorders>
              <w:left w:val="single" w:sz="4" w:space="0" w:color="auto"/>
              <w:bottom w:val="single" w:sz="4" w:space="0" w:color="auto"/>
              <w:right w:val="single" w:sz="4" w:space="0" w:color="auto"/>
            </w:tcBorders>
            <w:vAlign w:val="center"/>
          </w:tcPr>
          <w:p w:rsidR="00647537" w:rsidRDefault="00647537">
            <w:pPr>
              <w:spacing w:beforeLines="25" w:before="60" w:afterLines="25" w:after="60"/>
              <w:jc w:val="center"/>
              <w:rPr>
                <w:szCs w:val="21"/>
              </w:rPr>
            </w:pPr>
          </w:p>
        </w:tc>
        <w:tc>
          <w:tcPr>
            <w:tcW w:w="2127" w:type="dxa"/>
            <w:vMerge/>
            <w:tcBorders>
              <w:left w:val="single" w:sz="4" w:space="0" w:color="auto"/>
              <w:bottom w:val="single" w:sz="4" w:space="0" w:color="auto"/>
              <w:right w:val="single" w:sz="4" w:space="0" w:color="auto"/>
            </w:tcBorders>
            <w:vAlign w:val="center"/>
          </w:tcPr>
          <w:p w:rsidR="00647537" w:rsidRDefault="00647537">
            <w:pPr>
              <w:spacing w:beforeLines="25" w:before="60" w:afterLines="25" w:after="60"/>
              <w:jc w:val="center"/>
              <w:rPr>
                <w:szCs w:val="21"/>
              </w:rPr>
            </w:pPr>
          </w:p>
        </w:tc>
        <w:tc>
          <w:tcPr>
            <w:tcW w:w="2124" w:type="dxa"/>
            <w:vMerge/>
            <w:tcBorders>
              <w:left w:val="single" w:sz="4" w:space="0" w:color="auto"/>
              <w:bottom w:val="single" w:sz="4" w:space="0" w:color="auto"/>
              <w:right w:val="single" w:sz="4" w:space="0" w:color="auto"/>
            </w:tcBorders>
            <w:vAlign w:val="center"/>
          </w:tcPr>
          <w:p w:rsidR="00647537" w:rsidRDefault="00647537">
            <w:pPr>
              <w:spacing w:beforeLines="25" w:before="60" w:afterLines="25" w:after="60"/>
              <w:rPr>
                <w:szCs w:val="21"/>
              </w:rPr>
            </w:pPr>
          </w:p>
        </w:tc>
        <w:tc>
          <w:tcPr>
            <w:tcW w:w="3743" w:type="dxa"/>
            <w:vMerge/>
            <w:tcBorders>
              <w:top w:val="single" w:sz="4" w:space="0" w:color="auto"/>
              <w:left w:val="single" w:sz="4" w:space="0" w:color="auto"/>
              <w:bottom w:val="single" w:sz="4" w:space="0" w:color="auto"/>
              <w:right w:val="single" w:sz="4" w:space="0" w:color="auto"/>
            </w:tcBorders>
          </w:tcPr>
          <w:p w:rsidR="00647537" w:rsidRDefault="00647537">
            <w:pPr>
              <w:spacing w:beforeLines="25" w:before="60" w:afterLines="25" w:after="60"/>
              <w:rPr>
                <w:szCs w:val="21"/>
              </w:rPr>
            </w:pPr>
          </w:p>
        </w:tc>
      </w:tr>
      <w:tr w:rsidR="00647537">
        <w:trPr>
          <w:cantSplit/>
          <w:trHeight w:val="361"/>
          <w:tblHeader/>
          <w:jc w:val="center"/>
        </w:trPr>
        <w:tc>
          <w:tcPr>
            <w:tcW w:w="710" w:type="dxa"/>
            <w:tcBorders>
              <w:left w:val="single" w:sz="4" w:space="0" w:color="auto"/>
              <w:bottom w:val="single" w:sz="4" w:space="0" w:color="auto"/>
              <w:right w:val="single" w:sz="4" w:space="0" w:color="auto"/>
            </w:tcBorders>
            <w:vAlign w:val="center"/>
          </w:tcPr>
          <w:p w:rsidR="00647537" w:rsidRDefault="000B3A31">
            <w:pPr>
              <w:spacing w:beforeLines="25" w:before="60" w:afterLines="25" w:after="60"/>
              <w:jc w:val="center"/>
              <w:rPr>
                <w:szCs w:val="21"/>
              </w:rPr>
            </w:pPr>
            <w:r>
              <w:rPr>
                <w:rFonts w:hint="eastAsia"/>
                <w:szCs w:val="21"/>
              </w:rPr>
              <w:t>1</w:t>
            </w:r>
          </w:p>
        </w:tc>
        <w:tc>
          <w:tcPr>
            <w:tcW w:w="2127" w:type="dxa"/>
            <w:tcBorders>
              <w:left w:val="single" w:sz="4" w:space="0" w:color="auto"/>
              <w:bottom w:val="single" w:sz="4" w:space="0" w:color="auto"/>
              <w:right w:val="single" w:sz="4" w:space="0" w:color="auto"/>
            </w:tcBorders>
            <w:vAlign w:val="center"/>
          </w:tcPr>
          <w:p w:rsidR="00647537" w:rsidRDefault="000B3A31">
            <w:pPr>
              <w:jc w:val="center"/>
              <w:rPr>
                <w:szCs w:val="21"/>
              </w:rPr>
            </w:pPr>
            <w:r>
              <w:rPr>
                <w:rFonts w:ascii="Arial" w:hAnsi="Arial" w:cs="Arial" w:hint="eastAsia"/>
                <w:szCs w:val="21"/>
              </w:rPr>
              <w:t>报价函</w:t>
            </w:r>
          </w:p>
        </w:tc>
        <w:tc>
          <w:tcPr>
            <w:tcW w:w="2124" w:type="dxa"/>
            <w:tcBorders>
              <w:left w:val="single" w:sz="4" w:space="0" w:color="auto"/>
              <w:bottom w:val="single" w:sz="4" w:space="0" w:color="auto"/>
              <w:right w:val="single" w:sz="4" w:space="0" w:color="auto"/>
            </w:tcBorders>
            <w:vAlign w:val="center"/>
          </w:tcPr>
          <w:p w:rsidR="00647537" w:rsidRDefault="000B3A31">
            <w:pPr>
              <w:spacing w:beforeLines="25" w:before="60" w:afterLines="25" w:after="60"/>
              <w:rPr>
                <w:szCs w:val="21"/>
              </w:rPr>
            </w:pPr>
            <w:r>
              <w:rPr>
                <w:szCs w:val="21"/>
              </w:rPr>
              <w:t>符合第</w:t>
            </w:r>
            <w:r>
              <w:rPr>
                <w:rFonts w:hint="eastAsia"/>
                <w:szCs w:val="21"/>
              </w:rPr>
              <w:t>七</w:t>
            </w:r>
            <w:r>
              <w:rPr>
                <w:szCs w:val="21"/>
              </w:rPr>
              <w:t>部分</w:t>
            </w:r>
            <w:r>
              <w:rPr>
                <w:rFonts w:hint="eastAsia"/>
                <w:szCs w:val="21"/>
              </w:rPr>
              <w:t>“报价函”格式和内容要求</w:t>
            </w:r>
          </w:p>
        </w:tc>
        <w:tc>
          <w:tcPr>
            <w:tcW w:w="3743" w:type="dxa"/>
            <w:tcBorders>
              <w:top w:val="single" w:sz="4" w:space="0" w:color="auto"/>
              <w:left w:val="single" w:sz="4" w:space="0" w:color="auto"/>
              <w:bottom w:val="single" w:sz="4" w:space="0" w:color="auto"/>
              <w:right w:val="single" w:sz="4" w:space="0" w:color="auto"/>
            </w:tcBorders>
          </w:tcPr>
          <w:p w:rsidR="00647537" w:rsidRDefault="000B3A31">
            <w:pPr>
              <w:spacing w:beforeLines="25" w:before="60" w:afterLines="25" w:after="60"/>
              <w:rPr>
                <w:szCs w:val="21"/>
              </w:rPr>
            </w:pPr>
            <w:r>
              <w:rPr>
                <w:szCs w:val="21"/>
              </w:rPr>
              <w:t>有法定代表人或其</w:t>
            </w:r>
            <w:r>
              <w:rPr>
                <w:rFonts w:hint="eastAsia"/>
                <w:szCs w:val="21"/>
              </w:rPr>
              <w:t>授权委托人</w:t>
            </w:r>
            <w:r>
              <w:rPr>
                <w:szCs w:val="21"/>
              </w:rPr>
              <w:t>签字</w:t>
            </w:r>
            <w:r>
              <w:rPr>
                <w:rFonts w:hint="eastAsia"/>
                <w:szCs w:val="21"/>
              </w:rPr>
              <w:t>（或盖</w:t>
            </w:r>
            <w:r>
              <w:rPr>
                <w:szCs w:val="21"/>
              </w:rPr>
              <w:t>签名章）并加盖单位公章</w:t>
            </w:r>
          </w:p>
        </w:tc>
      </w:tr>
      <w:tr w:rsidR="00647537">
        <w:trPr>
          <w:cantSplit/>
          <w:trHeight w:val="361"/>
          <w:tblHeader/>
          <w:jc w:val="center"/>
        </w:trPr>
        <w:tc>
          <w:tcPr>
            <w:tcW w:w="710" w:type="dxa"/>
            <w:tcBorders>
              <w:left w:val="single" w:sz="4" w:space="0" w:color="auto"/>
              <w:bottom w:val="single" w:sz="4" w:space="0" w:color="auto"/>
              <w:right w:val="single" w:sz="4" w:space="0" w:color="auto"/>
            </w:tcBorders>
            <w:vAlign w:val="center"/>
          </w:tcPr>
          <w:p w:rsidR="00647537" w:rsidRDefault="000B3A31">
            <w:pPr>
              <w:spacing w:beforeLines="25" w:before="60" w:afterLines="25" w:after="60"/>
              <w:jc w:val="center"/>
              <w:rPr>
                <w:szCs w:val="21"/>
              </w:rPr>
            </w:pPr>
            <w:r>
              <w:rPr>
                <w:rFonts w:hint="eastAsia"/>
                <w:szCs w:val="21"/>
              </w:rPr>
              <w:t>2</w:t>
            </w:r>
          </w:p>
        </w:tc>
        <w:tc>
          <w:tcPr>
            <w:tcW w:w="2127" w:type="dxa"/>
            <w:tcBorders>
              <w:left w:val="single" w:sz="4" w:space="0" w:color="auto"/>
              <w:bottom w:val="single" w:sz="4" w:space="0" w:color="auto"/>
              <w:right w:val="single" w:sz="4" w:space="0" w:color="auto"/>
            </w:tcBorders>
            <w:vAlign w:val="center"/>
          </w:tcPr>
          <w:p w:rsidR="00647537" w:rsidRDefault="000B3A31">
            <w:pPr>
              <w:jc w:val="center"/>
              <w:rPr>
                <w:szCs w:val="21"/>
              </w:rPr>
            </w:pPr>
            <w:r>
              <w:rPr>
                <w:rFonts w:ascii="Arial" w:hAnsi="Arial" w:cs="Arial"/>
                <w:szCs w:val="21"/>
              </w:rPr>
              <w:t>设备报价单</w:t>
            </w:r>
          </w:p>
        </w:tc>
        <w:tc>
          <w:tcPr>
            <w:tcW w:w="2124" w:type="dxa"/>
            <w:tcBorders>
              <w:left w:val="single" w:sz="4" w:space="0" w:color="auto"/>
              <w:bottom w:val="single" w:sz="4" w:space="0" w:color="auto"/>
              <w:right w:val="single" w:sz="4" w:space="0" w:color="auto"/>
            </w:tcBorders>
            <w:vAlign w:val="center"/>
          </w:tcPr>
          <w:p w:rsidR="00647537" w:rsidRDefault="000B3A31">
            <w:pPr>
              <w:spacing w:beforeLines="25" w:before="60" w:afterLines="25" w:after="60"/>
              <w:rPr>
                <w:szCs w:val="21"/>
              </w:rPr>
            </w:pPr>
            <w:r>
              <w:rPr>
                <w:szCs w:val="21"/>
              </w:rPr>
              <w:t>符合第</w:t>
            </w:r>
            <w:r>
              <w:rPr>
                <w:rFonts w:hint="eastAsia"/>
                <w:szCs w:val="21"/>
              </w:rPr>
              <w:t>七</w:t>
            </w:r>
            <w:r>
              <w:rPr>
                <w:szCs w:val="21"/>
              </w:rPr>
              <w:t>部分</w:t>
            </w:r>
            <w:r>
              <w:rPr>
                <w:rFonts w:hint="eastAsia"/>
                <w:szCs w:val="21"/>
              </w:rPr>
              <w:t>“报价函”格式和内容要求</w:t>
            </w:r>
          </w:p>
        </w:tc>
        <w:tc>
          <w:tcPr>
            <w:tcW w:w="3743" w:type="dxa"/>
            <w:tcBorders>
              <w:top w:val="single" w:sz="4" w:space="0" w:color="auto"/>
              <w:left w:val="single" w:sz="4" w:space="0" w:color="auto"/>
              <w:bottom w:val="single" w:sz="4" w:space="0" w:color="auto"/>
              <w:right w:val="single" w:sz="4" w:space="0" w:color="auto"/>
            </w:tcBorders>
          </w:tcPr>
          <w:p w:rsidR="00647537" w:rsidRDefault="000B3A31">
            <w:pPr>
              <w:spacing w:beforeLines="25" w:before="60" w:afterLines="25" w:after="60"/>
              <w:rPr>
                <w:szCs w:val="21"/>
              </w:rPr>
            </w:pPr>
            <w:r>
              <w:rPr>
                <w:rFonts w:hint="eastAsia"/>
                <w:szCs w:val="21"/>
              </w:rPr>
              <w:t>有</w:t>
            </w:r>
            <w:r>
              <w:rPr>
                <w:szCs w:val="21"/>
              </w:rPr>
              <w:t>明确的品牌、型号、</w:t>
            </w:r>
            <w:r>
              <w:rPr>
                <w:rFonts w:hint="eastAsia"/>
                <w:szCs w:val="21"/>
              </w:rPr>
              <w:t>单价</w:t>
            </w:r>
            <w:r>
              <w:rPr>
                <w:szCs w:val="21"/>
              </w:rPr>
              <w:t>、</w:t>
            </w:r>
            <w:r>
              <w:rPr>
                <w:rFonts w:hint="eastAsia"/>
                <w:szCs w:val="21"/>
              </w:rPr>
              <w:t>数量</w:t>
            </w:r>
            <w:r>
              <w:rPr>
                <w:szCs w:val="21"/>
              </w:rPr>
              <w:t>、总价</w:t>
            </w:r>
            <w:r>
              <w:rPr>
                <w:rFonts w:hint="eastAsia"/>
                <w:szCs w:val="21"/>
              </w:rPr>
              <w:t>，</w:t>
            </w:r>
            <w:r>
              <w:rPr>
                <w:szCs w:val="21"/>
              </w:rPr>
              <w:t>有法定代表人或其</w:t>
            </w:r>
            <w:r>
              <w:rPr>
                <w:rFonts w:hint="eastAsia"/>
                <w:szCs w:val="21"/>
              </w:rPr>
              <w:t>授权委托人</w:t>
            </w:r>
            <w:r>
              <w:rPr>
                <w:szCs w:val="21"/>
              </w:rPr>
              <w:t>签字</w:t>
            </w:r>
            <w:r>
              <w:rPr>
                <w:rFonts w:hint="eastAsia"/>
                <w:szCs w:val="21"/>
              </w:rPr>
              <w:t>（或盖</w:t>
            </w:r>
            <w:r>
              <w:rPr>
                <w:szCs w:val="21"/>
              </w:rPr>
              <w:t>签名章）并加盖单位公章</w:t>
            </w:r>
          </w:p>
        </w:tc>
      </w:tr>
      <w:tr w:rsidR="00647537">
        <w:trPr>
          <w:cantSplit/>
          <w:trHeight w:val="361"/>
          <w:tblHeader/>
          <w:jc w:val="center"/>
        </w:trPr>
        <w:tc>
          <w:tcPr>
            <w:tcW w:w="710" w:type="dxa"/>
            <w:tcBorders>
              <w:left w:val="single" w:sz="4" w:space="0" w:color="auto"/>
              <w:bottom w:val="single" w:sz="4" w:space="0" w:color="auto"/>
              <w:right w:val="single" w:sz="4" w:space="0" w:color="auto"/>
            </w:tcBorders>
            <w:vAlign w:val="center"/>
          </w:tcPr>
          <w:p w:rsidR="00647537" w:rsidRDefault="000B3A31">
            <w:pPr>
              <w:spacing w:beforeLines="25" w:before="60" w:afterLines="25" w:after="60"/>
              <w:jc w:val="center"/>
              <w:rPr>
                <w:szCs w:val="21"/>
              </w:rPr>
            </w:pPr>
            <w:r>
              <w:rPr>
                <w:szCs w:val="21"/>
              </w:rPr>
              <w:t>3</w:t>
            </w:r>
          </w:p>
        </w:tc>
        <w:tc>
          <w:tcPr>
            <w:tcW w:w="2127" w:type="dxa"/>
            <w:tcBorders>
              <w:left w:val="single" w:sz="4" w:space="0" w:color="auto"/>
              <w:bottom w:val="single" w:sz="4" w:space="0" w:color="auto"/>
              <w:right w:val="single" w:sz="4" w:space="0" w:color="auto"/>
            </w:tcBorders>
            <w:vAlign w:val="center"/>
          </w:tcPr>
          <w:p w:rsidR="00647537" w:rsidRDefault="000B3A31">
            <w:pPr>
              <w:jc w:val="center"/>
              <w:rPr>
                <w:szCs w:val="21"/>
              </w:rPr>
            </w:pPr>
            <w:r>
              <w:rPr>
                <w:szCs w:val="21"/>
              </w:rPr>
              <w:t>法定代表人授权委托书</w:t>
            </w:r>
          </w:p>
        </w:tc>
        <w:tc>
          <w:tcPr>
            <w:tcW w:w="2124" w:type="dxa"/>
            <w:tcBorders>
              <w:left w:val="single" w:sz="4" w:space="0" w:color="auto"/>
              <w:bottom w:val="single" w:sz="4" w:space="0" w:color="auto"/>
              <w:right w:val="single" w:sz="4" w:space="0" w:color="auto"/>
            </w:tcBorders>
            <w:vAlign w:val="center"/>
          </w:tcPr>
          <w:p w:rsidR="00647537" w:rsidRDefault="000B3A31">
            <w:pPr>
              <w:spacing w:beforeLines="25" w:before="60" w:afterLines="25" w:after="60"/>
              <w:rPr>
                <w:szCs w:val="21"/>
              </w:rPr>
            </w:pPr>
            <w:r>
              <w:rPr>
                <w:szCs w:val="21"/>
              </w:rPr>
              <w:t>符合第</w:t>
            </w:r>
            <w:r>
              <w:rPr>
                <w:rFonts w:hint="eastAsia"/>
                <w:szCs w:val="21"/>
              </w:rPr>
              <w:t>七</w:t>
            </w:r>
            <w:r>
              <w:rPr>
                <w:szCs w:val="21"/>
              </w:rPr>
              <w:t>部分</w:t>
            </w:r>
            <w:r>
              <w:rPr>
                <w:rFonts w:hint="eastAsia"/>
                <w:szCs w:val="21"/>
              </w:rPr>
              <w:t>“</w:t>
            </w:r>
            <w:r>
              <w:rPr>
                <w:szCs w:val="21"/>
              </w:rPr>
              <w:t>法定代表人授权委托书</w:t>
            </w:r>
            <w:r>
              <w:rPr>
                <w:rFonts w:hint="eastAsia"/>
                <w:szCs w:val="21"/>
              </w:rPr>
              <w:t>”格式和内容要求</w:t>
            </w:r>
          </w:p>
        </w:tc>
        <w:tc>
          <w:tcPr>
            <w:tcW w:w="3743" w:type="dxa"/>
            <w:tcBorders>
              <w:top w:val="single" w:sz="4" w:space="0" w:color="auto"/>
              <w:left w:val="single" w:sz="4" w:space="0" w:color="auto"/>
              <w:bottom w:val="single" w:sz="4" w:space="0" w:color="auto"/>
              <w:right w:val="single" w:sz="4" w:space="0" w:color="auto"/>
            </w:tcBorders>
          </w:tcPr>
          <w:p w:rsidR="00647537" w:rsidRDefault="000B3A31">
            <w:pPr>
              <w:spacing w:beforeLines="25" w:before="60" w:afterLines="25" w:after="60"/>
              <w:rPr>
                <w:szCs w:val="21"/>
              </w:rPr>
            </w:pPr>
            <w:r>
              <w:rPr>
                <w:szCs w:val="21"/>
              </w:rPr>
              <w:t>有法定代表人或其</w:t>
            </w:r>
            <w:r>
              <w:rPr>
                <w:rFonts w:hint="eastAsia"/>
                <w:szCs w:val="21"/>
              </w:rPr>
              <w:t>授权委托人</w:t>
            </w:r>
            <w:r>
              <w:rPr>
                <w:szCs w:val="21"/>
              </w:rPr>
              <w:t>签字</w:t>
            </w:r>
            <w:r>
              <w:rPr>
                <w:rFonts w:hint="eastAsia"/>
                <w:szCs w:val="21"/>
              </w:rPr>
              <w:t>（或盖</w:t>
            </w:r>
            <w:r>
              <w:rPr>
                <w:szCs w:val="21"/>
              </w:rPr>
              <w:t>签名章）并加盖单位公章</w:t>
            </w:r>
            <w:r>
              <w:rPr>
                <w:rFonts w:hint="eastAsia"/>
                <w:szCs w:val="21"/>
              </w:rPr>
              <w:t>；</w:t>
            </w:r>
            <w:r>
              <w:rPr>
                <w:szCs w:val="21"/>
              </w:rPr>
              <w:t>附法定代表人</w:t>
            </w:r>
            <w:r>
              <w:rPr>
                <w:rFonts w:hint="eastAsia"/>
                <w:szCs w:val="21"/>
              </w:rPr>
              <w:t>及其</w:t>
            </w:r>
            <w:r>
              <w:rPr>
                <w:szCs w:val="21"/>
              </w:rPr>
              <w:t>授权委托人身份证复印件并加盖单位公章</w:t>
            </w:r>
          </w:p>
        </w:tc>
      </w:tr>
      <w:tr w:rsidR="00647537">
        <w:trPr>
          <w:cantSplit/>
          <w:trHeight w:val="27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center"/>
              <w:rPr>
                <w:szCs w:val="21"/>
              </w:rPr>
            </w:pPr>
            <w:r>
              <w:rPr>
                <w:szCs w:val="21"/>
              </w:rPr>
              <w:t>4</w:t>
            </w:r>
          </w:p>
        </w:tc>
        <w:tc>
          <w:tcPr>
            <w:tcW w:w="2127" w:type="dxa"/>
            <w:tcBorders>
              <w:top w:val="single" w:sz="4" w:space="0" w:color="auto"/>
              <w:left w:val="single" w:sz="4" w:space="0" w:color="auto"/>
              <w:bottom w:val="single" w:sz="4" w:space="0" w:color="auto"/>
              <w:right w:val="single" w:sz="4" w:space="0" w:color="auto"/>
            </w:tcBorders>
            <w:vAlign w:val="center"/>
          </w:tcPr>
          <w:p w:rsidR="00647537" w:rsidRDefault="000B3A31">
            <w:pPr>
              <w:jc w:val="center"/>
              <w:rPr>
                <w:szCs w:val="21"/>
              </w:rPr>
            </w:pPr>
            <w:r>
              <w:rPr>
                <w:szCs w:val="21"/>
              </w:rPr>
              <w:t>营业执照</w:t>
            </w:r>
            <w:r>
              <w:rPr>
                <w:rFonts w:ascii="Arial" w:hAnsi="Arial" w:cs="Arial" w:hint="eastAsia"/>
                <w:szCs w:val="21"/>
              </w:rPr>
              <w:t>组织、机构组织代码证、税务登记证，</w:t>
            </w:r>
            <w:r>
              <w:rPr>
                <w:rFonts w:ascii="Arial" w:hAnsi="Arial" w:cs="Arial"/>
                <w:szCs w:val="21"/>
              </w:rPr>
              <w:t>或三证合一</w:t>
            </w:r>
          </w:p>
        </w:tc>
        <w:tc>
          <w:tcPr>
            <w:tcW w:w="2124"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szCs w:val="21"/>
              </w:rPr>
            </w:pPr>
            <w:r>
              <w:rPr>
                <w:szCs w:val="21"/>
              </w:rPr>
              <w:t>具备有效的营业执照</w:t>
            </w:r>
            <w:r>
              <w:rPr>
                <w:rFonts w:hint="eastAsia"/>
                <w:szCs w:val="21"/>
              </w:rPr>
              <w:t>、</w:t>
            </w:r>
            <w:proofErr w:type="gramStart"/>
            <w:r>
              <w:rPr>
                <w:rFonts w:ascii="Arial" w:hAnsi="Arial" w:cs="Arial" w:hint="eastAsia"/>
                <w:szCs w:val="21"/>
              </w:rPr>
              <w:t>构组织</w:t>
            </w:r>
            <w:proofErr w:type="gramEnd"/>
            <w:r>
              <w:rPr>
                <w:rFonts w:ascii="Arial" w:hAnsi="Arial" w:cs="Arial" w:hint="eastAsia"/>
                <w:szCs w:val="21"/>
              </w:rPr>
              <w:t>代码证、税务登记证，</w:t>
            </w:r>
            <w:r>
              <w:rPr>
                <w:rFonts w:ascii="Arial" w:hAnsi="Arial" w:cs="Arial"/>
                <w:szCs w:val="21"/>
              </w:rPr>
              <w:t>或三证合一</w:t>
            </w:r>
          </w:p>
        </w:tc>
        <w:tc>
          <w:tcPr>
            <w:tcW w:w="3743" w:type="dxa"/>
            <w:tcBorders>
              <w:top w:val="single" w:sz="4" w:space="0" w:color="auto"/>
              <w:left w:val="single" w:sz="4" w:space="0" w:color="auto"/>
              <w:bottom w:val="single" w:sz="4" w:space="0" w:color="auto"/>
              <w:right w:val="single" w:sz="4" w:space="0" w:color="auto"/>
            </w:tcBorders>
            <w:vAlign w:val="center"/>
          </w:tcPr>
          <w:p w:rsidR="00647537" w:rsidRDefault="000B3A31">
            <w:pPr>
              <w:rPr>
                <w:szCs w:val="21"/>
              </w:rPr>
            </w:pPr>
            <w:r>
              <w:rPr>
                <w:szCs w:val="21"/>
              </w:rPr>
              <w:t>营业执照复印件</w:t>
            </w:r>
            <w:r>
              <w:rPr>
                <w:rFonts w:hint="eastAsia"/>
                <w:szCs w:val="21"/>
              </w:rPr>
              <w:t>、</w:t>
            </w:r>
            <w:r>
              <w:rPr>
                <w:rFonts w:ascii="Arial" w:hAnsi="Arial" w:cs="Arial" w:hint="eastAsia"/>
                <w:szCs w:val="21"/>
              </w:rPr>
              <w:t>机构组织代码证、税务登记证，</w:t>
            </w:r>
            <w:r>
              <w:rPr>
                <w:rFonts w:ascii="Arial" w:hAnsi="Arial" w:cs="Arial"/>
                <w:szCs w:val="21"/>
              </w:rPr>
              <w:t>或三证合一</w:t>
            </w:r>
            <w:r>
              <w:rPr>
                <w:szCs w:val="21"/>
              </w:rPr>
              <w:t>（加盖单位公章）</w:t>
            </w:r>
          </w:p>
        </w:tc>
      </w:tr>
      <w:tr w:rsidR="00647537">
        <w:trPr>
          <w:cantSplit/>
          <w:trHeight w:val="1089"/>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center"/>
              <w:rPr>
                <w:szCs w:val="21"/>
              </w:rPr>
            </w:pPr>
            <w:r>
              <w:rPr>
                <w:szCs w:val="21"/>
              </w:rPr>
              <w:t>5</w:t>
            </w:r>
          </w:p>
        </w:tc>
        <w:tc>
          <w:tcPr>
            <w:tcW w:w="2127" w:type="dxa"/>
            <w:tcBorders>
              <w:top w:val="single" w:sz="4" w:space="0" w:color="auto"/>
              <w:left w:val="single" w:sz="4" w:space="0" w:color="auto"/>
              <w:bottom w:val="single" w:sz="4" w:space="0" w:color="auto"/>
              <w:right w:val="single" w:sz="4" w:space="0" w:color="auto"/>
            </w:tcBorders>
            <w:vAlign w:val="center"/>
          </w:tcPr>
          <w:p w:rsidR="00647537" w:rsidRDefault="000B3A31">
            <w:pPr>
              <w:jc w:val="center"/>
              <w:rPr>
                <w:szCs w:val="21"/>
              </w:rPr>
            </w:pPr>
            <w:r>
              <w:rPr>
                <w:rFonts w:hint="eastAsia"/>
                <w:szCs w:val="21"/>
              </w:rPr>
              <w:t>安全生产许可证、近三年</w:t>
            </w:r>
            <w:r>
              <w:rPr>
                <w:szCs w:val="21"/>
              </w:rPr>
              <w:t>任</w:t>
            </w:r>
            <w:proofErr w:type="gramStart"/>
            <w:r>
              <w:rPr>
                <w:rFonts w:hint="eastAsia"/>
                <w:szCs w:val="21"/>
              </w:rPr>
              <w:t>一</w:t>
            </w:r>
            <w:proofErr w:type="gramEnd"/>
            <w:r>
              <w:rPr>
                <w:rFonts w:hint="eastAsia"/>
                <w:szCs w:val="21"/>
              </w:rPr>
              <w:t>年度经会计师事务所或审计机构审计的公司财务报表或银行资信证明</w:t>
            </w:r>
          </w:p>
        </w:tc>
        <w:tc>
          <w:tcPr>
            <w:tcW w:w="2124"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szCs w:val="21"/>
              </w:rPr>
            </w:pPr>
            <w:r>
              <w:rPr>
                <w:rFonts w:hint="eastAsia"/>
                <w:szCs w:val="21"/>
              </w:rPr>
              <w:t>具备</w:t>
            </w:r>
            <w:r>
              <w:rPr>
                <w:szCs w:val="21"/>
              </w:rPr>
              <w:t>有效的安全</w:t>
            </w:r>
            <w:r>
              <w:rPr>
                <w:rFonts w:hint="eastAsia"/>
                <w:szCs w:val="21"/>
              </w:rPr>
              <w:t>生产</w:t>
            </w:r>
            <w:r>
              <w:rPr>
                <w:szCs w:val="21"/>
              </w:rPr>
              <w:t>许可证、</w:t>
            </w:r>
            <w:r>
              <w:rPr>
                <w:rFonts w:hint="eastAsia"/>
                <w:szCs w:val="21"/>
              </w:rPr>
              <w:t>近三年</w:t>
            </w:r>
            <w:r>
              <w:rPr>
                <w:szCs w:val="21"/>
              </w:rPr>
              <w:t>任</w:t>
            </w:r>
            <w:proofErr w:type="gramStart"/>
            <w:r>
              <w:rPr>
                <w:rFonts w:hint="eastAsia"/>
                <w:szCs w:val="21"/>
              </w:rPr>
              <w:t>一</w:t>
            </w:r>
            <w:proofErr w:type="gramEnd"/>
            <w:r>
              <w:rPr>
                <w:rFonts w:hint="eastAsia"/>
                <w:szCs w:val="21"/>
              </w:rPr>
              <w:t>年度经会计师事务所或审计机构审计的公司财务报表或</w:t>
            </w:r>
            <w:r>
              <w:rPr>
                <w:szCs w:val="21"/>
              </w:rPr>
              <w:t>银行出具资信证明</w:t>
            </w:r>
          </w:p>
        </w:tc>
        <w:tc>
          <w:tcPr>
            <w:tcW w:w="3743" w:type="dxa"/>
            <w:tcBorders>
              <w:top w:val="single" w:sz="4" w:space="0" w:color="auto"/>
              <w:left w:val="single" w:sz="4" w:space="0" w:color="auto"/>
              <w:bottom w:val="single" w:sz="4" w:space="0" w:color="auto"/>
              <w:right w:val="single" w:sz="4" w:space="0" w:color="auto"/>
            </w:tcBorders>
            <w:vAlign w:val="center"/>
          </w:tcPr>
          <w:p w:rsidR="00647537" w:rsidRDefault="000B3A31">
            <w:pPr>
              <w:rPr>
                <w:szCs w:val="21"/>
              </w:rPr>
            </w:pPr>
            <w:r>
              <w:rPr>
                <w:rFonts w:ascii="Arial" w:hAnsi="Arial" w:cs="Arial" w:hint="eastAsia"/>
                <w:szCs w:val="21"/>
              </w:rPr>
              <w:t>安全生产许可证、</w:t>
            </w:r>
            <w:r>
              <w:rPr>
                <w:rFonts w:hint="eastAsia"/>
                <w:szCs w:val="21"/>
              </w:rPr>
              <w:t>近三年</w:t>
            </w:r>
            <w:r>
              <w:rPr>
                <w:szCs w:val="21"/>
              </w:rPr>
              <w:t>任</w:t>
            </w:r>
            <w:proofErr w:type="gramStart"/>
            <w:r>
              <w:rPr>
                <w:rFonts w:hint="eastAsia"/>
                <w:szCs w:val="21"/>
              </w:rPr>
              <w:t>一</w:t>
            </w:r>
            <w:proofErr w:type="gramEnd"/>
            <w:r>
              <w:rPr>
                <w:rFonts w:hint="eastAsia"/>
                <w:szCs w:val="21"/>
              </w:rPr>
              <w:t>年度经会计师事务所或审计机构审计的公司财务报表</w:t>
            </w:r>
            <w:r>
              <w:rPr>
                <w:rFonts w:ascii="Arial" w:hAnsi="Arial" w:cs="Arial" w:hint="eastAsia"/>
                <w:szCs w:val="21"/>
              </w:rPr>
              <w:t>或银行资信证明按规定需要年检的，年检章要清楚（加盖</w:t>
            </w:r>
            <w:r>
              <w:rPr>
                <w:rFonts w:ascii="Arial" w:hAnsi="Arial" w:cs="Arial"/>
                <w:szCs w:val="21"/>
              </w:rPr>
              <w:t>单位公章</w:t>
            </w:r>
            <w:r>
              <w:rPr>
                <w:rFonts w:ascii="Arial" w:hAnsi="Arial" w:cs="Arial" w:hint="eastAsia"/>
                <w:szCs w:val="21"/>
              </w:rPr>
              <w:t>）</w:t>
            </w:r>
          </w:p>
        </w:tc>
      </w:tr>
      <w:tr w:rsidR="00647537">
        <w:trPr>
          <w:cantSplit/>
          <w:trHeight w:val="27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center"/>
              <w:rPr>
                <w:szCs w:val="21"/>
              </w:rPr>
            </w:pPr>
            <w:r>
              <w:rPr>
                <w:szCs w:val="21"/>
              </w:rPr>
              <w:t>6</w:t>
            </w:r>
          </w:p>
        </w:tc>
        <w:tc>
          <w:tcPr>
            <w:tcW w:w="2127" w:type="dxa"/>
            <w:tcBorders>
              <w:top w:val="single" w:sz="4" w:space="0" w:color="auto"/>
              <w:left w:val="single" w:sz="4" w:space="0" w:color="auto"/>
              <w:bottom w:val="single" w:sz="4" w:space="0" w:color="auto"/>
              <w:right w:val="single" w:sz="4" w:space="0" w:color="auto"/>
            </w:tcBorders>
            <w:vAlign w:val="center"/>
          </w:tcPr>
          <w:p w:rsidR="00647537" w:rsidRDefault="000B3A31">
            <w:pPr>
              <w:jc w:val="center"/>
              <w:rPr>
                <w:szCs w:val="21"/>
              </w:rPr>
            </w:pPr>
            <w:r>
              <w:rPr>
                <w:rFonts w:hint="eastAsia"/>
                <w:szCs w:val="21"/>
              </w:rPr>
              <w:t>连续近三年无违法违纪申明、</w:t>
            </w:r>
            <w:r>
              <w:rPr>
                <w:szCs w:val="21"/>
              </w:rPr>
              <w:t>近</w:t>
            </w:r>
            <w:r>
              <w:rPr>
                <w:rFonts w:hint="eastAsia"/>
                <w:szCs w:val="21"/>
              </w:rPr>
              <w:t>半年</w:t>
            </w:r>
            <w:r>
              <w:rPr>
                <w:szCs w:val="21"/>
              </w:rPr>
              <w:t>任</w:t>
            </w:r>
            <w:r>
              <w:rPr>
                <w:rFonts w:hint="eastAsia"/>
                <w:szCs w:val="21"/>
              </w:rPr>
              <w:t>一</w:t>
            </w:r>
            <w:r>
              <w:rPr>
                <w:szCs w:val="21"/>
              </w:rPr>
              <w:t>个月</w:t>
            </w:r>
            <w:r>
              <w:rPr>
                <w:rFonts w:hint="eastAsia"/>
                <w:szCs w:val="21"/>
              </w:rPr>
              <w:t>缴纳社会保障金证明、</w:t>
            </w:r>
            <w:r>
              <w:rPr>
                <w:szCs w:val="21"/>
              </w:rPr>
              <w:t>近</w:t>
            </w:r>
            <w:r>
              <w:rPr>
                <w:rFonts w:hint="eastAsia"/>
                <w:szCs w:val="21"/>
              </w:rPr>
              <w:t>半年</w:t>
            </w:r>
            <w:r>
              <w:rPr>
                <w:szCs w:val="21"/>
              </w:rPr>
              <w:t>任</w:t>
            </w:r>
            <w:r>
              <w:rPr>
                <w:rFonts w:hint="eastAsia"/>
                <w:szCs w:val="21"/>
              </w:rPr>
              <w:t>一</w:t>
            </w:r>
            <w:r>
              <w:rPr>
                <w:szCs w:val="21"/>
              </w:rPr>
              <w:t>个月</w:t>
            </w:r>
            <w:r>
              <w:rPr>
                <w:rFonts w:hint="eastAsia"/>
                <w:szCs w:val="21"/>
              </w:rPr>
              <w:t>缴纳税收证明</w:t>
            </w:r>
          </w:p>
        </w:tc>
        <w:tc>
          <w:tcPr>
            <w:tcW w:w="2124"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szCs w:val="21"/>
              </w:rPr>
            </w:pPr>
            <w:proofErr w:type="gramStart"/>
            <w:r>
              <w:rPr>
                <w:rFonts w:hint="eastAsia"/>
                <w:szCs w:val="21"/>
              </w:rPr>
              <w:t>作出</w:t>
            </w:r>
            <w:proofErr w:type="gramEnd"/>
            <w:r>
              <w:rPr>
                <w:rFonts w:hint="eastAsia"/>
                <w:szCs w:val="21"/>
              </w:rPr>
              <w:t>三年</w:t>
            </w:r>
            <w:r>
              <w:rPr>
                <w:szCs w:val="21"/>
              </w:rPr>
              <w:t>无违纪</w:t>
            </w:r>
            <w:r>
              <w:rPr>
                <w:rFonts w:hint="eastAsia"/>
                <w:szCs w:val="21"/>
              </w:rPr>
              <w:t>申明</w:t>
            </w:r>
            <w:r>
              <w:rPr>
                <w:szCs w:val="21"/>
              </w:rPr>
              <w:t>、近</w:t>
            </w:r>
            <w:r>
              <w:rPr>
                <w:rFonts w:hint="eastAsia"/>
                <w:szCs w:val="21"/>
              </w:rPr>
              <w:t>半年</w:t>
            </w:r>
            <w:r>
              <w:rPr>
                <w:szCs w:val="21"/>
              </w:rPr>
              <w:t>任</w:t>
            </w:r>
            <w:r>
              <w:rPr>
                <w:rFonts w:hint="eastAsia"/>
                <w:szCs w:val="21"/>
              </w:rPr>
              <w:t>一</w:t>
            </w:r>
            <w:r>
              <w:rPr>
                <w:szCs w:val="21"/>
              </w:rPr>
              <w:t>个月的缴纳凭证</w:t>
            </w:r>
          </w:p>
        </w:tc>
        <w:tc>
          <w:tcPr>
            <w:tcW w:w="3743" w:type="dxa"/>
            <w:tcBorders>
              <w:top w:val="single" w:sz="4" w:space="0" w:color="auto"/>
              <w:left w:val="single" w:sz="4" w:space="0" w:color="auto"/>
              <w:bottom w:val="single" w:sz="4" w:space="0" w:color="auto"/>
              <w:right w:val="single" w:sz="4" w:space="0" w:color="auto"/>
            </w:tcBorders>
            <w:vAlign w:val="center"/>
          </w:tcPr>
          <w:p w:rsidR="00647537" w:rsidRDefault="000B3A31">
            <w:pPr>
              <w:rPr>
                <w:szCs w:val="21"/>
              </w:rPr>
            </w:pPr>
            <w:r>
              <w:rPr>
                <w:rFonts w:hint="eastAsia"/>
                <w:szCs w:val="21"/>
              </w:rPr>
              <w:t>三年</w:t>
            </w:r>
            <w:r>
              <w:rPr>
                <w:szCs w:val="21"/>
              </w:rPr>
              <w:t>无违纪</w:t>
            </w:r>
            <w:r>
              <w:rPr>
                <w:rFonts w:hint="eastAsia"/>
                <w:szCs w:val="21"/>
              </w:rPr>
              <w:t>申明</w:t>
            </w:r>
            <w:r>
              <w:rPr>
                <w:szCs w:val="21"/>
              </w:rPr>
              <w:t>、近</w:t>
            </w:r>
            <w:r>
              <w:rPr>
                <w:rFonts w:hint="eastAsia"/>
                <w:szCs w:val="21"/>
              </w:rPr>
              <w:t>半年</w:t>
            </w:r>
            <w:r>
              <w:rPr>
                <w:szCs w:val="21"/>
              </w:rPr>
              <w:t>任</w:t>
            </w:r>
            <w:r>
              <w:rPr>
                <w:rFonts w:hint="eastAsia"/>
                <w:szCs w:val="21"/>
              </w:rPr>
              <w:t>一</w:t>
            </w:r>
            <w:r>
              <w:rPr>
                <w:szCs w:val="21"/>
              </w:rPr>
              <w:t>个月的缴纳凭证</w:t>
            </w:r>
            <w:r>
              <w:rPr>
                <w:rFonts w:hint="eastAsia"/>
                <w:szCs w:val="21"/>
              </w:rPr>
              <w:t>（加盖</w:t>
            </w:r>
            <w:r>
              <w:rPr>
                <w:szCs w:val="21"/>
              </w:rPr>
              <w:t>单位公章</w:t>
            </w:r>
            <w:r>
              <w:rPr>
                <w:rFonts w:hint="eastAsia"/>
                <w:szCs w:val="21"/>
              </w:rPr>
              <w:t>）</w:t>
            </w:r>
          </w:p>
        </w:tc>
      </w:tr>
      <w:tr w:rsidR="00647537">
        <w:trPr>
          <w:cantSplit/>
          <w:trHeight w:val="1031"/>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center"/>
              <w:rPr>
                <w:szCs w:val="21"/>
              </w:rPr>
            </w:pPr>
            <w:r>
              <w:rPr>
                <w:szCs w:val="21"/>
              </w:rPr>
              <w:t>7</w:t>
            </w:r>
          </w:p>
        </w:tc>
        <w:tc>
          <w:tcPr>
            <w:tcW w:w="2127" w:type="dxa"/>
            <w:tcBorders>
              <w:top w:val="single" w:sz="4" w:space="0" w:color="auto"/>
              <w:left w:val="single" w:sz="4" w:space="0" w:color="auto"/>
              <w:bottom w:val="single" w:sz="4" w:space="0" w:color="auto"/>
              <w:right w:val="single" w:sz="4" w:space="0" w:color="auto"/>
            </w:tcBorders>
            <w:vAlign w:val="center"/>
          </w:tcPr>
          <w:p w:rsidR="00647537" w:rsidRDefault="000B3A31">
            <w:pPr>
              <w:jc w:val="center"/>
              <w:rPr>
                <w:szCs w:val="21"/>
              </w:rPr>
            </w:pPr>
            <w:r>
              <w:rPr>
                <w:szCs w:val="21"/>
              </w:rPr>
              <w:t>资质等级</w:t>
            </w:r>
          </w:p>
        </w:tc>
        <w:tc>
          <w:tcPr>
            <w:tcW w:w="2124"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szCs w:val="21"/>
              </w:rPr>
            </w:pPr>
            <w:r>
              <w:rPr>
                <w:szCs w:val="21"/>
              </w:rPr>
              <w:t>符合第二部分</w:t>
            </w:r>
            <w:r>
              <w:rPr>
                <w:szCs w:val="21"/>
              </w:rPr>
              <w:t>“</w:t>
            </w:r>
            <w:r>
              <w:rPr>
                <w:rFonts w:hint="eastAsia"/>
                <w:szCs w:val="21"/>
              </w:rPr>
              <w:t>磋商须知</w:t>
            </w:r>
            <w:r>
              <w:rPr>
                <w:szCs w:val="21"/>
              </w:rPr>
              <w:t>前附表</w:t>
            </w:r>
            <w:r>
              <w:rPr>
                <w:szCs w:val="21"/>
              </w:rPr>
              <w:t>”</w:t>
            </w:r>
            <w:r>
              <w:rPr>
                <w:szCs w:val="21"/>
              </w:rPr>
              <w:t>第</w:t>
            </w:r>
            <w:r>
              <w:rPr>
                <w:szCs w:val="21"/>
              </w:rPr>
              <w:t>2</w:t>
            </w:r>
            <w:r>
              <w:rPr>
                <w:rFonts w:hint="eastAsia"/>
                <w:szCs w:val="21"/>
              </w:rPr>
              <w:t>项规定并提交了相关证明文件</w:t>
            </w:r>
          </w:p>
        </w:tc>
        <w:tc>
          <w:tcPr>
            <w:tcW w:w="3743" w:type="dxa"/>
            <w:tcBorders>
              <w:top w:val="single" w:sz="4" w:space="0" w:color="auto"/>
              <w:left w:val="single" w:sz="4" w:space="0" w:color="auto"/>
              <w:bottom w:val="single" w:sz="4" w:space="0" w:color="auto"/>
              <w:right w:val="single" w:sz="4" w:space="0" w:color="auto"/>
            </w:tcBorders>
            <w:vAlign w:val="center"/>
          </w:tcPr>
          <w:p w:rsidR="00647537" w:rsidRDefault="000B3A31">
            <w:pPr>
              <w:rPr>
                <w:szCs w:val="21"/>
              </w:rPr>
            </w:pPr>
            <w:r>
              <w:rPr>
                <w:szCs w:val="21"/>
              </w:rPr>
              <w:t>资质等级证书复印件（加盖单位公章）</w:t>
            </w:r>
          </w:p>
        </w:tc>
      </w:tr>
      <w:tr w:rsidR="00647537">
        <w:trPr>
          <w:cantSplit/>
          <w:trHeight w:val="1376"/>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center"/>
              <w:rPr>
                <w:szCs w:val="21"/>
              </w:rPr>
            </w:pPr>
            <w:r>
              <w:rPr>
                <w:szCs w:val="21"/>
              </w:rPr>
              <w:t>8</w:t>
            </w:r>
          </w:p>
        </w:tc>
        <w:tc>
          <w:tcPr>
            <w:tcW w:w="2127" w:type="dxa"/>
            <w:tcBorders>
              <w:top w:val="single" w:sz="4" w:space="0" w:color="auto"/>
              <w:left w:val="single" w:sz="4" w:space="0" w:color="auto"/>
              <w:bottom w:val="single" w:sz="4" w:space="0" w:color="auto"/>
              <w:right w:val="single" w:sz="4" w:space="0" w:color="auto"/>
            </w:tcBorders>
            <w:vAlign w:val="center"/>
          </w:tcPr>
          <w:p w:rsidR="00647537" w:rsidRDefault="000B3A31">
            <w:pPr>
              <w:jc w:val="center"/>
              <w:rPr>
                <w:szCs w:val="21"/>
              </w:rPr>
            </w:pPr>
            <w:r>
              <w:rPr>
                <w:szCs w:val="21"/>
              </w:rPr>
              <w:t>项目经理</w:t>
            </w:r>
          </w:p>
        </w:tc>
        <w:tc>
          <w:tcPr>
            <w:tcW w:w="2124"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szCs w:val="21"/>
              </w:rPr>
            </w:pPr>
            <w:r>
              <w:rPr>
                <w:szCs w:val="21"/>
              </w:rPr>
              <w:t>符合第二部分</w:t>
            </w:r>
            <w:r>
              <w:rPr>
                <w:szCs w:val="21"/>
              </w:rPr>
              <w:t>“</w:t>
            </w:r>
            <w:r>
              <w:rPr>
                <w:rFonts w:hint="eastAsia"/>
                <w:szCs w:val="21"/>
              </w:rPr>
              <w:t>磋商须知</w:t>
            </w:r>
            <w:r>
              <w:rPr>
                <w:szCs w:val="21"/>
              </w:rPr>
              <w:t>前附表</w:t>
            </w:r>
            <w:r>
              <w:rPr>
                <w:szCs w:val="21"/>
              </w:rPr>
              <w:t>”</w:t>
            </w:r>
            <w:r>
              <w:rPr>
                <w:szCs w:val="21"/>
              </w:rPr>
              <w:t>第</w:t>
            </w:r>
            <w:r>
              <w:rPr>
                <w:szCs w:val="21"/>
              </w:rPr>
              <w:t>2</w:t>
            </w:r>
            <w:r>
              <w:rPr>
                <w:rFonts w:hint="eastAsia"/>
                <w:szCs w:val="21"/>
              </w:rPr>
              <w:t>项规定并提交了相关证明文件</w:t>
            </w:r>
          </w:p>
        </w:tc>
        <w:tc>
          <w:tcPr>
            <w:tcW w:w="3743" w:type="dxa"/>
            <w:tcBorders>
              <w:top w:val="single" w:sz="4" w:space="0" w:color="auto"/>
              <w:left w:val="single" w:sz="4" w:space="0" w:color="auto"/>
              <w:bottom w:val="single" w:sz="4" w:space="0" w:color="auto"/>
              <w:right w:val="single" w:sz="4" w:space="0" w:color="auto"/>
            </w:tcBorders>
          </w:tcPr>
          <w:p w:rsidR="00647537" w:rsidRDefault="000B3A31">
            <w:pPr>
              <w:rPr>
                <w:szCs w:val="21"/>
              </w:rPr>
            </w:pPr>
            <w:r>
              <w:rPr>
                <w:rFonts w:hint="eastAsia"/>
                <w:color w:val="000000"/>
                <w:szCs w:val="21"/>
              </w:rPr>
              <w:t>拟担任本项目的项目经理资格证书</w:t>
            </w:r>
            <w:r>
              <w:rPr>
                <w:szCs w:val="21"/>
              </w:rPr>
              <w:t>复印件并加盖单位公章，以及由申请人的法定代表人或其委托代理人签字并加盖单位公章的未在其他在施建设工程项目担任项目经理</w:t>
            </w:r>
            <w:r>
              <w:rPr>
                <w:rFonts w:hint="eastAsia"/>
                <w:szCs w:val="21"/>
              </w:rPr>
              <w:t>、已在中央国家机关政府采购中心解锁</w:t>
            </w:r>
            <w:r>
              <w:rPr>
                <w:szCs w:val="21"/>
              </w:rPr>
              <w:t>的书面承诺（加盖单位公章）</w:t>
            </w:r>
          </w:p>
        </w:tc>
      </w:tr>
      <w:tr w:rsidR="00647537">
        <w:trPr>
          <w:cantSplit/>
          <w:trHeight w:val="1408"/>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center"/>
              <w:rPr>
                <w:szCs w:val="21"/>
              </w:rPr>
            </w:pPr>
            <w:r>
              <w:rPr>
                <w:szCs w:val="21"/>
              </w:rPr>
              <w:t>9</w:t>
            </w:r>
          </w:p>
        </w:tc>
        <w:tc>
          <w:tcPr>
            <w:tcW w:w="2127" w:type="dxa"/>
            <w:tcBorders>
              <w:top w:val="single" w:sz="4" w:space="0" w:color="auto"/>
              <w:left w:val="single" w:sz="4" w:space="0" w:color="auto"/>
              <w:bottom w:val="single" w:sz="4" w:space="0" w:color="auto"/>
              <w:right w:val="single" w:sz="4" w:space="0" w:color="auto"/>
            </w:tcBorders>
            <w:vAlign w:val="center"/>
          </w:tcPr>
          <w:p w:rsidR="00647537" w:rsidRDefault="000B3A31">
            <w:pPr>
              <w:spacing w:line="440" w:lineRule="exact"/>
              <w:jc w:val="center"/>
              <w:rPr>
                <w:szCs w:val="21"/>
              </w:rPr>
            </w:pPr>
            <w:r>
              <w:rPr>
                <w:szCs w:val="21"/>
              </w:rPr>
              <w:t>类似项目业绩</w:t>
            </w:r>
          </w:p>
        </w:tc>
        <w:tc>
          <w:tcPr>
            <w:tcW w:w="2124"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szCs w:val="21"/>
              </w:rPr>
            </w:pPr>
            <w:r>
              <w:rPr>
                <w:szCs w:val="21"/>
              </w:rPr>
              <w:t>符合第二部分</w:t>
            </w:r>
            <w:r>
              <w:rPr>
                <w:szCs w:val="21"/>
              </w:rPr>
              <w:t>“</w:t>
            </w:r>
            <w:r>
              <w:rPr>
                <w:rFonts w:hint="eastAsia"/>
                <w:szCs w:val="21"/>
              </w:rPr>
              <w:t>磋商须知</w:t>
            </w:r>
            <w:r>
              <w:rPr>
                <w:szCs w:val="21"/>
              </w:rPr>
              <w:t>前附表</w:t>
            </w:r>
            <w:r>
              <w:rPr>
                <w:szCs w:val="21"/>
              </w:rPr>
              <w:t>”</w:t>
            </w:r>
            <w:r>
              <w:rPr>
                <w:szCs w:val="21"/>
              </w:rPr>
              <w:t>第</w:t>
            </w:r>
            <w:r>
              <w:rPr>
                <w:szCs w:val="21"/>
              </w:rPr>
              <w:t>2</w:t>
            </w:r>
            <w:r>
              <w:rPr>
                <w:rFonts w:hint="eastAsia"/>
                <w:szCs w:val="21"/>
              </w:rPr>
              <w:t>项规定并提交了相关证明文件</w:t>
            </w:r>
          </w:p>
        </w:tc>
        <w:tc>
          <w:tcPr>
            <w:tcW w:w="3743"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szCs w:val="21"/>
              </w:rPr>
            </w:pPr>
            <w:r>
              <w:rPr>
                <w:szCs w:val="21"/>
              </w:rPr>
              <w:t>中标通知书或合同协议书</w:t>
            </w:r>
            <w:r>
              <w:rPr>
                <w:rFonts w:hint="eastAsia"/>
                <w:szCs w:val="21"/>
              </w:rPr>
              <w:t>，及</w:t>
            </w:r>
            <w:r>
              <w:rPr>
                <w:szCs w:val="21"/>
              </w:rPr>
              <w:t>工程竣工验收证书（工程竣工验收证明材料，即工程竣工验收备案登记表或单位工程质量竣工验收记录）复印件并加盖单位公章</w:t>
            </w:r>
          </w:p>
        </w:tc>
      </w:tr>
      <w:tr w:rsidR="00647537">
        <w:trPr>
          <w:cantSplit/>
          <w:trHeight w:val="106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center"/>
              <w:rPr>
                <w:szCs w:val="21"/>
              </w:rPr>
            </w:pPr>
            <w:r>
              <w:rPr>
                <w:szCs w:val="21"/>
              </w:rPr>
              <w:t>10</w:t>
            </w:r>
          </w:p>
        </w:tc>
        <w:tc>
          <w:tcPr>
            <w:tcW w:w="2127" w:type="dxa"/>
            <w:tcBorders>
              <w:top w:val="single" w:sz="4" w:space="0" w:color="auto"/>
              <w:left w:val="single" w:sz="4" w:space="0" w:color="auto"/>
              <w:bottom w:val="single" w:sz="4" w:space="0" w:color="auto"/>
              <w:right w:val="single" w:sz="4" w:space="0" w:color="auto"/>
            </w:tcBorders>
            <w:vAlign w:val="center"/>
          </w:tcPr>
          <w:p w:rsidR="00647537" w:rsidRDefault="000B3A31">
            <w:pPr>
              <w:jc w:val="left"/>
              <w:rPr>
                <w:szCs w:val="21"/>
              </w:rPr>
            </w:pPr>
            <w:r>
              <w:rPr>
                <w:rFonts w:hint="eastAsia"/>
                <w:szCs w:val="21"/>
              </w:rPr>
              <w:t>施工组织设计、项目管理机构</w:t>
            </w:r>
          </w:p>
        </w:tc>
        <w:tc>
          <w:tcPr>
            <w:tcW w:w="2124"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szCs w:val="21"/>
              </w:rPr>
            </w:pPr>
            <w:r>
              <w:rPr>
                <w:szCs w:val="21"/>
              </w:rPr>
              <w:t>符合第二部分</w:t>
            </w:r>
            <w:r>
              <w:rPr>
                <w:szCs w:val="21"/>
              </w:rPr>
              <w:t>“</w:t>
            </w:r>
            <w:r>
              <w:rPr>
                <w:rFonts w:hint="eastAsia"/>
                <w:szCs w:val="21"/>
              </w:rPr>
              <w:t>磋商须知</w:t>
            </w:r>
            <w:r>
              <w:rPr>
                <w:szCs w:val="21"/>
              </w:rPr>
              <w:t>前附表</w:t>
            </w:r>
            <w:r>
              <w:rPr>
                <w:szCs w:val="21"/>
              </w:rPr>
              <w:t>”</w:t>
            </w:r>
            <w:r>
              <w:rPr>
                <w:szCs w:val="21"/>
              </w:rPr>
              <w:t>第</w:t>
            </w:r>
            <w:r>
              <w:rPr>
                <w:rFonts w:hint="eastAsia"/>
                <w:szCs w:val="21"/>
              </w:rPr>
              <w:t>7</w:t>
            </w:r>
            <w:r>
              <w:rPr>
                <w:rFonts w:hint="eastAsia"/>
                <w:szCs w:val="21"/>
              </w:rPr>
              <w:t>项</w:t>
            </w:r>
            <w:proofErr w:type="gramStart"/>
            <w:r>
              <w:rPr>
                <w:rFonts w:hint="eastAsia"/>
                <w:szCs w:val="21"/>
              </w:rPr>
              <w:t>”</w:t>
            </w:r>
            <w:proofErr w:type="gramEnd"/>
            <w:r>
              <w:rPr>
                <w:rFonts w:hint="eastAsia"/>
                <w:szCs w:val="21"/>
              </w:rPr>
              <w:t>规定</w:t>
            </w:r>
          </w:p>
        </w:tc>
        <w:tc>
          <w:tcPr>
            <w:tcW w:w="3743"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szCs w:val="21"/>
              </w:rPr>
            </w:pPr>
            <w:r>
              <w:rPr>
                <w:rFonts w:hint="eastAsia"/>
                <w:szCs w:val="21"/>
              </w:rPr>
              <w:t>响应</w:t>
            </w:r>
            <w:r>
              <w:rPr>
                <w:szCs w:val="21"/>
              </w:rPr>
              <w:t>文件中</w:t>
            </w:r>
            <w:r>
              <w:rPr>
                <w:rFonts w:hint="eastAsia"/>
                <w:szCs w:val="21"/>
              </w:rPr>
              <w:t>包含施工组织设计、项目管理机构</w:t>
            </w:r>
          </w:p>
        </w:tc>
      </w:tr>
      <w:tr w:rsidR="00647537">
        <w:trPr>
          <w:cantSplit/>
          <w:trHeight w:val="509"/>
          <w:tblHeader/>
          <w:jc w:val="center"/>
        </w:trPr>
        <w:tc>
          <w:tcPr>
            <w:tcW w:w="8704" w:type="dxa"/>
            <w:gridSpan w:val="4"/>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left"/>
              <w:rPr>
                <w:b/>
                <w:szCs w:val="21"/>
              </w:rPr>
            </w:pPr>
            <w:r>
              <w:rPr>
                <w:szCs w:val="21"/>
              </w:rPr>
              <w:lastRenderedPageBreak/>
              <w:t>通过初步评审标注为</w:t>
            </w:r>
            <w:r>
              <w:rPr>
                <w:rFonts w:hint="eastAsia"/>
                <w:szCs w:val="21"/>
              </w:rPr>
              <w:t>“合格”</w:t>
            </w:r>
            <w:r>
              <w:rPr>
                <w:szCs w:val="21"/>
              </w:rPr>
              <w:t>；未通过</w:t>
            </w:r>
            <w:r>
              <w:rPr>
                <w:rFonts w:hint="eastAsia"/>
                <w:szCs w:val="21"/>
              </w:rPr>
              <w:t>初步</w:t>
            </w:r>
            <w:r>
              <w:rPr>
                <w:szCs w:val="21"/>
              </w:rPr>
              <w:t>评审标注为</w:t>
            </w:r>
            <w:r>
              <w:rPr>
                <w:szCs w:val="21"/>
              </w:rPr>
              <w:t>“</w:t>
            </w:r>
            <w:r>
              <w:rPr>
                <w:rFonts w:hint="eastAsia"/>
                <w:szCs w:val="21"/>
              </w:rPr>
              <w:t>不合格</w:t>
            </w:r>
            <w:r>
              <w:rPr>
                <w:szCs w:val="21"/>
              </w:rPr>
              <w:t>”</w:t>
            </w:r>
          </w:p>
        </w:tc>
      </w:tr>
    </w:tbl>
    <w:p w:rsidR="00647537" w:rsidRDefault="00647537">
      <w:pPr>
        <w:tabs>
          <w:tab w:val="left" w:pos="1365"/>
        </w:tabs>
        <w:snapToGrid w:val="0"/>
        <w:rPr>
          <w:rFonts w:ascii="Arial" w:hAnsi="Arial" w:cs="Arial"/>
          <w:sz w:val="24"/>
        </w:rPr>
      </w:pPr>
    </w:p>
    <w:p w:rsidR="00647537" w:rsidRDefault="000B3A31">
      <w:pPr>
        <w:pStyle w:val="2600"/>
        <w:rPr>
          <w:color w:val="auto"/>
          <w:szCs w:val="21"/>
        </w:rPr>
      </w:pPr>
      <w:r>
        <w:rPr>
          <w:rFonts w:hint="eastAsia"/>
          <w:color w:val="auto"/>
          <w:szCs w:val="21"/>
        </w:rPr>
        <w:t>(</w:t>
      </w:r>
      <w:r>
        <w:rPr>
          <w:color w:val="auto"/>
          <w:szCs w:val="21"/>
        </w:rPr>
        <w:t>二) 综合评审</w:t>
      </w:r>
    </w:p>
    <w:p w:rsidR="00647537" w:rsidRDefault="000B3A31">
      <w:pPr>
        <w:ind w:firstLineChars="200" w:firstLine="420"/>
        <w:rPr>
          <w:rFonts w:ascii="Arial" w:hAnsi="Arial" w:cs="Arial"/>
        </w:rPr>
      </w:pPr>
      <w:r>
        <w:rPr>
          <w:rFonts w:ascii="Arial" w:hAnsi="Arial" w:cs="Arial"/>
        </w:rPr>
        <w:t>经磋商确定最终采购需求和提交最后报价的供应商后，由磋商小组采用综合评分法对提交最后报价的供应商的响应文件和最后报价进行综合评分。每一响应人的最终得分为所有评委给其评分的算术平均值。本项目评分标准为：</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3"/>
        <w:gridCol w:w="3265"/>
      </w:tblGrid>
      <w:tr w:rsidR="00647537">
        <w:trPr>
          <w:trHeight w:val="419"/>
        </w:trPr>
        <w:tc>
          <w:tcPr>
            <w:tcW w:w="5263" w:type="dxa"/>
          </w:tcPr>
          <w:p w:rsidR="00647537" w:rsidRDefault="000B3A31">
            <w:pPr>
              <w:spacing w:beforeLines="25" w:before="60" w:afterLines="25" w:after="60"/>
              <w:jc w:val="center"/>
              <w:rPr>
                <w:b/>
                <w:szCs w:val="21"/>
              </w:rPr>
            </w:pPr>
            <w:r>
              <w:rPr>
                <w:b/>
                <w:szCs w:val="21"/>
              </w:rPr>
              <w:t>评分因素</w:t>
            </w:r>
          </w:p>
        </w:tc>
        <w:tc>
          <w:tcPr>
            <w:tcW w:w="3265" w:type="dxa"/>
          </w:tcPr>
          <w:p w:rsidR="00647537" w:rsidRDefault="000B3A31">
            <w:pPr>
              <w:spacing w:beforeLines="25" w:before="60" w:afterLines="25" w:after="60"/>
              <w:jc w:val="center"/>
              <w:rPr>
                <w:b/>
                <w:szCs w:val="21"/>
              </w:rPr>
            </w:pPr>
            <w:r>
              <w:rPr>
                <w:b/>
                <w:szCs w:val="21"/>
              </w:rPr>
              <w:t>分值分配</w:t>
            </w:r>
          </w:p>
        </w:tc>
      </w:tr>
      <w:tr w:rsidR="00647537">
        <w:trPr>
          <w:trHeight w:val="419"/>
        </w:trPr>
        <w:tc>
          <w:tcPr>
            <w:tcW w:w="5263" w:type="dxa"/>
          </w:tcPr>
          <w:p w:rsidR="00647537" w:rsidRDefault="000B3A31">
            <w:pPr>
              <w:spacing w:beforeLines="25" w:before="60" w:afterLines="25" w:after="60"/>
              <w:jc w:val="center"/>
              <w:rPr>
                <w:szCs w:val="21"/>
              </w:rPr>
            </w:pPr>
            <w:r>
              <w:rPr>
                <w:rFonts w:hint="eastAsia"/>
                <w:szCs w:val="21"/>
              </w:rPr>
              <w:t>响应文件</w:t>
            </w:r>
            <w:r>
              <w:rPr>
                <w:szCs w:val="21"/>
              </w:rPr>
              <w:t>制作</w:t>
            </w:r>
          </w:p>
        </w:tc>
        <w:tc>
          <w:tcPr>
            <w:tcW w:w="3265" w:type="dxa"/>
          </w:tcPr>
          <w:p w:rsidR="00647537" w:rsidRDefault="000B3A31">
            <w:pPr>
              <w:spacing w:beforeLines="25" w:before="60" w:afterLines="25" w:after="60"/>
              <w:jc w:val="center"/>
              <w:rPr>
                <w:szCs w:val="21"/>
              </w:rPr>
            </w:pPr>
            <w:r>
              <w:rPr>
                <w:rFonts w:hint="eastAsia"/>
                <w:szCs w:val="21"/>
              </w:rPr>
              <w:t>2</w:t>
            </w:r>
            <w:r>
              <w:rPr>
                <w:rFonts w:hint="eastAsia"/>
                <w:szCs w:val="21"/>
              </w:rPr>
              <w:t>分</w:t>
            </w:r>
          </w:p>
        </w:tc>
      </w:tr>
      <w:tr w:rsidR="00647537">
        <w:trPr>
          <w:trHeight w:val="427"/>
        </w:trPr>
        <w:tc>
          <w:tcPr>
            <w:tcW w:w="5263" w:type="dxa"/>
          </w:tcPr>
          <w:p w:rsidR="00647537" w:rsidRDefault="000B3A31">
            <w:pPr>
              <w:spacing w:beforeLines="25" w:before="60" w:afterLines="25" w:after="60"/>
              <w:jc w:val="center"/>
              <w:rPr>
                <w:szCs w:val="21"/>
              </w:rPr>
            </w:pPr>
            <w:r>
              <w:rPr>
                <w:szCs w:val="21"/>
              </w:rPr>
              <w:t>施工组织设计</w:t>
            </w:r>
            <w:r>
              <w:rPr>
                <w:rFonts w:hint="eastAsia"/>
                <w:szCs w:val="21"/>
              </w:rPr>
              <w:t>售后技术服务</w:t>
            </w:r>
          </w:p>
        </w:tc>
        <w:tc>
          <w:tcPr>
            <w:tcW w:w="3265" w:type="dxa"/>
          </w:tcPr>
          <w:p w:rsidR="00647537" w:rsidRDefault="000B3A31">
            <w:pPr>
              <w:spacing w:beforeLines="25" w:before="60" w:afterLines="25" w:after="60"/>
              <w:jc w:val="center"/>
              <w:rPr>
                <w:szCs w:val="21"/>
              </w:rPr>
            </w:pPr>
            <w:r>
              <w:rPr>
                <w:rFonts w:hint="eastAsia"/>
                <w:szCs w:val="21"/>
              </w:rPr>
              <w:t>48</w:t>
            </w:r>
            <w:r>
              <w:rPr>
                <w:szCs w:val="21"/>
              </w:rPr>
              <w:t>分</w:t>
            </w:r>
          </w:p>
        </w:tc>
      </w:tr>
      <w:tr w:rsidR="00647537">
        <w:trPr>
          <w:trHeight w:val="427"/>
        </w:trPr>
        <w:tc>
          <w:tcPr>
            <w:tcW w:w="5263" w:type="dxa"/>
          </w:tcPr>
          <w:p w:rsidR="00647537" w:rsidRDefault="000B3A31">
            <w:pPr>
              <w:spacing w:beforeLines="25" w:before="60" w:afterLines="25" w:after="60"/>
              <w:jc w:val="center"/>
              <w:rPr>
                <w:szCs w:val="21"/>
              </w:rPr>
            </w:pPr>
            <w:r>
              <w:rPr>
                <w:rFonts w:hint="eastAsia"/>
                <w:szCs w:val="21"/>
              </w:rPr>
              <w:t>项目</w:t>
            </w:r>
            <w:r>
              <w:rPr>
                <w:szCs w:val="21"/>
              </w:rPr>
              <w:t>管理机构</w:t>
            </w:r>
          </w:p>
        </w:tc>
        <w:tc>
          <w:tcPr>
            <w:tcW w:w="3265" w:type="dxa"/>
          </w:tcPr>
          <w:p w:rsidR="00647537" w:rsidRDefault="000B3A31">
            <w:pPr>
              <w:spacing w:beforeLines="25" w:before="60" w:afterLines="25" w:after="60"/>
              <w:jc w:val="center"/>
              <w:rPr>
                <w:szCs w:val="21"/>
              </w:rPr>
            </w:pPr>
            <w:r>
              <w:rPr>
                <w:rFonts w:hint="eastAsia"/>
                <w:szCs w:val="21"/>
              </w:rPr>
              <w:t>10</w:t>
            </w:r>
            <w:r>
              <w:rPr>
                <w:szCs w:val="21"/>
              </w:rPr>
              <w:t>分</w:t>
            </w:r>
          </w:p>
        </w:tc>
      </w:tr>
      <w:tr w:rsidR="00647537">
        <w:tc>
          <w:tcPr>
            <w:tcW w:w="5263" w:type="dxa"/>
          </w:tcPr>
          <w:p w:rsidR="00647537" w:rsidRDefault="000B3A31">
            <w:pPr>
              <w:spacing w:beforeLines="25" w:before="60" w:afterLines="25" w:after="60"/>
              <w:jc w:val="center"/>
              <w:rPr>
                <w:szCs w:val="21"/>
              </w:rPr>
            </w:pPr>
            <w:r>
              <w:rPr>
                <w:szCs w:val="21"/>
              </w:rPr>
              <w:t>类似项目业绩</w:t>
            </w:r>
          </w:p>
        </w:tc>
        <w:tc>
          <w:tcPr>
            <w:tcW w:w="3265" w:type="dxa"/>
          </w:tcPr>
          <w:p w:rsidR="00647537" w:rsidRDefault="000B3A31">
            <w:pPr>
              <w:spacing w:beforeLines="25" w:before="60" w:afterLines="25" w:after="60"/>
              <w:jc w:val="center"/>
              <w:rPr>
                <w:szCs w:val="21"/>
              </w:rPr>
            </w:pPr>
            <w:r>
              <w:rPr>
                <w:rFonts w:hint="eastAsia"/>
                <w:szCs w:val="21"/>
              </w:rPr>
              <w:t>10</w:t>
            </w:r>
            <w:r>
              <w:rPr>
                <w:rFonts w:hint="eastAsia"/>
                <w:szCs w:val="21"/>
              </w:rPr>
              <w:t>分</w:t>
            </w:r>
          </w:p>
        </w:tc>
      </w:tr>
      <w:tr w:rsidR="00647537">
        <w:tc>
          <w:tcPr>
            <w:tcW w:w="5263" w:type="dxa"/>
          </w:tcPr>
          <w:p w:rsidR="00647537" w:rsidRDefault="000B3A31">
            <w:pPr>
              <w:spacing w:beforeLines="25" w:before="60" w:afterLines="25" w:after="60"/>
              <w:jc w:val="center"/>
              <w:rPr>
                <w:szCs w:val="21"/>
              </w:rPr>
            </w:pPr>
            <w:r>
              <w:rPr>
                <w:szCs w:val="21"/>
              </w:rPr>
              <w:t>响应报价</w:t>
            </w:r>
          </w:p>
        </w:tc>
        <w:tc>
          <w:tcPr>
            <w:tcW w:w="3265" w:type="dxa"/>
          </w:tcPr>
          <w:p w:rsidR="00647537" w:rsidRDefault="000B3A31">
            <w:pPr>
              <w:spacing w:beforeLines="25" w:before="60" w:afterLines="25" w:after="60"/>
              <w:jc w:val="center"/>
              <w:rPr>
                <w:szCs w:val="21"/>
              </w:rPr>
            </w:pPr>
            <w:r>
              <w:rPr>
                <w:rFonts w:hint="eastAsia"/>
                <w:szCs w:val="21"/>
              </w:rPr>
              <w:t>3</w:t>
            </w:r>
            <w:r>
              <w:rPr>
                <w:szCs w:val="21"/>
              </w:rPr>
              <w:t>0</w:t>
            </w:r>
            <w:r>
              <w:rPr>
                <w:szCs w:val="21"/>
              </w:rPr>
              <w:t>分</w:t>
            </w:r>
          </w:p>
        </w:tc>
      </w:tr>
      <w:tr w:rsidR="00647537">
        <w:tc>
          <w:tcPr>
            <w:tcW w:w="5263" w:type="dxa"/>
          </w:tcPr>
          <w:p w:rsidR="00647537" w:rsidRDefault="000B3A31">
            <w:pPr>
              <w:spacing w:beforeLines="25" w:before="60" w:afterLines="25" w:after="60"/>
              <w:jc w:val="center"/>
              <w:rPr>
                <w:szCs w:val="21"/>
              </w:rPr>
            </w:pPr>
            <w:r>
              <w:rPr>
                <w:szCs w:val="21"/>
              </w:rPr>
              <w:t>合计</w:t>
            </w:r>
          </w:p>
        </w:tc>
        <w:tc>
          <w:tcPr>
            <w:tcW w:w="3265" w:type="dxa"/>
          </w:tcPr>
          <w:p w:rsidR="00647537" w:rsidRDefault="000B3A31">
            <w:pPr>
              <w:spacing w:beforeLines="25" w:before="60" w:afterLines="25" w:after="60"/>
              <w:jc w:val="center"/>
              <w:rPr>
                <w:szCs w:val="21"/>
              </w:rPr>
            </w:pPr>
            <w:r>
              <w:rPr>
                <w:szCs w:val="21"/>
              </w:rPr>
              <w:t>100</w:t>
            </w:r>
            <w:r>
              <w:rPr>
                <w:szCs w:val="21"/>
              </w:rPr>
              <w:t>分</w:t>
            </w:r>
          </w:p>
        </w:tc>
      </w:tr>
    </w:tbl>
    <w:p w:rsidR="00647537" w:rsidRDefault="00647537">
      <w:pPr>
        <w:ind w:firstLineChars="200" w:firstLine="420"/>
        <w:rPr>
          <w:rFonts w:ascii="Arial" w:hAnsi="Arial" w:cs="Arial"/>
        </w:rPr>
      </w:pPr>
    </w:p>
    <w:p w:rsidR="00647537" w:rsidRDefault="000B3A31">
      <w:pPr>
        <w:ind w:firstLineChars="200" w:firstLine="420"/>
        <w:rPr>
          <w:rFonts w:ascii="Arial" w:hAnsi="Arial" w:cs="Arial"/>
        </w:rPr>
      </w:pPr>
      <w:r>
        <w:rPr>
          <w:rFonts w:ascii="Arial" w:hAnsi="Arial" w:cs="Arial"/>
        </w:rPr>
        <w:t>评分因素见下表（</w:t>
      </w:r>
      <w:r>
        <w:rPr>
          <w:rFonts w:ascii="Arial" w:hAnsi="Arial" w:cs="Arial" w:hint="eastAsia"/>
          <w:b/>
        </w:rPr>
        <w:t>除响应文件制作、响应报价评分项外</w:t>
      </w:r>
      <w:r>
        <w:rPr>
          <w:rFonts w:ascii="Arial" w:hAnsi="Arial" w:cs="Arial"/>
          <w:b/>
        </w:rPr>
        <w:t>,</w:t>
      </w:r>
      <w:r>
        <w:rPr>
          <w:rFonts w:ascii="Arial" w:hAnsi="Arial" w:cs="Arial" w:hint="eastAsia"/>
          <w:b/>
        </w:rPr>
        <w:t>其他评分项评分值取整数</w:t>
      </w:r>
      <w:r>
        <w:rPr>
          <w:rFonts w:ascii="Arial" w:hAnsi="Arial" w:cs="Arial"/>
        </w:rPr>
        <w:t>）：</w:t>
      </w:r>
    </w:p>
    <w:p w:rsidR="00647537" w:rsidRDefault="00647537">
      <w:pPr>
        <w:tabs>
          <w:tab w:val="left" w:pos="4680"/>
        </w:tabs>
        <w:spacing w:afterLines="50" w:after="120" w:line="300" w:lineRule="auto"/>
        <w:rPr>
          <w:rFonts w:eastAsia="黑体"/>
          <w:sz w:val="24"/>
        </w:rPr>
      </w:pP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104"/>
        <w:gridCol w:w="2359"/>
        <w:gridCol w:w="5123"/>
      </w:tblGrid>
      <w:tr w:rsidR="00647537">
        <w:trPr>
          <w:trHeight w:val="279"/>
          <w:tblHeader/>
          <w:jc w:val="center"/>
        </w:trPr>
        <w:tc>
          <w:tcPr>
            <w:tcW w:w="437"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center"/>
              <w:rPr>
                <w:szCs w:val="21"/>
              </w:rPr>
            </w:pPr>
            <w:r>
              <w:rPr>
                <w:rFonts w:hint="eastAsia"/>
                <w:szCs w:val="21"/>
              </w:rPr>
              <w:t>序号</w:t>
            </w:r>
          </w:p>
        </w:tc>
        <w:tc>
          <w:tcPr>
            <w:tcW w:w="1104"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szCs w:val="21"/>
              </w:rPr>
            </w:pPr>
            <w:r>
              <w:rPr>
                <w:rFonts w:hint="eastAsia"/>
                <w:szCs w:val="21"/>
              </w:rPr>
              <w:t>评审因素</w:t>
            </w:r>
          </w:p>
        </w:tc>
        <w:tc>
          <w:tcPr>
            <w:tcW w:w="7482" w:type="dxa"/>
            <w:gridSpan w:val="2"/>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ind w:firstLineChars="200" w:firstLine="420"/>
              <w:jc w:val="center"/>
              <w:rPr>
                <w:szCs w:val="21"/>
              </w:rPr>
            </w:pPr>
            <w:r>
              <w:rPr>
                <w:rFonts w:hint="eastAsia"/>
                <w:szCs w:val="21"/>
              </w:rPr>
              <w:t>评分标准</w:t>
            </w:r>
          </w:p>
        </w:tc>
      </w:tr>
      <w:tr w:rsidR="00647537">
        <w:trPr>
          <w:cantSplit/>
          <w:jc w:val="center"/>
        </w:trPr>
        <w:tc>
          <w:tcPr>
            <w:tcW w:w="437" w:type="dxa"/>
            <w:vMerge w:val="restart"/>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center"/>
              <w:rPr>
                <w:szCs w:val="21"/>
              </w:rPr>
            </w:pPr>
            <w:proofErr w:type="gramStart"/>
            <w:r>
              <w:rPr>
                <w:rFonts w:hint="eastAsia"/>
                <w:szCs w:val="21"/>
              </w:rPr>
              <w:t>一</w:t>
            </w:r>
            <w:proofErr w:type="gramEnd"/>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center"/>
              <w:rPr>
                <w:szCs w:val="21"/>
              </w:rPr>
            </w:pPr>
            <w:r>
              <w:rPr>
                <w:rFonts w:hint="eastAsia"/>
                <w:szCs w:val="21"/>
              </w:rPr>
              <w:t>响应文件制作（</w:t>
            </w:r>
            <w:r>
              <w:rPr>
                <w:szCs w:val="21"/>
              </w:rPr>
              <w:t>2</w:t>
            </w:r>
            <w:r>
              <w:rPr>
                <w:rFonts w:hint="eastAsia"/>
                <w:szCs w:val="21"/>
              </w:rPr>
              <w:t>分）</w:t>
            </w:r>
          </w:p>
        </w:tc>
        <w:tc>
          <w:tcPr>
            <w:tcW w:w="2359" w:type="dxa"/>
            <w:tcBorders>
              <w:top w:val="single" w:sz="4" w:space="0" w:color="auto"/>
              <w:left w:val="single" w:sz="4" w:space="0" w:color="auto"/>
              <w:bottom w:val="single" w:sz="4" w:space="0" w:color="auto"/>
              <w:right w:val="single" w:sz="4" w:space="0" w:color="auto"/>
            </w:tcBorders>
            <w:vAlign w:val="center"/>
          </w:tcPr>
          <w:p w:rsidR="00647537" w:rsidRDefault="000B3A31">
            <w:pPr>
              <w:widowControl/>
              <w:spacing w:beforeLines="25" w:before="60" w:afterLines="25" w:after="60"/>
              <w:jc w:val="left"/>
              <w:rPr>
                <w:szCs w:val="21"/>
              </w:rPr>
            </w:pPr>
            <w:r>
              <w:rPr>
                <w:szCs w:val="21"/>
              </w:rPr>
              <w:t>1</w:t>
            </w:r>
            <w:r>
              <w:rPr>
                <w:rFonts w:hint="eastAsia"/>
                <w:szCs w:val="21"/>
              </w:rPr>
              <w:t>响应文件排版（</w:t>
            </w:r>
            <w:r>
              <w:rPr>
                <w:szCs w:val="21"/>
              </w:rPr>
              <w:t>1</w:t>
            </w:r>
            <w:r>
              <w:rPr>
                <w:rFonts w:hint="eastAsia"/>
                <w:szCs w:val="21"/>
              </w:rPr>
              <w:t>分）</w:t>
            </w:r>
          </w:p>
        </w:tc>
        <w:tc>
          <w:tcPr>
            <w:tcW w:w="5123"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rFonts w:ascii="宋体" w:hAnsi="宋体" w:cs="宋体"/>
                <w:color w:val="000000"/>
                <w:kern w:val="0"/>
                <w:szCs w:val="21"/>
              </w:rPr>
            </w:pPr>
            <w:r>
              <w:rPr>
                <w:rFonts w:ascii="宋体" w:hAnsi="宋体" w:cs="宋体" w:hint="eastAsia"/>
                <w:color w:val="000000"/>
                <w:kern w:val="0"/>
                <w:szCs w:val="21"/>
              </w:rPr>
              <w:t>有目录索引、页码无错乱、标题、编号、正文、表格等排版规范得1分，每出现一个错误扣0.2分，扣完为止。</w:t>
            </w:r>
          </w:p>
        </w:tc>
      </w:tr>
      <w:tr w:rsidR="00647537">
        <w:trPr>
          <w:cantSplit/>
          <w:jc w:val="center"/>
        </w:trPr>
        <w:tc>
          <w:tcPr>
            <w:tcW w:w="437" w:type="dxa"/>
            <w:vMerge/>
            <w:tcBorders>
              <w:top w:val="single" w:sz="4" w:space="0" w:color="auto"/>
              <w:left w:val="single" w:sz="4" w:space="0" w:color="auto"/>
              <w:bottom w:val="single" w:sz="4" w:space="0" w:color="auto"/>
              <w:right w:val="single" w:sz="4" w:space="0" w:color="auto"/>
            </w:tcBorders>
            <w:vAlign w:val="center"/>
          </w:tcPr>
          <w:p w:rsidR="00647537" w:rsidRDefault="00647537">
            <w:pPr>
              <w:widowControl/>
              <w:jc w:val="left"/>
              <w:rPr>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47537" w:rsidRDefault="00647537">
            <w:pPr>
              <w:widowControl/>
              <w:jc w:val="left"/>
              <w:rPr>
                <w:szCs w:val="21"/>
              </w:rPr>
            </w:pPr>
          </w:p>
        </w:tc>
        <w:tc>
          <w:tcPr>
            <w:tcW w:w="2359" w:type="dxa"/>
            <w:tcBorders>
              <w:top w:val="single" w:sz="4" w:space="0" w:color="auto"/>
              <w:left w:val="single" w:sz="4" w:space="0" w:color="auto"/>
              <w:bottom w:val="single" w:sz="4" w:space="0" w:color="auto"/>
              <w:right w:val="single" w:sz="4" w:space="0" w:color="auto"/>
            </w:tcBorders>
            <w:vAlign w:val="center"/>
          </w:tcPr>
          <w:p w:rsidR="00647537" w:rsidRDefault="000B3A31">
            <w:pPr>
              <w:widowControl/>
              <w:spacing w:beforeLines="25" w:before="60" w:afterLines="25" w:after="60"/>
              <w:jc w:val="left"/>
              <w:rPr>
                <w:szCs w:val="21"/>
              </w:rPr>
            </w:pPr>
            <w:r>
              <w:rPr>
                <w:szCs w:val="21"/>
              </w:rPr>
              <w:t>2</w:t>
            </w:r>
            <w:r>
              <w:rPr>
                <w:rFonts w:hint="eastAsia"/>
                <w:szCs w:val="21"/>
              </w:rPr>
              <w:t>、响应文件质量（</w:t>
            </w:r>
            <w:r>
              <w:rPr>
                <w:szCs w:val="21"/>
              </w:rPr>
              <w:t>1</w:t>
            </w:r>
            <w:r>
              <w:rPr>
                <w:rFonts w:hint="eastAsia"/>
                <w:szCs w:val="21"/>
              </w:rPr>
              <w:t>分）</w:t>
            </w:r>
          </w:p>
        </w:tc>
        <w:tc>
          <w:tcPr>
            <w:tcW w:w="5123"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rFonts w:ascii="宋体" w:hAnsi="宋体" w:cs="宋体"/>
                <w:color w:val="000000"/>
                <w:kern w:val="0"/>
                <w:szCs w:val="21"/>
              </w:rPr>
            </w:pPr>
            <w:r>
              <w:rPr>
                <w:rFonts w:ascii="宋体" w:hAnsi="宋体" w:cs="宋体" w:hint="eastAsia"/>
                <w:color w:val="000000"/>
                <w:kern w:val="0"/>
                <w:szCs w:val="21"/>
              </w:rPr>
              <w:t>证件复印、正文内容清晰得1分，每有一个证件或一页不清晰扣0.1分，扣完为止。</w:t>
            </w:r>
          </w:p>
        </w:tc>
      </w:tr>
      <w:tr w:rsidR="00647537">
        <w:trPr>
          <w:cantSplit/>
          <w:jc w:val="center"/>
        </w:trPr>
        <w:tc>
          <w:tcPr>
            <w:tcW w:w="437" w:type="dxa"/>
            <w:vMerge w:val="restart"/>
            <w:tcBorders>
              <w:top w:val="single" w:sz="4" w:space="0" w:color="auto"/>
              <w:left w:val="single" w:sz="4" w:space="0" w:color="auto"/>
              <w:right w:val="single" w:sz="4" w:space="0" w:color="auto"/>
            </w:tcBorders>
            <w:vAlign w:val="center"/>
          </w:tcPr>
          <w:p w:rsidR="00647537" w:rsidRDefault="000B3A31">
            <w:pPr>
              <w:spacing w:beforeLines="25" w:before="60" w:afterLines="25" w:after="60"/>
              <w:jc w:val="center"/>
              <w:rPr>
                <w:szCs w:val="21"/>
              </w:rPr>
            </w:pPr>
            <w:r>
              <w:rPr>
                <w:rFonts w:hint="eastAsia"/>
                <w:szCs w:val="21"/>
              </w:rPr>
              <w:t>二</w:t>
            </w:r>
          </w:p>
        </w:tc>
        <w:tc>
          <w:tcPr>
            <w:tcW w:w="1104" w:type="dxa"/>
            <w:vMerge w:val="restart"/>
            <w:tcBorders>
              <w:top w:val="single" w:sz="4" w:space="0" w:color="auto"/>
              <w:left w:val="single" w:sz="4" w:space="0" w:color="auto"/>
              <w:right w:val="single" w:sz="4" w:space="0" w:color="auto"/>
            </w:tcBorders>
            <w:vAlign w:val="center"/>
          </w:tcPr>
          <w:p w:rsidR="00647537" w:rsidRDefault="000B3A31">
            <w:pPr>
              <w:spacing w:beforeLines="25" w:before="60" w:afterLines="25" w:after="60"/>
              <w:jc w:val="center"/>
              <w:rPr>
                <w:szCs w:val="21"/>
              </w:rPr>
            </w:pPr>
            <w:r>
              <w:rPr>
                <w:rFonts w:hint="eastAsia"/>
                <w:szCs w:val="21"/>
              </w:rPr>
              <w:t>施工组织设计及售后技术服务</w:t>
            </w:r>
          </w:p>
          <w:p w:rsidR="00647537" w:rsidRDefault="000B3A31">
            <w:pPr>
              <w:spacing w:beforeLines="25" w:before="60" w:afterLines="25" w:after="60"/>
              <w:jc w:val="center"/>
              <w:rPr>
                <w:szCs w:val="21"/>
              </w:rPr>
            </w:pPr>
            <w:r>
              <w:rPr>
                <w:rFonts w:hint="eastAsia"/>
                <w:szCs w:val="21"/>
              </w:rPr>
              <w:t>（根据供应商提供的方案进行横向比较）（</w:t>
            </w:r>
            <w:r>
              <w:rPr>
                <w:rFonts w:hint="eastAsia"/>
                <w:szCs w:val="21"/>
              </w:rPr>
              <w:t>48</w:t>
            </w:r>
            <w:r>
              <w:rPr>
                <w:rFonts w:hint="eastAsia"/>
                <w:szCs w:val="21"/>
              </w:rPr>
              <w:t>分）</w:t>
            </w:r>
          </w:p>
        </w:tc>
        <w:tc>
          <w:tcPr>
            <w:tcW w:w="2359" w:type="dxa"/>
            <w:tcBorders>
              <w:top w:val="single" w:sz="4" w:space="0" w:color="auto"/>
              <w:left w:val="single" w:sz="4" w:space="0" w:color="auto"/>
              <w:bottom w:val="single" w:sz="4" w:space="0" w:color="auto"/>
              <w:right w:val="single" w:sz="4" w:space="0" w:color="auto"/>
            </w:tcBorders>
            <w:vAlign w:val="center"/>
          </w:tcPr>
          <w:p w:rsidR="00647537" w:rsidRDefault="000B3A31">
            <w:pPr>
              <w:widowControl/>
              <w:spacing w:beforeLines="25" w:before="60" w:afterLines="25" w:after="60"/>
              <w:jc w:val="left"/>
              <w:rPr>
                <w:szCs w:val="21"/>
              </w:rPr>
            </w:pPr>
            <w:r>
              <w:rPr>
                <w:rFonts w:hint="eastAsia"/>
                <w:szCs w:val="21"/>
              </w:rPr>
              <w:t>3</w:t>
            </w:r>
            <w:r>
              <w:rPr>
                <w:rFonts w:hint="eastAsia"/>
                <w:szCs w:val="21"/>
              </w:rPr>
              <w:t>、</w:t>
            </w:r>
            <w:r>
              <w:rPr>
                <w:rFonts w:hint="eastAsia"/>
                <w:szCs w:val="21"/>
              </w:rPr>
              <w:t>MBR</w:t>
            </w:r>
            <w:r>
              <w:rPr>
                <w:rFonts w:hint="eastAsia"/>
                <w:szCs w:val="21"/>
              </w:rPr>
              <w:t>技术参数（</w:t>
            </w:r>
            <w:r>
              <w:rPr>
                <w:rFonts w:hint="eastAsia"/>
                <w:szCs w:val="21"/>
              </w:rPr>
              <w:t>10</w:t>
            </w:r>
            <w:r>
              <w:rPr>
                <w:rFonts w:hint="eastAsia"/>
                <w:szCs w:val="21"/>
              </w:rPr>
              <w:t>分）</w:t>
            </w:r>
          </w:p>
        </w:tc>
        <w:tc>
          <w:tcPr>
            <w:tcW w:w="5123"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rFonts w:ascii="宋体" w:hAnsi="宋体" w:cs="宋体"/>
                <w:color w:val="000000"/>
                <w:kern w:val="0"/>
                <w:szCs w:val="21"/>
              </w:rPr>
            </w:pPr>
            <w:r>
              <w:rPr>
                <w:rFonts w:ascii="宋体" w:hAnsi="宋体" w:cs="宋体" w:hint="eastAsia"/>
                <w:color w:val="000000"/>
                <w:kern w:val="0"/>
                <w:szCs w:val="21"/>
              </w:rPr>
              <w:t>MBR</w:t>
            </w:r>
            <w:proofErr w:type="gramStart"/>
            <w:r>
              <w:rPr>
                <w:rFonts w:ascii="宋体" w:hAnsi="宋体" w:cs="宋体" w:hint="eastAsia"/>
                <w:color w:val="000000"/>
                <w:kern w:val="0"/>
                <w:szCs w:val="21"/>
              </w:rPr>
              <w:t>膜主要</w:t>
            </w:r>
            <w:proofErr w:type="gramEnd"/>
            <w:r>
              <w:rPr>
                <w:rFonts w:ascii="宋体" w:hAnsi="宋体" w:cs="宋体" w:hint="eastAsia"/>
                <w:color w:val="000000"/>
                <w:kern w:val="0"/>
                <w:szCs w:val="21"/>
              </w:rPr>
              <w:t>技术指标和性能；</w:t>
            </w:r>
          </w:p>
          <w:p w:rsidR="00647537" w:rsidRDefault="000B3A31">
            <w:pPr>
              <w:spacing w:beforeLines="25" w:before="60" w:afterLines="25" w:after="60"/>
              <w:rPr>
                <w:rFonts w:ascii="宋体" w:hAnsi="宋体" w:cs="宋体"/>
                <w:color w:val="000000"/>
                <w:kern w:val="0"/>
                <w:szCs w:val="21"/>
              </w:rPr>
            </w:pPr>
            <w:proofErr w:type="gramStart"/>
            <w:r>
              <w:rPr>
                <w:rFonts w:ascii="宋体" w:hAnsi="宋体" w:cs="宋体" w:hint="eastAsia"/>
                <w:color w:val="000000"/>
                <w:kern w:val="0"/>
                <w:szCs w:val="21"/>
              </w:rPr>
              <w:t>完全响应</w:t>
            </w:r>
            <w:proofErr w:type="gramEnd"/>
            <w:r>
              <w:rPr>
                <w:rFonts w:ascii="宋体" w:hAnsi="宋体" w:cs="宋体" w:hint="eastAsia"/>
                <w:color w:val="000000"/>
                <w:kern w:val="0"/>
                <w:szCs w:val="21"/>
              </w:rPr>
              <w:t>且优于标书需求，得8-10分；</w:t>
            </w:r>
          </w:p>
          <w:p w:rsidR="00647537" w:rsidRDefault="000B3A31">
            <w:pPr>
              <w:spacing w:beforeLines="25" w:before="60" w:afterLines="25" w:after="60"/>
              <w:rPr>
                <w:rFonts w:ascii="宋体" w:hAnsi="宋体" w:cs="宋体"/>
                <w:color w:val="000000"/>
                <w:kern w:val="0"/>
                <w:szCs w:val="21"/>
              </w:rPr>
            </w:pPr>
            <w:r>
              <w:rPr>
                <w:rFonts w:ascii="宋体" w:hAnsi="宋体" w:cs="宋体" w:hint="eastAsia"/>
                <w:color w:val="000000"/>
                <w:kern w:val="0"/>
                <w:szCs w:val="21"/>
              </w:rPr>
              <w:t>完全响应，得5-7分；</w:t>
            </w:r>
          </w:p>
          <w:p w:rsidR="00647537" w:rsidRDefault="000B3A31">
            <w:pPr>
              <w:spacing w:beforeLines="25" w:before="60" w:afterLines="25" w:after="60"/>
              <w:rPr>
                <w:rFonts w:ascii="宋体" w:hAnsi="宋体" w:cs="宋体"/>
                <w:color w:val="000000"/>
                <w:kern w:val="0"/>
                <w:szCs w:val="21"/>
              </w:rPr>
            </w:pPr>
            <w:r>
              <w:rPr>
                <w:rFonts w:ascii="宋体" w:hAnsi="宋体" w:cs="宋体" w:hint="eastAsia"/>
                <w:color w:val="000000"/>
                <w:kern w:val="0"/>
                <w:szCs w:val="21"/>
              </w:rPr>
              <w:t>基本响应，得3-5分；</w:t>
            </w:r>
          </w:p>
        </w:tc>
      </w:tr>
      <w:tr w:rsidR="00647537">
        <w:trPr>
          <w:cantSplit/>
          <w:jc w:val="center"/>
        </w:trPr>
        <w:tc>
          <w:tcPr>
            <w:tcW w:w="437" w:type="dxa"/>
            <w:vMerge/>
            <w:tcBorders>
              <w:left w:val="single" w:sz="4" w:space="0" w:color="auto"/>
              <w:right w:val="single" w:sz="4" w:space="0" w:color="auto"/>
            </w:tcBorders>
            <w:vAlign w:val="center"/>
          </w:tcPr>
          <w:p w:rsidR="00647537" w:rsidRDefault="00647537">
            <w:pPr>
              <w:spacing w:beforeLines="25" w:before="60" w:afterLines="25" w:after="60"/>
              <w:jc w:val="center"/>
              <w:rPr>
                <w:szCs w:val="21"/>
              </w:rPr>
            </w:pPr>
          </w:p>
        </w:tc>
        <w:tc>
          <w:tcPr>
            <w:tcW w:w="1104" w:type="dxa"/>
            <w:vMerge/>
            <w:tcBorders>
              <w:left w:val="single" w:sz="4" w:space="0" w:color="auto"/>
              <w:right w:val="single" w:sz="4" w:space="0" w:color="auto"/>
            </w:tcBorders>
            <w:vAlign w:val="center"/>
          </w:tcPr>
          <w:p w:rsidR="00647537" w:rsidRDefault="00647537">
            <w:pPr>
              <w:spacing w:beforeLines="25" w:before="60" w:afterLines="25" w:after="60"/>
              <w:jc w:val="center"/>
              <w:rPr>
                <w:szCs w:val="21"/>
              </w:rPr>
            </w:pPr>
          </w:p>
        </w:tc>
        <w:tc>
          <w:tcPr>
            <w:tcW w:w="2359" w:type="dxa"/>
            <w:tcBorders>
              <w:top w:val="single" w:sz="4" w:space="0" w:color="auto"/>
              <w:left w:val="single" w:sz="4" w:space="0" w:color="auto"/>
              <w:bottom w:val="single" w:sz="4" w:space="0" w:color="auto"/>
              <w:right w:val="single" w:sz="4" w:space="0" w:color="auto"/>
            </w:tcBorders>
            <w:vAlign w:val="center"/>
          </w:tcPr>
          <w:p w:rsidR="00647537" w:rsidRDefault="000B3A31">
            <w:pPr>
              <w:widowControl/>
              <w:spacing w:beforeLines="25" w:before="60" w:afterLines="25" w:after="60"/>
              <w:jc w:val="left"/>
              <w:rPr>
                <w:szCs w:val="21"/>
              </w:rPr>
            </w:pPr>
            <w:r>
              <w:rPr>
                <w:rFonts w:hint="eastAsia"/>
                <w:szCs w:val="21"/>
              </w:rPr>
              <w:t>4</w:t>
            </w:r>
            <w:r>
              <w:rPr>
                <w:rFonts w:hint="eastAsia"/>
                <w:szCs w:val="21"/>
              </w:rPr>
              <w:t>、施工方案与技术措施（</w:t>
            </w:r>
            <w:r>
              <w:rPr>
                <w:szCs w:val="21"/>
              </w:rPr>
              <w:t>5</w:t>
            </w:r>
            <w:r>
              <w:rPr>
                <w:rFonts w:hint="eastAsia"/>
                <w:szCs w:val="21"/>
              </w:rPr>
              <w:t>分）</w:t>
            </w:r>
          </w:p>
        </w:tc>
        <w:tc>
          <w:tcPr>
            <w:tcW w:w="5123"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rFonts w:ascii="宋体" w:hAnsi="宋体" w:cs="宋体"/>
                <w:color w:val="000000"/>
                <w:kern w:val="0"/>
                <w:szCs w:val="21"/>
              </w:rPr>
            </w:pPr>
            <w:r>
              <w:rPr>
                <w:rFonts w:ascii="宋体" w:hAnsi="宋体" w:cs="宋体" w:hint="eastAsia"/>
                <w:color w:val="000000"/>
                <w:kern w:val="0"/>
                <w:szCs w:val="21"/>
              </w:rPr>
              <w:t>根据施工方案的详细、科学、周密性，施工图</w:t>
            </w:r>
            <w:proofErr w:type="gramStart"/>
            <w:r>
              <w:rPr>
                <w:rFonts w:ascii="宋体" w:hAnsi="宋体" w:cs="宋体" w:hint="eastAsia"/>
                <w:color w:val="000000"/>
                <w:kern w:val="0"/>
                <w:szCs w:val="21"/>
              </w:rPr>
              <w:t>纸合</w:t>
            </w:r>
            <w:proofErr w:type="gramEnd"/>
            <w:r>
              <w:rPr>
                <w:rFonts w:ascii="宋体" w:hAnsi="宋体" w:cs="宋体" w:hint="eastAsia"/>
                <w:color w:val="000000"/>
                <w:kern w:val="0"/>
                <w:szCs w:val="21"/>
              </w:rPr>
              <w:t>理性，施工方法可操作性、针对性性、施工工序安排的合理性，质量管理体系及保证措施，施工安全措施及应急措施详尽性，施工重点、难点分析突出、清晰，施工所需样品提供情况等综合打分</w:t>
            </w:r>
          </w:p>
          <w:p w:rsidR="00647537" w:rsidRDefault="000B3A31">
            <w:pPr>
              <w:spacing w:beforeLines="25" w:before="60" w:afterLines="25" w:after="60"/>
              <w:rPr>
                <w:szCs w:val="21"/>
              </w:rPr>
            </w:pPr>
            <w:r>
              <w:rPr>
                <w:rFonts w:hint="eastAsia"/>
                <w:szCs w:val="21"/>
              </w:rPr>
              <w:t>科学、可行、针对性强，得</w:t>
            </w:r>
            <w:r>
              <w:rPr>
                <w:szCs w:val="21"/>
              </w:rPr>
              <w:t>5</w:t>
            </w:r>
            <w:r>
              <w:rPr>
                <w:rFonts w:hint="eastAsia"/>
                <w:szCs w:val="21"/>
              </w:rPr>
              <w:t>分；</w:t>
            </w:r>
          </w:p>
          <w:p w:rsidR="00647537" w:rsidRDefault="000B3A31">
            <w:pPr>
              <w:spacing w:beforeLines="25" w:before="60" w:afterLines="25" w:after="60"/>
              <w:rPr>
                <w:szCs w:val="21"/>
              </w:rPr>
            </w:pPr>
            <w:r>
              <w:rPr>
                <w:rFonts w:hint="eastAsia"/>
                <w:szCs w:val="21"/>
              </w:rPr>
              <w:t>合理、可行、细节待完善，得</w:t>
            </w:r>
            <w:r>
              <w:rPr>
                <w:rFonts w:hint="eastAsia"/>
                <w:szCs w:val="21"/>
              </w:rPr>
              <w:t>3</w:t>
            </w:r>
            <w:r>
              <w:rPr>
                <w:szCs w:val="21"/>
              </w:rPr>
              <w:t>-</w:t>
            </w:r>
            <w:r>
              <w:rPr>
                <w:rFonts w:hint="eastAsia"/>
                <w:szCs w:val="21"/>
              </w:rPr>
              <w:t>4</w:t>
            </w:r>
            <w:r>
              <w:rPr>
                <w:rFonts w:hint="eastAsia"/>
                <w:szCs w:val="21"/>
              </w:rPr>
              <w:t>分；</w:t>
            </w:r>
          </w:p>
          <w:p w:rsidR="00647537" w:rsidRDefault="000B3A31">
            <w:pPr>
              <w:spacing w:beforeLines="25" w:before="60" w:afterLines="25" w:after="60"/>
              <w:rPr>
                <w:szCs w:val="21"/>
              </w:rPr>
            </w:pPr>
            <w:r>
              <w:rPr>
                <w:rFonts w:hint="eastAsia"/>
                <w:szCs w:val="21"/>
              </w:rPr>
              <w:t>欠合理、可行性较差、基本满足工程需要，得</w:t>
            </w:r>
            <w:r>
              <w:rPr>
                <w:szCs w:val="21"/>
              </w:rPr>
              <w:t>1-</w:t>
            </w:r>
            <w:r>
              <w:rPr>
                <w:rFonts w:hint="eastAsia"/>
                <w:szCs w:val="21"/>
              </w:rPr>
              <w:t>2</w:t>
            </w:r>
            <w:r>
              <w:rPr>
                <w:rFonts w:hint="eastAsia"/>
                <w:szCs w:val="21"/>
              </w:rPr>
              <w:t>分。</w:t>
            </w:r>
          </w:p>
        </w:tc>
      </w:tr>
      <w:tr w:rsidR="00647537">
        <w:trPr>
          <w:cantSplit/>
          <w:trHeight w:val="879"/>
          <w:jc w:val="center"/>
        </w:trPr>
        <w:tc>
          <w:tcPr>
            <w:tcW w:w="437" w:type="dxa"/>
            <w:vMerge/>
            <w:tcBorders>
              <w:left w:val="single" w:sz="4" w:space="0" w:color="auto"/>
              <w:right w:val="single" w:sz="4" w:space="0" w:color="auto"/>
            </w:tcBorders>
            <w:vAlign w:val="center"/>
          </w:tcPr>
          <w:p w:rsidR="00647537" w:rsidRDefault="00647537">
            <w:pPr>
              <w:widowControl/>
              <w:jc w:val="left"/>
              <w:rPr>
                <w:szCs w:val="21"/>
              </w:rPr>
            </w:pPr>
          </w:p>
        </w:tc>
        <w:tc>
          <w:tcPr>
            <w:tcW w:w="1104" w:type="dxa"/>
            <w:vMerge/>
            <w:tcBorders>
              <w:left w:val="single" w:sz="4" w:space="0" w:color="auto"/>
              <w:right w:val="single" w:sz="4" w:space="0" w:color="auto"/>
            </w:tcBorders>
            <w:vAlign w:val="center"/>
          </w:tcPr>
          <w:p w:rsidR="00647537" w:rsidRDefault="00647537">
            <w:pPr>
              <w:widowControl/>
              <w:jc w:val="left"/>
              <w:rPr>
                <w:szCs w:val="21"/>
              </w:rPr>
            </w:pPr>
          </w:p>
        </w:tc>
        <w:tc>
          <w:tcPr>
            <w:tcW w:w="2359" w:type="dxa"/>
            <w:tcBorders>
              <w:top w:val="single" w:sz="4" w:space="0" w:color="auto"/>
              <w:left w:val="single" w:sz="4" w:space="0" w:color="auto"/>
              <w:bottom w:val="single" w:sz="4" w:space="0" w:color="auto"/>
              <w:right w:val="single" w:sz="4" w:space="0" w:color="auto"/>
            </w:tcBorders>
            <w:vAlign w:val="center"/>
          </w:tcPr>
          <w:p w:rsidR="00647537" w:rsidRDefault="000B3A31">
            <w:pPr>
              <w:widowControl/>
              <w:spacing w:beforeLines="25" w:before="60" w:afterLines="25" w:after="60"/>
              <w:jc w:val="left"/>
              <w:rPr>
                <w:szCs w:val="21"/>
              </w:rPr>
            </w:pPr>
            <w:r>
              <w:rPr>
                <w:rFonts w:hint="eastAsia"/>
                <w:szCs w:val="21"/>
              </w:rPr>
              <w:t>5</w:t>
            </w:r>
            <w:r>
              <w:rPr>
                <w:rFonts w:hint="eastAsia"/>
                <w:szCs w:val="21"/>
              </w:rPr>
              <w:t>、安全防护、文明施工、消防、保卫和绿色施工保障措施（</w:t>
            </w:r>
            <w:r>
              <w:rPr>
                <w:szCs w:val="21"/>
              </w:rPr>
              <w:t>3</w:t>
            </w:r>
            <w:r>
              <w:rPr>
                <w:rFonts w:hint="eastAsia"/>
                <w:szCs w:val="21"/>
              </w:rPr>
              <w:t>分）</w:t>
            </w:r>
          </w:p>
        </w:tc>
        <w:tc>
          <w:tcPr>
            <w:tcW w:w="5123"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szCs w:val="21"/>
              </w:rPr>
            </w:pPr>
            <w:r>
              <w:rPr>
                <w:rFonts w:hint="eastAsia"/>
                <w:szCs w:val="21"/>
              </w:rPr>
              <w:t>科学、可行、针对性强，得</w:t>
            </w:r>
            <w:r>
              <w:rPr>
                <w:szCs w:val="21"/>
              </w:rPr>
              <w:t>3</w:t>
            </w:r>
            <w:r>
              <w:rPr>
                <w:rFonts w:hint="eastAsia"/>
                <w:szCs w:val="21"/>
              </w:rPr>
              <w:t>分；</w:t>
            </w:r>
          </w:p>
          <w:p w:rsidR="00647537" w:rsidRDefault="000B3A31">
            <w:pPr>
              <w:spacing w:beforeLines="25" w:before="60" w:afterLines="25" w:after="60"/>
              <w:rPr>
                <w:szCs w:val="21"/>
              </w:rPr>
            </w:pPr>
            <w:r>
              <w:rPr>
                <w:rFonts w:hint="eastAsia"/>
                <w:szCs w:val="21"/>
              </w:rPr>
              <w:t>合理、可行、细节待完善，得</w:t>
            </w:r>
            <w:r>
              <w:rPr>
                <w:szCs w:val="21"/>
              </w:rPr>
              <w:t>2</w:t>
            </w:r>
            <w:r>
              <w:rPr>
                <w:rFonts w:hint="eastAsia"/>
                <w:szCs w:val="21"/>
              </w:rPr>
              <w:t>分；</w:t>
            </w:r>
          </w:p>
          <w:p w:rsidR="00647537" w:rsidRDefault="000B3A31">
            <w:pPr>
              <w:spacing w:beforeLines="25" w:before="60" w:afterLines="25" w:after="60"/>
              <w:rPr>
                <w:szCs w:val="21"/>
              </w:rPr>
            </w:pPr>
            <w:r>
              <w:rPr>
                <w:rFonts w:hint="eastAsia"/>
                <w:szCs w:val="21"/>
              </w:rPr>
              <w:t>欠合理、可行性较差、基本满足工程需要，得</w:t>
            </w:r>
            <w:r>
              <w:rPr>
                <w:szCs w:val="21"/>
              </w:rPr>
              <w:t>1</w:t>
            </w:r>
            <w:r>
              <w:rPr>
                <w:rFonts w:hint="eastAsia"/>
                <w:szCs w:val="21"/>
              </w:rPr>
              <w:t>分。</w:t>
            </w:r>
          </w:p>
        </w:tc>
      </w:tr>
      <w:tr w:rsidR="00647537">
        <w:trPr>
          <w:cantSplit/>
          <w:trHeight w:val="879"/>
          <w:jc w:val="center"/>
        </w:trPr>
        <w:tc>
          <w:tcPr>
            <w:tcW w:w="437" w:type="dxa"/>
            <w:vMerge/>
            <w:tcBorders>
              <w:left w:val="single" w:sz="4" w:space="0" w:color="auto"/>
              <w:right w:val="single" w:sz="4" w:space="0" w:color="auto"/>
            </w:tcBorders>
            <w:vAlign w:val="center"/>
          </w:tcPr>
          <w:p w:rsidR="00647537" w:rsidRDefault="00647537">
            <w:pPr>
              <w:widowControl/>
              <w:jc w:val="left"/>
              <w:rPr>
                <w:szCs w:val="21"/>
              </w:rPr>
            </w:pPr>
          </w:p>
        </w:tc>
        <w:tc>
          <w:tcPr>
            <w:tcW w:w="1104" w:type="dxa"/>
            <w:vMerge/>
            <w:tcBorders>
              <w:left w:val="single" w:sz="4" w:space="0" w:color="auto"/>
              <w:right w:val="single" w:sz="4" w:space="0" w:color="auto"/>
            </w:tcBorders>
            <w:vAlign w:val="center"/>
          </w:tcPr>
          <w:p w:rsidR="00647537" w:rsidRDefault="00647537">
            <w:pPr>
              <w:widowControl/>
              <w:jc w:val="left"/>
              <w:rPr>
                <w:szCs w:val="21"/>
              </w:rPr>
            </w:pPr>
          </w:p>
        </w:tc>
        <w:tc>
          <w:tcPr>
            <w:tcW w:w="2359" w:type="dxa"/>
            <w:tcBorders>
              <w:top w:val="single" w:sz="4" w:space="0" w:color="auto"/>
              <w:left w:val="single" w:sz="4" w:space="0" w:color="auto"/>
              <w:bottom w:val="single" w:sz="4" w:space="0" w:color="auto"/>
              <w:right w:val="single" w:sz="4" w:space="0" w:color="auto"/>
            </w:tcBorders>
            <w:vAlign w:val="center"/>
          </w:tcPr>
          <w:p w:rsidR="00647537" w:rsidRDefault="000B3A31">
            <w:pPr>
              <w:widowControl/>
              <w:spacing w:beforeLines="25" w:before="60" w:afterLines="25" w:after="60"/>
              <w:jc w:val="left"/>
              <w:rPr>
                <w:szCs w:val="21"/>
              </w:rPr>
            </w:pPr>
            <w:r>
              <w:rPr>
                <w:rFonts w:hint="eastAsia"/>
                <w:szCs w:val="21"/>
              </w:rPr>
              <w:t>6</w:t>
            </w:r>
            <w:r>
              <w:rPr>
                <w:rFonts w:hint="eastAsia"/>
                <w:szCs w:val="21"/>
              </w:rPr>
              <w:t>、质量管理体系及保证措施设置（</w:t>
            </w:r>
            <w:r>
              <w:rPr>
                <w:rFonts w:hint="eastAsia"/>
                <w:szCs w:val="21"/>
              </w:rPr>
              <w:t>4</w:t>
            </w:r>
            <w:r>
              <w:rPr>
                <w:rFonts w:hint="eastAsia"/>
                <w:szCs w:val="21"/>
              </w:rPr>
              <w:t>分）</w:t>
            </w:r>
          </w:p>
        </w:tc>
        <w:tc>
          <w:tcPr>
            <w:tcW w:w="5123"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szCs w:val="21"/>
              </w:rPr>
            </w:pPr>
            <w:r>
              <w:rPr>
                <w:rFonts w:hint="eastAsia"/>
                <w:szCs w:val="21"/>
              </w:rPr>
              <w:t>科学、可行、针对性强，得</w:t>
            </w:r>
            <w:r>
              <w:rPr>
                <w:szCs w:val="21"/>
              </w:rPr>
              <w:t>4</w:t>
            </w:r>
            <w:r>
              <w:rPr>
                <w:rFonts w:hint="eastAsia"/>
                <w:szCs w:val="21"/>
              </w:rPr>
              <w:t>分；</w:t>
            </w:r>
          </w:p>
          <w:p w:rsidR="00647537" w:rsidRDefault="000B3A31">
            <w:pPr>
              <w:spacing w:beforeLines="25" w:before="60" w:afterLines="25" w:after="60"/>
              <w:rPr>
                <w:szCs w:val="21"/>
              </w:rPr>
            </w:pPr>
            <w:r>
              <w:rPr>
                <w:rFonts w:hint="eastAsia"/>
                <w:szCs w:val="21"/>
              </w:rPr>
              <w:t>合理、可行、细节待完善，得</w:t>
            </w:r>
            <w:r>
              <w:rPr>
                <w:szCs w:val="21"/>
              </w:rPr>
              <w:t>2-3</w:t>
            </w:r>
            <w:r>
              <w:rPr>
                <w:rFonts w:hint="eastAsia"/>
                <w:szCs w:val="21"/>
              </w:rPr>
              <w:t>分；</w:t>
            </w:r>
          </w:p>
          <w:p w:rsidR="00647537" w:rsidRDefault="000B3A31">
            <w:pPr>
              <w:spacing w:beforeLines="25" w:before="60" w:afterLines="25" w:after="60"/>
              <w:rPr>
                <w:szCs w:val="21"/>
              </w:rPr>
            </w:pPr>
            <w:r>
              <w:rPr>
                <w:rFonts w:hint="eastAsia"/>
                <w:szCs w:val="21"/>
              </w:rPr>
              <w:t>欠合理、可行性较差、基本满足工程需要，得</w:t>
            </w:r>
            <w:r>
              <w:rPr>
                <w:szCs w:val="21"/>
              </w:rPr>
              <w:t>1</w:t>
            </w:r>
            <w:r>
              <w:rPr>
                <w:rFonts w:hint="eastAsia"/>
                <w:szCs w:val="21"/>
              </w:rPr>
              <w:t>分。</w:t>
            </w:r>
          </w:p>
        </w:tc>
      </w:tr>
      <w:tr w:rsidR="00647537">
        <w:trPr>
          <w:cantSplit/>
          <w:trHeight w:val="808"/>
          <w:jc w:val="center"/>
        </w:trPr>
        <w:tc>
          <w:tcPr>
            <w:tcW w:w="437" w:type="dxa"/>
            <w:vMerge/>
            <w:tcBorders>
              <w:left w:val="single" w:sz="4" w:space="0" w:color="auto"/>
              <w:right w:val="single" w:sz="4" w:space="0" w:color="auto"/>
            </w:tcBorders>
            <w:vAlign w:val="center"/>
          </w:tcPr>
          <w:p w:rsidR="00647537" w:rsidRDefault="00647537">
            <w:pPr>
              <w:widowControl/>
              <w:jc w:val="left"/>
              <w:rPr>
                <w:szCs w:val="21"/>
              </w:rPr>
            </w:pPr>
          </w:p>
        </w:tc>
        <w:tc>
          <w:tcPr>
            <w:tcW w:w="1104" w:type="dxa"/>
            <w:vMerge/>
            <w:tcBorders>
              <w:left w:val="single" w:sz="4" w:space="0" w:color="auto"/>
              <w:right w:val="single" w:sz="4" w:space="0" w:color="auto"/>
            </w:tcBorders>
            <w:vAlign w:val="center"/>
          </w:tcPr>
          <w:p w:rsidR="00647537" w:rsidRDefault="00647537">
            <w:pPr>
              <w:widowControl/>
              <w:jc w:val="left"/>
              <w:rPr>
                <w:szCs w:val="21"/>
              </w:rPr>
            </w:pPr>
          </w:p>
        </w:tc>
        <w:tc>
          <w:tcPr>
            <w:tcW w:w="2359" w:type="dxa"/>
            <w:tcBorders>
              <w:top w:val="single" w:sz="4" w:space="0" w:color="auto"/>
              <w:left w:val="single" w:sz="4" w:space="0" w:color="auto"/>
              <w:bottom w:val="single" w:sz="4" w:space="0" w:color="auto"/>
              <w:right w:val="single" w:sz="4" w:space="0" w:color="auto"/>
            </w:tcBorders>
            <w:vAlign w:val="center"/>
          </w:tcPr>
          <w:p w:rsidR="00647537" w:rsidRDefault="000B3A31">
            <w:pPr>
              <w:widowControl/>
              <w:spacing w:beforeLines="25" w:before="60" w:afterLines="25" w:after="60"/>
              <w:jc w:val="left"/>
              <w:rPr>
                <w:szCs w:val="21"/>
              </w:rPr>
            </w:pPr>
            <w:r>
              <w:rPr>
                <w:rFonts w:hint="eastAsia"/>
                <w:szCs w:val="21"/>
              </w:rPr>
              <w:t>7</w:t>
            </w:r>
            <w:r>
              <w:rPr>
                <w:rFonts w:hint="eastAsia"/>
                <w:szCs w:val="21"/>
              </w:rPr>
              <w:t>、施工进度计划与保证措施（</w:t>
            </w:r>
            <w:r>
              <w:rPr>
                <w:rFonts w:hint="eastAsia"/>
                <w:szCs w:val="21"/>
              </w:rPr>
              <w:t>5</w:t>
            </w:r>
            <w:r>
              <w:rPr>
                <w:rFonts w:hint="eastAsia"/>
                <w:szCs w:val="21"/>
              </w:rPr>
              <w:t>分）</w:t>
            </w:r>
          </w:p>
        </w:tc>
        <w:tc>
          <w:tcPr>
            <w:tcW w:w="5123"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szCs w:val="21"/>
              </w:rPr>
            </w:pPr>
            <w:r>
              <w:rPr>
                <w:rFonts w:hint="eastAsia"/>
                <w:szCs w:val="21"/>
              </w:rPr>
              <w:t>科学、可行、针对性强，得</w:t>
            </w:r>
            <w:r>
              <w:rPr>
                <w:rFonts w:hint="eastAsia"/>
                <w:szCs w:val="21"/>
              </w:rPr>
              <w:t>4-5</w:t>
            </w:r>
            <w:r>
              <w:rPr>
                <w:rFonts w:hint="eastAsia"/>
                <w:szCs w:val="21"/>
              </w:rPr>
              <w:t>分；</w:t>
            </w:r>
          </w:p>
          <w:p w:rsidR="00647537" w:rsidRDefault="000B3A31">
            <w:pPr>
              <w:spacing w:beforeLines="25" w:before="60" w:afterLines="25" w:after="60"/>
              <w:rPr>
                <w:szCs w:val="21"/>
              </w:rPr>
            </w:pPr>
            <w:r>
              <w:rPr>
                <w:rFonts w:hint="eastAsia"/>
                <w:szCs w:val="21"/>
              </w:rPr>
              <w:t>合理、可行、细节待完善，得</w:t>
            </w:r>
            <w:r>
              <w:rPr>
                <w:rFonts w:hint="eastAsia"/>
                <w:szCs w:val="21"/>
              </w:rPr>
              <w:t>2-3</w:t>
            </w:r>
            <w:r>
              <w:rPr>
                <w:rFonts w:hint="eastAsia"/>
                <w:szCs w:val="21"/>
              </w:rPr>
              <w:t>分；</w:t>
            </w:r>
          </w:p>
          <w:p w:rsidR="00647537" w:rsidRDefault="000B3A31">
            <w:pPr>
              <w:spacing w:beforeLines="25" w:before="60" w:afterLines="25" w:after="60"/>
              <w:rPr>
                <w:szCs w:val="21"/>
              </w:rPr>
            </w:pPr>
            <w:r>
              <w:rPr>
                <w:rFonts w:hint="eastAsia"/>
                <w:szCs w:val="21"/>
              </w:rPr>
              <w:t>欠合理、可行性较差、基本满足工程需要，得</w:t>
            </w:r>
            <w:r>
              <w:rPr>
                <w:rFonts w:hint="eastAsia"/>
                <w:szCs w:val="21"/>
              </w:rPr>
              <w:t>1</w:t>
            </w:r>
            <w:r>
              <w:rPr>
                <w:rFonts w:hint="eastAsia"/>
                <w:szCs w:val="21"/>
              </w:rPr>
              <w:t>分。</w:t>
            </w:r>
          </w:p>
        </w:tc>
      </w:tr>
      <w:tr w:rsidR="00647537">
        <w:trPr>
          <w:cantSplit/>
          <w:jc w:val="center"/>
        </w:trPr>
        <w:tc>
          <w:tcPr>
            <w:tcW w:w="437" w:type="dxa"/>
            <w:vMerge/>
            <w:tcBorders>
              <w:left w:val="single" w:sz="4" w:space="0" w:color="auto"/>
              <w:right w:val="single" w:sz="4" w:space="0" w:color="auto"/>
            </w:tcBorders>
            <w:vAlign w:val="center"/>
          </w:tcPr>
          <w:p w:rsidR="00647537" w:rsidRDefault="00647537">
            <w:pPr>
              <w:widowControl/>
              <w:jc w:val="left"/>
              <w:rPr>
                <w:szCs w:val="21"/>
              </w:rPr>
            </w:pPr>
          </w:p>
        </w:tc>
        <w:tc>
          <w:tcPr>
            <w:tcW w:w="1104" w:type="dxa"/>
            <w:vMerge/>
            <w:tcBorders>
              <w:left w:val="single" w:sz="4" w:space="0" w:color="auto"/>
              <w:right w:val="single" w:sz="4" w:space="0" w:color="auto"/>
            </w:tcBorders>
            <w:vAlign w:val="center"/>
          </w:tcPr>
          <w:p w:rsidR="00647537" w:rsidRDefault="00647537">
            <w:pPr>
              <w:widowControl/>
              <w:jc w:val="left"/>
              <w:rPr>
                <w:szCs w:val="21"/>
              </w:rPr>
            </w:pPr>
          </w:p>
        </w:tc>
        <w:tc>
          <w:tcPr>
            <w:tcW w:w="2359" w:type="dxa"/>
            <w:tcBorders>
              <w:top w:val="single" w:sz="4" w:space="0" w:color="auto"/>
              <w:left w:val="single" w:sz="4" w:space="0" w:color="auto"/>
              <w:bottom w:val="single" w:sz="4" w:space="0" w:color="auto"/>
              <w:right w:val="single" w:sz="4" w:space="0" w:color="auto"/>
            </w:tcBorders>
            <w:vAlign w:val="center"/>
          </w:tcPr>
          <w:p w:rsidR="00647537" w:rsidRDefault="000B3A31">
            <w:pPr>
              <w:widowControl/>
              <w:spacing w:beforeLines="25" w:before="60" w:afterLines="25" w:after="60"/>
              <w:jc w:val="left"/>
              <w:rPr>
                <w:szCs w:val="21"/>
              </w:rPr>
            </w:pPr>
            <w:r>
              <w:rPr>
                <w:rFonts w:hint="eastAsia"/>
                <w:szCs w:val="21"/>
              </w:rPr>
              <w:t>8</w:t>
            </w:r>
            <w:r>
              <w:rPr>
                <w:rFonts w:hint="eastAsia"/>
                <w:szCs w:val="21"/>
              </w:rPr>
              <w:t>、现场组织机构、劳动力计划（</w:t>
            </w:r>
            <w:r>
              <w:rPr>
                <w:rFonts w:hint="eastAsia"/>
                <w:szCs w:val="21"/>
              </w:rPr>
              <w:t>4</w:t>
            </w:r>
            <w:r>
              <w:rPr>
                <w:rFonts w:hint="eastAsia"/>
                <w:szCs w:val="21"/>
              </w:rPr>
              <w:t>分）</w:t>
            </w:r>
          </w:p>
        </w:tc>
        <w:tc>
          <w:tcPr>
            <w:tcW w:w="5123"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szCs w:val="21"/>
              </w:rPr>
            </w:pPr>
            <w:r>
              <w:rPr>
                <w:rFonts w:hint="eastAsia"/>
                <w:szCs w:val="21"/>
              </w:rPr>
              <w:t>科学、可行、针对性强，得</w:t>
            </w:r>
            <w:r>
              <w:rPr>
                <w:rFonts w:hint="eastAsia"/>
                <w:szCs w:val="21"/>
              </w:rPr>
              <w:t>4</w:t>
            </w:r>
            <w:r>
              <w:rPr>
                <w:rFonts w:hint="eastAsia"/>
                <w:szCs w:val="21"/>
              </w:rPr>
              <w:t>分；</w:t>
            </w:r>
          </w:p>
          <w:p w:rsidR="00647537" w:rsidRDefault="000B3A31">
            <w:pPr>
              <w:spacing w:beforeLines="25" w:before="60" w:afterLines="25" w:after="60"/>
              <w:rPr>
                <w:szCs w:val="21"/>
              </w:rPr>
            </w:pPr>
            <w:r>
              <w:rPr>
                <w:rFonts w:hint="eastAsia"/>
                <w:szCs w:val="21"/>
              </w:rPr>
              <w:t>合理、可行、细节待完善，得</w:t>
            </w:r>
            <w:r>
              <w:rPr>
                <w:szCs w:val="21"/>
              </w:rPr>
              <w:t>2-3</w:t>
            </w:r>
            <w:r>
              <w:rPr>
                <w:rFonts w:hint="eastAsia"/>
                <w:szCs w:val="21"/>
              </w:rPr>
              <w:t>分；</w:t>
            </w:r>
          </w:p>
          <w:p w:rsidR="00647537" w:rsidRDefault="000B3A31">
            <w:pPr>
              <w:spacing w:beforeLines="25" w:before="60" w:afterLines="25" w:after="60"/>
              <w:rPr>
                <w:szCs w:val="21"/>
              </w:rPr>
            </w:pPr>
            <w:r>
              <w:rPr>
                <w:rFonts w:hint="eastAsia"/>
                <w:szCs w:val="21"/>
              </w:rPr>
              <w:t>欠合理、可行性较差、基本满足工程需要，得</w:t>
            </w:r>
            <w:r>
              <w:rPr>
                <w:szCs w:val="21"/>
              </w:rPr>
              <w:t>1</w:t>
            </w:r>
            <w:r>
              <w:rPr>
                <w:rFonts w:hint="eastAsia"/>
                <w:szCs w:val="21"/>
              </w:rPr>
              <w:t>分。</w:t>
            </w:r>
          </w:p>
        </w:tc>
      </w:tr>
      <w:tr w:rsidR="00647537">
        <w:trPr>
          <w:cantSplit/>
          <w:trHeight w:val="1092"/>
          <w:jc w:val="center"/>
        </w:trPr>
        <w:tc>
          <w:tcPr>
            <w:tcW w:w="437" w:type="dxa"/>
            <w:vMerge/>
            <w:tcBorders>
              <w:left w:val="single" w:sz="4" w:space="0" w:color="auto"/>
              <w:right w:val="single" w:sz="4" w:space="0" w:color="auto"/>
            </w:tcBorders>
            <w:vAlign w:val="center"/>
          </w:tcPr>
          <w:p w:rsidR="00647537" w:rsidRDefault="00647537">
            <w:pPr>
              <w:widowControl/>
              <w:jc w:val="left"/>
              <w:rPr>
                <w:szCs w:val="21"/>
              </w:rPr>
            </w:pPr>
          </w:p>
        </w:tc>
        <w:tc>
          <w:tcPr>
            <w:tcW w:w="1104" w:type="dxa"/>
            <w:vMerge/>
            <w:tcBorders>
              <w:left w:val="single" w:sz="4" w:space="0" w:color="auto"/>
              <w:right w:val="single" w:sz="4" w:space="0" w:color="auto"/>
            </w:tcBorders>
            <w:vAlign w:val="center"/>
          </w:tcPr>
          <w:p w:rsidR="00647537" w:rsidRDefault="00647537">
            <w:pPr>
              <w:widowControl/>
              <w:jc w:val="left"/>
              <w:rPr>
                <w:szCs w:val="21"/>
              </w:rPr>
            </w:pPr>
          </w:p>
        </w:tc>
        <w:tc>
          <w:tcPr>
            <w:tcW w:w="2359" w:type="dxa"/>
            <w:tcBorders>
              <w:top w:val="single" w:sz="4" w:space="0" w:color="auto"/>
              <w:left w:val="single" w:sz="4" w:space="0" w:color="auto"/>
              <w:bottom w:val="single" w:sz="4" w:space="0" w:color="auto"/>
              <w:right w:val="single" w:sz="4" w:space="0" w:color="auto"/>
            </w:tcBorders>
            <w:vAlign w:val="center"/>
          </w:tcPr>
          <w:p w:rsidR="00647537" w:rsidRDefault="000B3A31">
            <w:pPr>
              <w:widowControl/>
              <w:spacing w:beforeLines="25" w:before="60" w:afterLines="25" w:after="60"/>
              <w:jc w:val="left"/>
              <w:rPr>
                <w:szCs w:val="21"/>
              </w:rPr>
            </w:pPr>
            <w:r>
              <w:rPr>
                <w:rFonts w:hint="eastAsia"/>
                <w:szCs w:val="21"/>
              </w:rPr>
              <w:t>9</w:t>
            </w:r>
            <w:r>
              <w:rPr>
                <w:rFonts w:hint="eastAsia"/>
                <w:szCs w:val="21"/>
              </w:rPr>
              <w:t>、与采购人等项目相关人的协调、配合措施（</w:t>
            </w:r>
            <w:r>
              <w:rPr>
                <w:szCs w:val="21"/>
              </w:rPr>
              <w:t>3</w:t>
            </w:r>
            <w:r>
              <w:rPr>
                <w:rFonts w:hint="eastAsia"/>
                <w:szCs w:val="21"/>
              </w:rPr>
              <w:t>分）</w:t>
            </w:r>
          </w:p>
        </w:tc>
        <w:tc>
          <w:tcPr>
            <w:tcW w:w="5123"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szCs w:val="21"/>
              </w:rPr>
            </w:pPr>
            <w:r>
              <w:rPr>
                <w:rFonts w:hint="eastAsia"/>
                <w:szCs w:val="21"/>
              </w:rPr>
              <w:t>科学、可行、针对性强，得</w:t>
            </w:r>
            <w:r>
              <w:rPr>
                <w:szCs w:val="21"/>
              </w:rPr>
              <w:t>3</w:t>
            </w:r>
            <w:r>
              <w:rPr>
                <w:rFonts w:hint="eastAsia"/>
                <w:szCs w:val="21"/>
              </w:rPr>
              <w:t>分；</w:t>
            </w:r>
          </w:p>
          <w:p w:rsidR="00647537" w:rsidRDefault="000B3A31">
            <w:pPr>
              <w:spacing w:beforeLines="25" w:before="60" w:afterLines="25" w:after="60"/>
              <w:rPr>
                <w:szCs w:val="21"/>
              </w:rPr>
            </w:pPr>
            <w:r>
              <w:rPr>
                <w:rFonts w:hint="eastAsia"/>
                <w:szCs w:val="21"/>
              </w:rPr>
              <w:t>合理、可行、细节待完善，得</w:t>
            </w:r>
            <w:r>
              <w:rPr>
                <w:szCs w:val="21"/>
              </w:rPr>
              <w:t>2</w:t>
            </w:r>
            <w:r>
              <w:rPr>
                <w:rFonts w:hint="eastAsia"/>
                <w:szCs w:val="21"/>
              </w:rPr>
              <w:t>分；</w:t>
            </w:r>
          </w:p>
          <w:p w:rsidR="00647537" w:rsidRDefault="000B3A31">
            <w:pPr>
              <w:spacing w:beforeLines="25" w:before="60" w:afterLines="25" w:after="60"/>
              <w:rPr>
                <w:szCs w:val="21"/>
              </w:rPr>
            </w:pPr>
            <w:r>
              <w:rPr>
                <w:rFonts w:hint="eastAsia"/>
                <w:szCs w:val="21"/>
              </w:rPr>
              <w:t>欠合理、可行性较差、基本满足工程需要，得</w:t>
            </w:r>
            <w:r>
              <w:rPr>
                <w:szCs w:val="21"/>
              </w:rPr>
              <w:t>1</w:t>
            </w:r>
            <w:r>
              <w:rPr>
                <w:rFonts w:hint="eastAsia"/>
                <w:szCs w:val="21"/>
              </w:rPr>
              <w:t>分。</w:t>
            </w:r>
          </w:p>
        </w:tc>
      </w:tr>
      <w:tr w:rsidR="00647537">
        <w:trPr>
          <w:cantSplit/>
          <w:trHeight w:val="1659"/>
          <w:jc w:val="center"/>
        </w:trPr>
        <w:tc>
          <w:tcPr>
            <w:tcW w:w="437" w:type="dxa"/>
            <w:vMerge/>
            <w:tcBorders>
              <w:left w:val="single" w:sz="4" w:space="0" w:color="auto"/>
              <w:right w:val="single" w:sz="4" w:space="0" w:color="auto"/>
            </w:tcBorders>
            <w:vAlign w:val="center"/>
          </w:tcPr>
          <w:p w:rsidR="00647537" w:rsidRDefault="00647537">
            <w:pPr>
              <w:widowControl/>
              <w:jc w:val="left"/>
              <w:rPr>
                <w:szCs w:val="21"/>
              </w:rPr>
            </w:pPr>
          </w:p>
        </w:tc>
        <w:tc>
          <w:tcPr>
            <w:tcW w:w="1104" w:type="dxa"/>
            <w:vMerge/>
            <w:tcBorders>
              <w:left w:val="single" w:sz="4" w:space="0" w:color="auto"/>
              <w:right w:val="single" w:sz="4" w:space="0" w:color="auto"/>
            </w:tcBorders>
            <w:vAlign w:val="center"/>
          </w:tcPr>
          <w:p w:rsidR="00647537" w:rsidRDefault="00647537">
            <w:pPr>
              <w:widowControl/>
              <w:jc w:val="left"/>
              <w:rPr>
                <w:szCs w:val="21"/>
              </w:rPr>
            </w:pPr>
          </w:p>
        </w:tc>
        <w:tc>
          <w:tcPr>
            <w:tcW w:w="2359" w:type="dxa"/>
            <w:tcBorders>
              <w:top w:val="single" w:sz="4" w:space="0" w:color="auto"/>
              <w:left w:val="single" w:sz="4" w:space="0" w:color="auto"/>
              <w:bottom w:val="single" w:sz="4" w:space="0" w:color="auto"/>
              <w:right w:val="single" w:sz="4" w:space="0" w:color="auto"/>
            </w:tcBorders>
            <w:vAlign w:val="center"/>
          </w:tcPr>
          <w:p w:rsidR="00647537" w:rsidRDefault="000B3A31">
            <w:pPr>
              <w:widowControl/>
              <w:spacing w:beforeLines="25" w:before="60" w:afterLines="25" w:after="60"/>
              <w:jc w:val="left"/>
              <w:rPr>
                <w:szCs w:val="21"/>
              </w:rPr>
            </w:pPr>
            <w:r>
              <w:rPr>
                <w:rFonts w:hint="eastAsia"/>
                <w:szCs w:val="21"/>
              </w:rPr>
              <w:t>10</w:t>
            </w:r>
            <w:r>
              <w:rPr>
                <w:rFonts w:hint="eastAsia"/>
                <w:szCs w:val="21"/>
              </w:rPr>
              <w:t>、紧急情况的处理措施、风险预案及抵抗风险的措施、冬季、雨季施工方案（</w:t>
            </w:r>
            <w:r>
              <w:rPr>
                <w:rFonts w:hint="eastAsia"/>
                <w:szCs w:val="21"/>
              </w:rPr>
              <w:t>4</w:t>
            </w:r>
            <w:r>
              <w:rPr>
                <w:rFonts w:hint="eastAsia"/>
                <w:szCs w:val="21"/>
              </w:rPr>
              <w:t>分）</w:t>
            </w:r>
          </w:p>
        </w:tc>
        <w:tc>
          <w:tcPr>
            <w:tcW w:w="5123"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szCs w:val="21"/>
              </w:rPr>
            </w:pPr>
            <w:r>
              <w:rPr>
                <w:rFonts w:hint="eastAsia"/>
                <w:szCs w:val="21"/>
              </w:rPr>
              <w:t>科学、可行、针对性强，得</w:t>
            </w:r>
            <w:r>
              <w:rPr>
                <w:szCs w:val="21"/>
              </w:rPr>
              <w:t>4</w:t>
            </w:r>
            <w:r>
              <w:rPr>
                <w:rFonts w:hint="eastAsia"/>
                <w:szCs w:val="21"/>
              </w:rPr>
              <w:t>分；</w:t>
            </w:r>
          </w:p>
          <w:p w:rsidR="00647537" w:rsidRDefault="000B3A31">
            <w:pPr>
              <w:spacing w:beforeLines="25" w:before="60" w:afterLines="25" w:after="60"/>
              <w:rPr>
                <w:szCs w:val="21"/>
              </w:rPr>
            </w:pPr>
            <w:r>
              <w:rPr>
                <w:rFonts w:hint="eastAsia"/>
                <w:szCs w:val="21"/>
              </w:rPr>
              <w:t>合理、可行、细节待完善，得</w:t>
            </w:r>
            <w:r>
              <w:rPr>
                <w:szCs w:val="21"/>
              </w:rPr>
              <w:t>2-3</w:t>
            </w:r>
            <w:r>
              <w:rPr>
                <w:rFonts w:hint="eastAsia"/>
                <w:szCs w:val="21"/>
              </w:rPr>
              <w:t>分；</w:t>
            </w:r>
          </w:p>
          <w:p w:rsidR="00647537" w:rsidRDefault="000B3A31">
            <w:pPr>
              <w:spacing w:beforeLines="25" w:before="60" w:afterLines="25" w:after="60"/>
              <w:rPr>
                <w:szCs w:val="21"/>
              </w:rPr>
            </w:pPr>
            <w:r>
              <w:rPr>
                <w:rFonts w:hint="eastAsia"/>
                <w:szCs w:val="21"/>
              </w:rPr>
              <w:t>欠合理、可行性较差、基本满足工程需要，得</w:t>
            </w:r>
            <w:r>
              <w:rPr>
                <w:szCs w:val="21"/>
              </w:rPr>
              <w:t>1</w:t>
            </w:r>
            <w:r>
              <w:rPr>
                <w:rFonts w:hint="eastAsia"/>
                <w:szCs w:val="21"/>
              </w:rPr>
              <w:t>分。</w:t>
            </w:r>
          </w:p>
        </w:tc>
      </w:tr>
      <w:tr w:rsidR="00647537">
        <w:trPr>
          <w:cantSplit/>
          <w:jc w:val="center"/>
        </w:trPr>
        <w:tc>
          <w:tcPr>
            <w:tcW w:w="437" w:type="dxa"/>
            <w:vMerge/>
            <w:tcBorders>
              <w:left w:val="single" w:sz="4" w:space="0" w:color="auto"/>
              <w:bottom w:val="single" w:sz="4" w:space="0" w:color="auto"/>
              <w:right w:val="single" w:sz="4" w:space="0" w:color="auto"/>
            </w:tcBorders>
            <w:vAlign w:val="center"/>
          </w:tcPr>
          <w:p w:rsidR="00647537" w:rsidRDefault="00647537">
            <w:pPr>
              <w:widowControl/>
              <w:jc w:val="left"/>
              <w:rPr>
                <w:szCs w:val="21"/>
              </w:rPr>
            </w:pPr>
          </w:p>
        </w:tc>
        <w:tc>
          <w:tcPr>
            <w:tcW w:w="1104" w:type="dxa"/>
            <w:vMerge/>
            <w:tcBorders>
              <w:left w:val="single" w:sz="4" w:space="0" w:color="auto"/>
              <w:bottom w:val="single" w:sz="4" w:space="0" w:color="auto"/>
              <w:right w:val="single" w:sz="4" w:space="0" w:color="auto"/>
            </w:tcBorders>
            <w:vAlign w:val="center"/>
          </w:tcPr>
          <w:p w:rsidR="00647537" w:rsidRDefault="00647537">
            <w:pPr>
              <w:widowControl/>
              <w:jc w:val="left"/>
              <w:rPr>
                <w:szCs w:val="21"/>
              </w:rPr>
            </w:pPr>
          </w:p>
        </w:tc>
        <w:tc>
          <w:tcPr>
            <w:tcW w:w="2359" w:type="dxa"/>
            <w:tcBorders>
              <w:top w:val="single" w:sz="4" w:space="0" w:color="auto"/>
              <w:left w:val="single" w:sz="4" w:space="0" w:color="auto"/>
              <w:bottom w:val="single" w:sz="4" w:space="0" w:color="auto"/>
              <w:right w:val="single" w:sz="4" w:space="0" w:color="auto"/>
            </w:tcBorders>
            <w:vAlign w:val="center"/>
          </w:tcPr>
          <w:p w:rsidR="00647537" w:rsidRDefault="000B3A31">
            <w:pPr>
              <w:widowControl/>
              <w:spacing w:beforeLines="25" w:before="60" w:afterLines="25" w:after="60"/>
              <w:jc w:val="left"/>
              <w:rPr>
                <w:szCs w:val="21"/>
              </w:rPr>
            </w:pPr>
            <w:r>
              <w:rPr>
                <w:rFonts w:hint="eastAsia"/>
                <w:szCs w:val="21"/>
              </w:rPr>
              <w:t>11</w:t>
            </w:r>
            <w:r>
              <w:rPr>
                <w:rFonts w:hint="eastAsia"/>
                <w:szCs w:val="21"/>
              </w:rPr>
              <w:t>、售后技术服务（</w:t>
            </w:r>
            <w:r>
              <w:rPr>
                <w:rFonts w:hint="eastAsia"/>
                <w:szCs w:val="21"/>
              </w:rPr>
              <w:t>10</w:t>
            </w:r>
            <w:r>
              <w:rPr>
                <w:rFonts w:hint="eastAsia"/>
                <w:szCs w:val="21"/>
              </w:rPr>
              <w:t>分）</w:t>
            </w:r>
          </w:p>
        </w:tc>
        <w:tc>
          <w:tcPr>
            <w:tcW w:w="5123"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szCs w:val="21"/>
              </w:rPr>
            </w:pPr>
            <w:r>
              <w:rPr>
                <w:rFonts w:hint="eastAsia"/>
                <w:szCs w:val="21"/>
              </w:rPr>
              <w:t>膜片质保期</w:t>
            </w:r>
            <w:r>
              <w:rPr>
                <w:rFonts w:hint="eastAsia"/>
                <w:szCs w:val="21"/>
              </w:rPr>
              <w:t>2</w:t>
            </w:r>
            <w:r>
              <w:rPr>
                <w:rFonts w:hint="eastAsia"/>
                <w:szCs w:val="21"/>
              </w:rPr>
              <w:t>年，服务承诺可行性和完整性强，得</w:t>
            </w:r>
            <w:r>
              <w:rPr>
                <w:rFonts w:hint="eastAsia"/>
                <w:szCs w:val="21"/>
              </w:rPr>
              <w:t>5</w:t>
            </w:r>
            <w:r>
              <w:rPr>
                <w:rFonts w:hint="eastAsia"/>
                <w:szCs w:val="21"/>
              </w:rPr>
              <w:t>分；分；</w:t>
            </w:r>
          </w:p>
          <w:p w:rsidR="00647537" w:rsidRDefault="000B3A31">
            <w:pPr>
              <w:spacing w:beforeLines="25" w:before="60" w:afterLines="25" w:after="60"/>
              <w:rPr>
                <w:szCs w:val="21"/>
              </w:rPr>
            </w:pPr>
            <w:r>
              <w:rPr>
                <w:rFonts w:hint="eastAsia"/>
                <w:szCs w:val="21"/>
              </w:rPr>
              <w:t>膜片质保期</w:t>
            </w:r>
            <w:r>
              <w:rPr>
                <w:rFonts w:hint="eastAsia"/>
                <w:szCs w:val="21"/>
              </w:rPr>
              <w:t>3-5</w:t>
            </w:r>
            <w:r>
              <w:rPr>
                <w:rFonts w:hint="eastAsia"/>
                <w:szCs w:val="21"/>
              </w:rPr>
              <w:t>年，服务承诺落实保障措施合理，技术支持和维护能力及时、响应迅速、针对性强得</w:t>
            </w:r>
            <w:r>
              <w:rPr>
                <w:rFonts w:hint="eastAsia"/>
                <w:szCs w:val="21"/>
              </w:rPr>
              <w:t>6-10</w:t>
            </w:r>
            <w:r>
              <w:rPr>
                <w:rFonts w:hint="eastAsia"/>
                <w:szCs w:val="21"/>
              </w:rPr>
              <w:t>分；分</w:t>
            </w:r>
          </w:p>
          <w:p w:rsidR="00647537" w:rsidRDefault="000B3A31">
            <w:pPr>
              <w:spacing w:beforeLines="25" w:before="60" w:afterLines="25" w:after="60"/>
              <w:rPr>
                <w:rFonts w:ascii="Calibri" w:hAnsi="Calibri"/>
                <w:szCs w:val="21"/>
              </w:rPr>
            </w:pPr>
            <w:r>
              <w:rPr>
                <w:rFonts w:hint="eastAsia"/>
                <w:szCs w:val="21"/>
              </w:rPr>
              <w:t>。</w:t>
            </w:r>
          </w:p>
        </w:tc>
      </w:tr>
      <w:tr w:rsidR="00647537">
        <w:trPr>
          <w:cantSplit/>
          <w:jc w:val="center"/>
        </w:trPr>
        <w:tc>
          <w:tcPr>
            <w:tcW w:w="437" w:type="dxa"/>
            <w:vMerge w:val="restart"/>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center"/>
              <w:rPr>
                <w:szCs w:val="21"/>
              </w:rPr>
            </w:pPr>
            <w:r>
              <w:rPr>
                <w:rFonts w:hint="eastAsia"/>
                <w:szCs w:val="21"/>
              </w:rPr>
              <w:t>三</w:t>
            </w: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center"/>
              <w:rPr>
                <w:szCs w:val="21"/>
              </w:rPr>
            </w:pPr>
            <w:r>
              <w:rPr>
                <w:rFonts w:hint="eastAsia"/>
                <w:szCs w:val="21"/>
              </w:rPr>
              <w:t>项目管理机构（</w:t>
            </w:r>
            <w:r>
              <w:rPr>
                <w:szCs w:val="21"/>
              </w:rPr>
              <w:t>10</w:t>
            </w:r>
            <w:r>
              <w:rPr>
                <w:rFonts w:hint="eastAsia"/>
                <w:szCs w:val="21"/>
              </w:rPr>
              <w:t>分）</w:t>
            </w:r>
          </w:p>
        </w:tc>
        <w:tc>
          <w:tcPr>
            <w:tcW w:w="2359"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left"/>
              <w:rPr>
                <w:rFonts w:ascii="Calibri" w:hAnsi="Calibri"/>
                <w:szCs w:val="21"/>
              </w:rPr>
            </w:pPr>
            <w:r>
              <w:rPr>
                <w:szCs w:val="21"/>
              </w:rPr>
              <w:t>1</w:t>
            </w:r>
            <w:r>
              <w:rPr>
                <w:rFonts w:hint="eastAsia"/>
                <w:szCs w:val="21"/>
              </w:rPr>
              <w:t>2</w:t>
            </w:r>
            <w:r>
              <w:rPr>
                <w:rFonts w:hint="eastAsia"/>
                <w:szCs w:val="21"/>
              </w:rPr>
              <w:t>、项目经理近三年类似项目业绩（</w:t>
            </w:r>
            <w:r>
              <w:rPr>
                <w:szCs w:val="21"/>
              </w:rPr>
              <w:t>2</w:t>
            </w:r>
            <w:r>
              <w:rPr>
                <w:rFonts w:hint="eastAsia"/>
                <w:szCs w:val="21"/>
              </w:rPr>
              <w:t>分）</w:t>
            </w:r>
          </w:p>
        </w:tc>
        <w:tc>
          <w:tcPr>
            <w:tcW w:w="5123"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left"/>
              <w:rPr>
                <w:rFonts w:ascii="Calibri" w:hAnsi="Calibri"/>
                <w:szCs w:val="21"/>
              </w:rPr>
            </w:pPr>
            <w:r>
              <w:rPr>
                <w:rFonts w:hint="eastAsia"/>
                <w:szCs w:val="21"/>
              </w:rPr>
              <w:t>有一个加</w:t>
            </w:r>
            <w:r>
              <w:rPr>
                <w:szCs w:val="21"/>
              </w:rPr>
              <w:t>1</w:t>
            </w:r>
            <w:r>
              <w:rPr>
                <w:rFonts w:hint="eastAsia"/>
                <w:szCs w:val="21"/>
              </w:rPr>
              <w:t>分，最多</w:t>
            </w:r>
            <w:r>
              <w:rPr>
                <w:szCs w:val="21"/>
              </w:rPr>
              <w:t>2</w:t>
            </w:r>
            <w:r>
              <w:rPr>
                <w:rFonts w:hint="eastAsia"/>
                <w:szCs w:val="21"/>
              </w:rPr>
              <w:t>分。</w:t>
            </w:r>
          </w:p>
        </w:tc>
      </w:tr>
      <w:tr w:rsidR="00647537">
        <w:trPr>
          <w:cantSplit/>
          <w:jc w:val="center"/>
        </w:trPr>
        <w:tc>
          <w:tcPr>
            <w:tcW w:w="437" w:type="dxa"/>
            <w:vMerge/>
            <w:tcBorders>
              <w:top w:val="single" w:sz="4" w:space="0" w:color="auto"/>
              <w:left w:val="single" w:sz="4" w:space="0" w:color="auto"/>
              <w:bottom w:val="single" w:sz="4" w:space="0" w:color="auto"/>
              <w:right w:val="single" w:sz="4" w:space="0" w:color="auto"/>
            </w:tcBorders>
            <w:vAlign w:val="center"/>
          </w:tcPr>
          <w:p w:rsidR="00647537" w:rsidRDefault="00647537">
            <w:pPr>
              <w:widowControl/>
              <w:jc w:val="left"/>
              <w:rPr>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47537" w:rsidRDefault="00647537">
            <w:pPr>
              <w:widowControl/>
              <w:jc w:val="left"/>
              <w:rPr>
                <w:szCs w:val="21"/>
              </w:rPr>
            </w:pPr>
          </w:p>
        </w:tc>
        <w:tc>
          <w:tcPr>
            <w:tcW w:w="2359"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left"/>
              <w:rPr>
                <w:szCs w:val="21"/>
              </w:rPr>
            </w:pPr>
            <w:r>
              <w:rPr>
                <w:szCs w:val="21"/>
              </w:rPr>
              <w:t>1</w:t>
            </w:r>
            <w:r>
              <w:rPr>
                <w:rFonts w:hint="eastAsia"/>
                <w:szCs w:val="21"/>
              </w:rPr>
              <w:t>3</w:t>
            </w:r>
            <w:r>
              <w:rPr>
                <w:rFonts w:hint="eastAsia"/>
                <w:szCs w:val="21"/>
              </w:rPr>
              <w:t>、项目经理职称（</w:t>
            </w:r>
            <w:r>
              <w:rPr>
                <w:szCs w:val="21"/>
              </w:rPr>
              <w:t>2</w:t>
            </w:r>
            <w:r>
              <w:rPr>
                <w:rFonts w:hint="eastAsia"/>
                <w:szCs w:val="21"/>
              </w:rPr>
              <w:t>分）</w:t>
            </w:r>
          </w:p>
        </w:tc>
        <w:tc>
          <w:tcPr>
            <w:tcW w:w="5123"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left"/>
              <w:rPr>
                <w:szCs w:val="21"/>
              </w:rPr>
            </w:pPr>
            <w:r>
              <w:rPr>
                <w:rFonts w:hint="eastAsia"/>
                <w:szCs w:val="21"/>
              </w:rPr>
              <w:t>高级工程师</w:t>
            </w:r>
            <w:r>
              <w:rPr>
                <w:rFonts w:hint="eastAsia"/>
                <w:szCs w:val="21"/>
              </w:rPr>
              <w:t>2</w:t>
            </w:r>
            <w:r>
              <w:rPr>
                <w:rFonts w:hint="eastAsia"/>
                <w:szCs w:val="21"/>
              </w:rPr>
              <w:t>分；中级工程师</w:t>
            </w:r>
            <w:r>
              <w:rPr>
                <w:szCs w:val="21"/>
              </w:rPr>
              <w:t>1</w:t>
            </w:r>
            <w:r>
              <w:rPr>
                <w:rFonts w:hint="eastAsia"/>
                <w:szCs w:val="21"/>
              </w:rPr>
              <w:t>分；其他</w:t>
            </w:r>
            <w:r>
              <w:rPr>
                <w:szCs w:val="21"/>
              </w:rPr>
              <w:t>0</w:t>
            </w:r>
            <w:r>
              <w:rPr>
                <w:rFonts w:hint="eastAsia"/>
                <w:szCs w:val="21"/>
              </w:rPr>
              <w:t>分。</w:t>
            </w:r>
          </w:p>
        </w:tc>
      </w:tr>
      <w:tr w:rsidR="00647537">
        <w:trPr>
          <w:cantSplit/>
          <w:jc w:val="center"/>
        </w:trPr>
        <w:tc>
          <w:tcPr>
            <w:tcW w:w="437" w:type="dxa"/>
            <w:vMerge/>
            <w:tcBorders>
              <w:top w:val="single" w:sz="4" w:space="0" w:color="auto"/>
              <w:left w:val="single" w:sz="4" w:space="0" w:color="auto"/>
              <w:bottom w:val="single" w:sz="4" w:space="0" w:color="auto"/>
              <w:right w:val="single" w:sz="4" w:space="0" w:color="auto"/>
            </w:tcBorders>
            <w:vAlign w:val="center"/>
          </w:tcPr>
          <w:p w:rsidR="00647537" w:rsidRDefault="00647537">
            <w:pPr>
              <w:widowControl/>
              <w:jc w:val="left"/>
              <w:rPr>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47537" w:rsidRDefault="00647537">
            <w:pPr>
              <w:widowControl/>
              <w:jc w:val="left"/>
              <w:rPr>
                <w:szCs w:val="21"/>
              </w:rPr>
            </w:pPr>
          </w:p>
        </w:tc>
        <w:tc>
          <w:tcPr>
            <w:tcW w:w="2359"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left"/>
              <w:rPr>
                <w:szCs w:val="21"/>
              </w:rPr>
            </w:pPr>
            <w:r>
              <w:rPr>
                <w:szCs w:val="21"/>
              </w:rPr>
              <w:t>1</w:t>
            </w:r>
            <w:r>
              <w:rPr>
                <w:rFonts w:hint="eastAsia"/>
                <w:szCs w:val="21"/>
              </w:rPr>
              <w:t>4</w:t>
            </w:r>
            <w:r>
              <w:rPr>
                <w:rFonts w:hint="eastAsia"/>
                <w:szCs w:val="21"/>
              </w:rPr>
              <w:t>、技术负责人近三年类似项目业绩（</w:t>
            </w:r>
            <w:r>
              <w:rPr>
                <w:szCs w:val="21"/>
              </w:rPr>
              <w:t>2</w:t>
            </w:r>
            <w:r>
              <w:rPr>
                <w:rFonts w:hint="eastAsia"/>
                <w:szCs w:val="21"/>
              </w:rPr>
              <w:t>分）</w:t>
            </w:r>
          </w:p>
        </w:tc>
        <w:tc>
          <w:tcPr>
            <w:tcW w:w="5123"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left"/>
              <w:rPr>
                <w:szCs w:val="21"/>
              </w:rPr>
            </w:pPr>
            <w:r>
              <w:rPr>
                <w:rFonts w:hint="eastAsia"/>
                <w:szCs w:val="21"/>
              </w:rPr>
              <w:t>有一个加</w:t>
            </w:r>
            <w:r>
              <w:rPr>
                <w:szCs w:val="21"/>
              </w:rPr>
              <w:t>1</w:t>
            </w:r>
            <w:r>
              <w:rPr>
                <w:rFonts w:hint="eastAsia"/>
                <w:szCs w:val="21"/>
              </w:rPr>
              <w:t>分，最多</w:t>
            </w:r>
            <w:r>
              <w:rPr>
                <w:szCs w:val="21"/>
              </w:rPr>
              <w:t>2</w:t>
            </w:r>
            <w:r>
              <w:rPr>
                <w:rFonts w:hint="eastAsia"/>
                <w:szCs w:val="21"/>
              </w:rPr>
              <w:t>分。</w:t>
            </w:r>
          </w:p>
        </w:tc>
      </w:tr>
      <w:tr w:rsidR="00647537">
        <w:trPr>
          <w:cantSplit/>
          <w:jc w:val="center"/>
        </w:trPr>
        <w:tc>
          <w:tcPr>
            <w:tcW w:w="437" w:type="dxa"/>
            <w:vMerge/>
            <w:tcBorders>
              <w:top w:val="single" w:sz="4" w:space="0" w:color="auto"/>
              <w:left w:val="single" w:sz="4" w:space="0" w:color="auto"/>
              <w:bottom w:val="single" w:sz="4" w:space="0" w:color="auto"/>
              <w:right w:val="single" w:sz="4" w:space="0" w:color="auto"/>
            </w:tcBorders>
            <w:vAlign w:val="center"/>
          </w:tcPr>
          <w:p w:rsidR="00647537" w:rsidRDefault="00647537">
            <w:pPr>
              <w:widowControl/>
              <w:jc w:val="left"/>
              <w:rPr>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47537" w:rsidRDefault="00647537">
            <w:pPr>
              <w:widowControl/>
              <w:jc w:val="left"/>
              <w:rPr>
                <w:szCs w:val="21"/>
              </w:rPr>
            </w:pPr>
          </w:p>
        </w:tc>
        <w:tc>
          <w:tcPr>
            <w:tcW w:w="2359"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left"/>
              <w:rPr>
                <w:szCs w:val="21"/>
              </w:rPr>
            </w:pPr>
            <w:r>
              <w:rPr>
                <w:szCs w:val="21"/>
              </w:rPr>
              <w:t>1</w:t>
            </w:r>
            <w:r>
              <w:rPr>
                <w:rFonts w:hint="eastAsia"/>
                <w:szCs w:val="21"/>
              </w:rPr>
              <w:t>5</w:t>
            </w:r>
            <w:r>
              <w:rPr>
                <w:rFonts w:hint="eastAsia"/>
                <w:szCs w:val="21"/>
              </w:rPr>
              <w:t>、技术负责人职称（</w:t>
            </w:r>
            <w:r>
              <w:rPr>
                <w:szCs w:val="21"/>
              </w:rPr>
              <w:t>2</w:t>
            </w:r>
            <w:r>
              <w:rPr>
                <w:rFonts w:hint="eastAsia"/>
                <w:szCs w:val="21"/>
              </w:rPr>
              <w:t>分）</w:t>
            </w:r>
          </w:p>
        </w:tc>
        <w:tc>
          <w:tcPr>
            <w:tcW w:w="5123"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left"/>
              <w:rPr>
                <w:szCs w:val="21"/>
              </w:rPr>
            </w:pPr>
            <w:r>
              <w:rPr>
                <w:rFonts w:hint="eastAsia"/>
                <w:szCs w:val="21"/>
              </w:rPr>
              <w:t>高级工程师</w:t>
            </w:r>
            <w:r>
              <w:rPr>
                <w:szCs w:val="21"/>
              </w:rPr>
              <w:t>2</w:t>
            </w:r>
            <w:r>
              <w:rPr>
                <w:rFonts w:hint="eastAsia"/>
                <w:szCs w:val="21"/>
              </w:rPr>
              <w:t>分；中级工程师</w:t>
            </w:r>
            <w:r>
              <w:rPr>
                <w:szCs w:val="21"/>
              </w:rPr>
              <w:t>1</w:t>
            </w:r>
            <w:r>
              <w:rPr>
                <w:rFonts w:hint="eastAsia"/>
                <w:szCs w:val="21"/>
              </w:rPr>
              <w:t>分；其他</w:t>
            </w:r>
            <w:r>
              <w:rPr>
                <w:szCs w:val="21"/>
              </w:rPr>
              <w:t>0</w:t>
            </w:r>
            <w:r>
              <w:rPr>
                <w:rFonts w:hint="eastAsia"/>
                <w:szCs w:val="21"/>
              </w:rPr>
              <w:t>分。</w:t>
            </w:r>
          </w:p>
        </w:tc>
      </w:tr>
      <w:tr w:rsidR="00647537">
        <w:trPr>
          <w:cantSplit/>
          <w:jc w:val="center"/>
        </w:trPr>
        <w:tc>
          <w:tcPr>
            <w:tcW w:w="437" w:type="dxa"/>
            <w:vMerge/>
            <w:tcBorders>
              <w:top w:val="single" w:sz="4" w:space="0" w:color="auto"/>
              <w:left w:val="single" w:sz="4" w:space="0" w:color="auto"/>
              <w:bottom w:val="single" w:sz="4" w:space="0" w:color="auto"/>
              <w:right w:val="single" w:sz="4" w:space="0" w:color="auto"/>
            </w:tcBorders>
            <w:vAlign w:val="center"/>
          </w:tcPr>
          <w:p w:rsidR="00647537" w:rsidRDefault="00647537">
            <w:pPr>
              <w:widowControl/>
              <w:jc w:val="left"/>
              <w:rPr>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47537" w:rsidRDefault="00647537">
            <w:pPr>
              <w:widowControl/>
              <w:jc w:val="left"/>
              <w:rPr>
                <w:szCs w:val="21"/>
              </w:rPr>
            </w:pPr>
          </w:p>
        </w:tc>
        <w:tc>
          <w:tcPr>
            <w:tcW w:w="2359"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left"/>
              <w:rPr>
                <w:szCs w:val="21"/>
              </w:rPr>
            </w:pPr>
            <w:r>
              <w:rPr>
                <w:szCs w:val="21"/>
              </w:rPr>
              <w:t>1</w:t>
            </w:r>
            <w:r>
              <w:rPr>
                <w:rFonts w:hint="eastAsia"/>
                <w:szCs w:val="21"/>
              </w:rPr>
              <w:t>6</w:t>
            </w:r>
            <w:r>
              <w:rPr>
                <w:rFonts w:hint="eastAsia"/>
                <w:szCs w:val="21"/>
              </w:rPr>
              <w:t>、拟派项目人员（</w:t>
            </w:r>
            <w:r>
              <w:rPr>
                <w:szCs w:val="21"/>
              </w:rPr>
              <w:t>2</w:t>
            </w:r>
            <w:r>
              <w:rPr>
                <w:rFonts w:hint="eastAsia"/>
                <w:szCs w:val="21"/>
              </w:rPr>
              <w:t>分）</w:t>
            </w:r>
          </w:p>
        </w:tc>
        <w:tc>
          <w:tcPr>
            <w:tcW w:w="5123"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rPr>
                <w:szCs w:val="21"/>
              </w:rPr>
            </w:pPr>
            <w:r>
              <w:rPr>
                <w:rFonts w:hint="eastAsia"/>
                <w:szCs w:val="21"/>
              </w:rPr>
              <w:t>专业齐全</w:t>
            </w:r>
            <w:r>
              <w:rPr>
                <w:szCs w:val="21"/>
              </w:rPr>
              <w:t>2</w:t>
            </w:r>
            <w:r>
              <w:rPr>
                <w:rFonts w:hint="eastAsia"/>
                <w:szCs w:val="21"/>
              </w:rPr>
              <w:t>分；专业基本齐全</w:t>
            </w:r>
            <w:r>
              <w:rPr>
                <w:szCs w:val="21"/>
              </w:rPr>
              <w:t>1</w:t>
            </w:r>
            <w:r>
              <w:rPr>
                <w:rFonts w:hint="eastAsia"/>
                <w:szCs w:val="21"/>
              </w:rPr>
              <w:t>分，其它</w:t>
            </w:r>
            <w:r>
              <w:rPr>
                <w:szCs w:val="21"/>
              </w:rPr>
              <w:t>0</w:t>
            </w:r>
            <w:r>
              <w:rPr>
                <w:rFonts w:hint="eastAsia"/>
                <w:szCs w:val="21"/>
              </w:rPr>
              <w:t>分。</w:t>
            </w:r>
          </w:p>
        </w:tc>
      </w:tr>
      <w:tr w:rsidR="00647537">
        <w:trPr>
          <w:cantSplit/>
          <w:jc w:val="center"/>
        </w:trPr>
        <w:tc>
          <w:tcPr>
            <w:tcW w:w="437"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center"/>
              <w:rPr>
                <w:szCs w:val="21"/>
              </w:rPr>
            </w:pPr>
            <w:r>
              <w:rPr>
                <w:rFonts w:hint="eastAsia"/>
                <w:szCs w:val="21"/>
              </w:rPr>
              <w:t>四</w:t>
            </w:r>
          </w:p>
        </w:tc>
        <w:tc>
          <w:tcPr>
            <w:tcW w:w="1104"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center"/>
              <w:rPr>
                <w:szCs w:val="21"/>
              </w:rPr>
            </w:pPr>
            <w:r>
              <w:rPr>
                <w:rFonts w:hint="eastAsia"/>
                <w:szCs w:val="21"/>
              </w:rPr>
              <w:t>类似项目业绩（</w:t>
            </w:r>
            <w:r>
              <w:rPr>
                <w:szCs w:val="21"/>
              </w:rPr>
              <w:t>10</w:t>
            </w:r>
            <w:r>
              <w:rPr>
                <w:rFonts w:hint="eastAsia"/>
                <w:szCs w:val="21"/>
              </w:rPr>
              <w:t>分）</w:t>
            </w:r>
          </w:p>
        </w:tc>
        <w:tc>
          <w:tcPr>
            <w:tcW w:w="7482" w:type="dxa"/>
            <w:gridSpan w:val="2"/>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left"/>
              <w:rPr>
                <w:rFonts w:ascii="Calibri" w:hAnsi="Calibri"/>
                <w:szCs w:val="21"/>
              </w:rPr>
            </w:pPr>
            <w:r>
              <w:rPr>
                <w:szCs w:val="21"/>
              </w:rPr>
              <w:t>1</w:t>
            </w:r>
            <w:r>
              <w:rPr>
                <w:rFonts w:hint="eastAsia"/>
                <w:szCs w:val="21"/>
              </w:rPr>
              <w:t>7</w:t>
            </w:r>
            <w:r>
              <w:rPr>
                <w:rFonts w:hint="eastAsia"/>
                <w:szCs w:val="21"/>
              </w:rPr>
              <w:t>、提供近三年</w:t>
            </w:r>
            <w:r>
              <w:rPr>
                <w:rFonts w:hint="eastAsia"/>
                <w:szCs w:val="21"/>
              </w:rPr>
              <w:t>10</w:t>
            </w:r>
            <w:r>
              <w:rPr>
                <w:rFonts w:hint="eastAsia"/>
                <w:szCs w:val="21"/>
              </w:rPr>
              <w:t>万以上类似项目业绩清单及相关证明文件（证明文件包括中标通知书或合同协议书，以及工程竣工验收证书等的复印件并加盖单位公章，其中合同协议书需提供关键页复印件，包含合同的首页、金额页和签字盖章页等复印件）。每提供</w:t>
            </w:r>
            <w:r>
              <w:rPr>
                <w:szCs w:val="21"/>
              </w:rPr>
              <w:t>1</w:t>
            </w:r>
            <w:r>
              <w:rPr>
                <w:rFonts w:hint="eastAsia"/>
                <w:szCs w:val="21"/>
              </w:rPr>
              <w:t>个得</w:t>
            </w:r>
            <w:r>
              <w:rPr>
                <w:szCs w:val="21"/>
              </w:rPr>
              <w:t>2</w:t>
            </w:r>
            <w:r>
              <w:rPr>
                <w:rFonts w:hint="eastAsia"/>
                <w:szCs w:val="21"/>
              </w:rPr>
              <w:t>分，最高得</w:t>
            </w:r>
            <w:r>
              <w:rPr>
                <w:szCs w:val="21"/>
              </w:rPr>
              <w:t>10</w:t>
            </w:r>
            <w:r>
              <w:rPr>
                <w:rFonts w:hint="eastAsia"/>
                <w:szCs w:val="21"/>
              </w:rPr>
              <w:t>分。未提供有效证明材料的项目业绩在评标时将不予认可。</w:t>
            </w:r>
          </w:p>
        </w:tc>
      </w:tr>
      <w:tr w:rsidR="00647537">
        <w:trPr>
          <w:cantSplit/>
          <w:jc w:val="center"/>
        </w:trPr>
        <w:tc>
          <w:tcPr>
            <w:tcW w:w="437"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center"/>
              <w:rPr>
                <w:szCs w:val="21"/>
              </w:rPr>
            </w:pPr>
            <w:r>
              <w:rPr>
                <w:rFonts w:hint="eastAsia"/>
                <w:szCs w:val="21"/>
              </w:rPr>
              <w:lastRenderedPageBreak/>
              <w:t>五</w:t>
            </w:r>
          </w:p>
        </w:tc>
        <w:tc>
          <w:tcPr>
            <w:tcW w:w="1104" w:type="dxa"/>
            <w:tcBorders>
              <w:top w:val="single" w:sz="4" w:space="0" w:color="auto"/>
              <w:left w:val="single" w:sz="4" w:space="0" w:color="auto"/>
              <w:bottom w:val="single" w:sz="4" w:space="0" w:color="auto"/>
              <w:right w:val="single" w:sz="4" w:space="0" w:color="auto"/>
            </w:tcBorders>
            <w:vAlign w:val="center"/>
          </w:tcPr>
          <w:p w:rsidR="00647537" w:rsidRDefault="000B3A31">
            <w:pPr>
              <w:spacing w:beforeLines="25" w:before="60" w:afterLines="25" w:after="60"/>
              <w:jc w:val="center"/>
              <w:rPr>
                <w:szCs w:val="21"/>
              </w:rPr>
            </w:pPr>
            <w:r>
              <w:rPr>
                <w:rFonts w:hint="eastAsia"/>
                <w:szCs w:val="21"/>
              </w:rPr>
              <w:t>响应报价（</w:t>
            </w:r>
            <w:r>
              <w:rPr>
                <w:rFonts w:hint="eastAsia"/>
                <w:szCs w:val="21"/>
              </w:rPr>
              <w:t>3</w:t>
            </w:r>
            <w:r>
              <w:rPr>
                <w:szCs w:val="21"/>
              </w:rPr>
              <w:t>0</w:t>
            </w:r>
            <w:r>
              <w:rPr>
                <w:rFonts w:hint="eastAsia"/>
                <w:szCs w:val="21"/>
              </w:rPr>
              <w:t>分）</w:t>
            </w:r>
          </w:p>
        </w:tc>
        <w:tc>
          <w:tcPr>
            <w:tcW w:w="7482" w:type="dxa"/>
            <w:gridSpan w:val="2"/>
            <w:tcBorders>
              <w:top w:val="single" w:sz="4" w:space="0" w:color="auto"/>
              <w:left w:val="single" w:sz="4" w:space="0" w:color="auto"/>
              <w:bottom w:val="single" w:sz="4" w:space="0" w:color="auto"/>
              <w:right w:val="single" w:sz="4" w:space="0" w:color="auto"/>
            </w:tcBorders>
            <w:vAlign w:val="center"/>
          </w:tcPr>
          <w:p w:rsidR="00647537" w:rsidRDefault="000B3A31">
            <w:pPr>
              <w:widowControl/>
              <w:shd w:val="clear" w:color="auto" w:fill="FFFFFF"/>
              <w:rPr>
                <w:szCs w:val="21"/>
              </w:rPr>
            </w:pPr>
            <w:r>
              <w:rPr>
                <w:rFonts w:ascii="宋体" w:hAnsi="宋体" w:cs="宋体" w:hint="eastAsia"/>
                <w:kern w:val="0"/>
                <w:szCs w:val="21"/>
              </w:rPr>
              <w:t>18、</w:t>
            </w:r>
            <w:r>
              <w:rPr>
                <w:szCs w:val="21"/>
              </w:rPr>
              <w:t> </w:t>
            </w:r>
            <w:r>
              <w:rPr>
                <w:rFonts w:hint="eastAsia"/>
                <w:szCs w:val="21"/>
              </w:rPr>
              <w:t>响应人最终有效报价</w:t>
            </w:r>
            <w:proofErr w:type="gramStart"/>
            <w:r>
              <w:rPr>
                <w:rFonts w:hint="eastAsia"/>
                <w:szCs w:val="21"/>
              </w:rPr>
              <w:t>等于磋商基准价得</w:t>
            </w:r>
            <w:proofErr w:type="gramEnd"/>
            <w:r>
              <w:rPr>
                <w:rFonts w:hint="eastAsia"/>
                <w:szCs w:val="21"/>
              </w:rPr>
              <w:t>满分，每</w:t>
            </w:r>
            <w:proofErr w:type="gramStart"/>
            <w:r>
              <w:rPr>
                <w:rFonts w:hint="eastAsia"/>
                <w:szCs w:val="21"/>
              </w:rPr>
              <w:t>高于磋商</w:t>
            </w:r>
            <w:proofErr w:type="gramEnd"/>
            <w:r>
              <w:rPr>
                <w:rFonts w:hint="eastAsia"/>
                <w:szCs w:val="21"/>
              </w:rPr>
              <w:t>基准价的</w:t>
            </w:r>
            <w:r>
              <w:rPr>
                <w:szCs w:val="21"/>
              </w:rPr>
              <w:t>1%</w:t>
            </w:r>
            <w:r>
              <w:rPr>
                <w:rFonts w:hint="eastAsia"/>
                <w:szCs w:val="21"/>
              </w:rPr>
              <w:t>扣</w:t>
            </w:r>
            <w:r>
              <w:rPr>
                <w:szCs w:val="21"/>
              </w:rPr>
              <w:t>2</w:t>
            </w:r>
            <w:r>
              <w:rPr>
                <w:rFonts w:hint="eastAsia"/>
                <w:szCs w:val="21"/>
              </w:rPr>
              <w:t>分，每</w:t>
            </w:r>
            <w:proofErr w:type="gramStart"/>
            <w:r>
              <w:rPr>
                <w:rFonts w:hint="eastAsia"/>
                <w:szCs w:val="21"/>
              </w:rPr>
              <w:t>低于磋商</w:t>
            </w:r>
            <w:proofErr w:type="gramEnd"/>
            <w:r>
              <w:rPr>
                <w:rFonts w:hint="eastAsia"/>
                <w:szCs w:val="21"/>
              </w:rPr>
              <w:t>基准价的</w:t>
            </w:r>
            <w:r>
              <w:rPr>
                <w:szCs w:val="21"/>
              </w:rPr>
              <w:t>1%</w:t>
            </w:r>
            <w:r>
              <w:rPr>
                <w:rFonts w:hint="eastAsia"/>
                <w:szCs w:val="21"/>
              </w:rPr>
              <w:t>扣</w:t>
            </w:r>
            <w:r>
              <w:rPr>
                <w:szCs w:val="21"/>
              </w:rPr>
              <w:t>1</w:t>
            </w:r>
            <w:r>
              <w:rPr>
                <w:rFonts w:hint="eastAsia"/>
                <w:szCs w:val="21"/>
              </w:rPr>
              <w:t>分，计算保留两位小数，扣完为止。</w:t>
            </w:r>
          </w:p>
          <w:p w:rsidR="00647537" w:rsidRDefault="000B3A31">
            <w:pPr>
              <w:widowControl/>
              <w:shd w:val="clear" w:color="auto" w:fill="FFFFFF"/>
              <w:rPr>
                <w:szCs w:val="21"/>
              </w:rPr>
            </w:pPr>
            <w:r>
              <w:rPr>
                <w:rFonts w:hint="eastAsia"/>
                <w:szCs w:val="21"/>
              </w:rPr>
              <w:t>磋商基准价</w:t>
            </w:r>
            <w:r>
              <w:rPr>
                <w:szCs w:val="21"/>
              </w:rPr>
              <w:t>=</w:t>
            </w:r>
            <w:r>
              <w:rPr>
                <w:rFonts w:hint="eastAsia"/>
                <w:szCs w:val="21"/>
              </w:rPr>
              <w:t>磋商文件要求的所有响应人最终有效报价的算术平均值</w:t>
            </w:r>
          </w:p>
          <w:p w:rsidR="00647537" w:rsidRDefault="000B3A31">
            <w:pPr>
              <w:widowControl/>
              <w:shd w:val="clear" w:color="auto" w:fill="FFFFFF"/>
              <w:rPr>
                <w:szCs w:val="21"/>
              </w:rPr>
            </w:pPr>
            <w:r>
              <w:rPr>
                <w:rFonts w:hint="eastAsia"/>
                <w:szCs w:val="21"/>
              </w:rPr>
              <w:t>响应人最终有效报价</w:t>
            </w:r>
            <w:r>
              <w:rPr>
                <w:szCs w:val="21"/>
              </w:rPr>
              <w:t>=</w:t>
            </w:r>
            <w:r>
              <w:rPr>
                <w:rFonts w:hint="eastAsia"/>
                <w:szCs w:val="21"/>
              </w:rPr>
              <w:t>满足磋商文件要求的响应人的首次报价×（</w:t>
            </w:r>
            <w:r>
              <w:rPr>
                <w:rFonts w:hint="eastAsia"/>
                <w:szCs w:val="21"/>
              </w:rPr>
              <w:t>1</w:t>
            </w:r>
            <w:r>
              <w:rPr>
                <w:szCs w:val="21"/>
              </w:rPr>
              <w:t>-</w:t>
            </w:r>
            <w:r>
              <w:rPr>
                <w:rFonts w:hint="eastAsia"/>
                <w:szCs w:val="21"/>
              </w:rPr>
              <w:t>最终报价承诺结算优惠率）</w:t>
            </w:r>
          </w:p>
          <w:p w:rsidR="00647537" w:rsidRDefault="000B3A31">
            <w:pPr>
              <w:widowControl/>
              <w:shd w:val="clear" w:color="auto" w:fill="FFFFFF"/>
              <w:rPr>
                <w:szCs w:val="21"/>
              </w:rPr>
            </w:pPr>
            <w:r>
              <w:rPr>
                <w:rFonts w:hint="eastAsia"/>
                <w:szCs w:val="21"/>
              </w:rPr>
              <w:t>响应人最终有效报价</w:t>
            </w:r>
            <w:r>
              <w:rPr>
                <w:szCs w:val="21"/>
              </w:rPr>
              <w:t>=</w:t>
            </w:r>
            <w:r>
              <w:rPr>
                <w:rFonts w:hint="eastAsia"/>
                <w:szCs w:val="21"/>
              </w:rPr>
              <w:t>磋商基准价格，价格分</w:t>
            </w:r>
            <w:r>
              <w:rPr>
                <w:szCs w:val="21"/>
              </w:rPr>
              <w:t>=</w:t>
            </w:r>
            <w:r>
              <w:rPr>
                <w:rFonts w:hint="eastAsia"/>
                <w:szCs w:val="21"/>
              </w:rPr>
              <w:t>3</w:t>
            </w:r>
            <w:r>
              <w:rPr>
                <w:szCs w:val="21"/>
              </w:rPr>
              <w:t>0</w:t>
            </w:r>
            <w:r>
              <w:rPr>
                <w:rFonts w:hint="eastAsia"/>
                <w:szCs w:val="21"/>
              </w:rPr>
              <w:t>分</w:t>
            </w:r>
          </w:p>
          <w:p w:rsidR="00647537" w:rsidRDefault="000B3A31">
            <w:pPr>
              <w:widowControl/>
              <w:shd w:val="clear" w:color="auto" w:fill="FFFFFF"/>
              <w:rPr>
                <w:szCs w:val="21"/>
              </w:rPr>
            </w:pPr>
            <w:r>
              <w:rPr>
                <w:rFonts w:hint="eastAsia"/>
                <w:szCs w:val="21"/>
              </w:rPr>
              <w:t>响应人最终有效报价</w:t>
            </w:r>
            <w:r>
              <w:rPr>
                <w:szCs w:val="21"/>
              </w:rPr>
              <w:t>&gt;</w:t>
            </w:r>
            <w:r>
              <w:rPr>
                <w:rFonts w:hint="eastAsia"/>
                <w:szCs w:val="21"/>
              </w:rPr>
              <w:t>磋商基准价格，价格分</w:t>
            </w:r>
            <w:r>
              <w:rPr>
                <w:szCs w:val="21"/>
              </w:rPr>
              <w:t>=</w:t>
            </w:r>
            <w:r>
              <w:rPr>
                <w:rFonts w:hint="eastAsia"/>
                <w:szCs w:val="21"/>
              </w:rPr>
              <w:t>30</w:t>
            </w:r>
            <w:r>
              <w:rPr>
                <w:szCs w:val="21"/>
              </w:rPr>
              <w:t>-(</w:t>
            </w:r>
            <w:r>
              <w:rPr>
                <w:rFonts w:hint="eastAsia"/>
                <w:szCs w:val="21"/>
              </w:rPr>
              <w:t>响应人最终有效报价</w:t>
            </w:r>
            <w:r>
              <w:rPr>
                <w:szCs w:val="21"/>
              </w:rPr>
              <w:t>/</w:t>
            </w:r>
            <w:r>
              <w:rPr>
                <w:rFonts w:hint="eastAsia"/>
                <w:szCs w:val="21"/>
              </w:rPr>
              <w:t>磋商基准价格</w:t>
            </w:r>
            <w:r>
              <w:rPr>
                <w:szCs w:val="21"/>
              </w:rPr>
              <w:t>-1)*100*</w:t>
            </w:r>
            <w:r>
              <w:rPr>
                <w:rFonts w:hint="eastAsia"/>
                <w:szCs w:val="21"/>
              </w:rPr>
              <w:t>1</w:t>
            </w:r>
          </w:p>
          <w:p w:rsidR="00647537" w:rsidRDefault="000B3A31">
            <w:pPr>
              <w:widowControl/>
              <w:shd w:val="clear" w:color="auto" w:fill="FFFFFF"/>
              <w:rPr>
                <w:szCs w:val="21"/>
              </w:rPr>
            </w:pPr>
            <w:r>
              <w:rPr>
                <w:rFonts w:hint="eastAsia"/>
                <w:szCs w:val="21"/>
              </w:rPr>
              <w:t>响应人最终有效报价</w:t>
            </w:r>
            <w:r>
              <w:rPr>
                <w:szCs w:val="21"/>
              </w:rPr>
              <w:t>&lt;</w:t>
            </w:r>
            <w:r>
              <w:rPr>
                <w:rFonts w:hint="eastAsia"/>
                <w:szCs w:val="21"/>
              </w:rPr>
              <w:t>磋商基准价格，价格分</w:t>
            </w:r>
            <w:r>
              <w:rPr>
                <w:szCs w:val="21"/>
              </w:rPr>
              <w:t>=</w:t>
            </w:r>
            <w:r>
              <w:rPr>
                <w:rFonts w:hint="eastAsia"/>
                <w:szCs w:val="21"/>
              </w:rPr>
              <w:t>3</w:t>
            </w:r>
            <w:r>
              <w:rPr>
                <w:szCs w:val="21"/>
              </w:rPr>
              <w:t>0-(1-</w:t>
            </w:r>
            <w:r>
              <w:rPr>
                <w:rFonts w:hint="eastAsia"/>
                <w:szCs w:val="21"/>
              </w:rPr>
              <w:t>响应人最终有效报价</w:t>
            </w:r>
            <w:r>
              <w:rPr>
                <w:szCs w:val="21"/>
              </w:rPr>
              <w:t>/</w:t>
            </w:r>
            <w:r>
              <w:rPr>
                <w:rFonts w:hint="eastAsia"/>
                <w:szCs w:val="21"/>
              </w:rPr>
              <w:t>磋商基准价格</w:t>
            </w:r>
            <w:r>
              <w:rPr>
                <w:szCs w:val="21"/>
              </w:rPr>
              <w:t>)*100*</w:t>
            </w:r>
            <w:r>
              <w:rPr>
                <w:rFonts w:hint="eastAsia"/>
                <w:szCs w:val="21"/>
              </w:rPr>
              <w:t>0.5</w:t>
            </w:r>
          </w:p>
        </w:tc>
      </w:tr>
    </w:tbl>
    <w:p w:rsidR="00647537" w:rsidRDefault="00647537">
      <w:pPr>
        <w:tabs>
          <w:tab w:val="left" w:pos="4680"/>
        </w:tabs>
        <w:spacing w:afterLines="50" w:after="120" w:line="300" w:lineRule="auto"/>
        <w:rPr>
          <w:rFonts w:eastAsia="黑体"/>
          <w:sz w:val="24"/>
        </w:rPr>
        <w:sectPr w:rsidR="00647537">
          <w:headerReference w:type="default" r:id="rId17"/>
          <w:footerReference w:type="default" r:id="rId18"/>
          <w:pgSz w:w="11906" w:h="16838"/>
          <w:pgMar w:top="1440" w:right="1797" w:bottom="1440" w:left="1797" w:header="851" w:footer="992" w:gutter="0"/>
          <w:cols w:space="720"/>
          <w:docGrid w:linePitch="312"/>
        </w:sectPr>
      </w:pPr>
    </w:p>
    <w:p w:rsidR="00647537" w:rsidRDefault="000B3A31">
      <w:pPr>
        <w:pStyle w:val="1"/>
        <w:jc w:val="center"/>
        <w:rPr>
          <w:rFonts w:ascii="宋体" w:hAnsi="宋体" w:cs="楷体"/>
          <w:kern w:val="0"/>
          <w:sz w:val="30"/>
          <w:szCs w:val="30"/>
        </w:rPr>
      </w:pPr>
      <w:bookmarkStart w:id="16" w:name="_Toc458086950"/>
      <w:r>
        <w:rPr>
          <w:rFonts w:ascii="宋体" w:hAnsi="宋体" w:cs="楷体" w:hint="eastAsia"/>
          <w:kern w:val="0"/>
          <w:sz w:val="30"/>
          <w:szCs w:val="30"/>
        </w:rPr>
        <w:lastRenderedPageBreak/>
        <w:t>第五部分</w:t>
      </w:r>
      <w:bookmarkStart w:id="17" w:name="_Toc202601134"/>
      <w:bookmarkStart w:id="18" w:name="_Toc202600973"/>
      <w:bookmarkEnd w:id="16"/>
      <w:r>
        <w:rPr>
          <w:rFonts w:ascii="宋体" w:hAnsi="宋体" w:cs="楷体" w:hint="eastAsia"/>
          <w:kern w:val="0"/>
          <w:sz w:val="30"/>
          <w:szCs w:val="30"/>
        </w:rPr>
        <w:t>项目</w:t>
      </w:r>
      <w:r>
        <w:rPr>
          <w:rFonts w:ascii="宋体" w:hAnsi="宋体" w:cs="楷体"/>
          <w:kern w:val="0"/>
          <w:sz w:val="30"/>
          <w:szCs w:val="30"/>
        </w:rPr>
        <w:t>概况和内容</w:t>
      </w:r>
    </w:p>
    <w:p w:rsidR="00647537" w:rsidRDefault="000B3A31">
      <w:pPr>
        <w:pStyle w:val="2600"/>
        <w:rPr>
          <w:color w:val="auto"/>
          <w:szCs w:val="21"/>
        </w:rPr>
      </w:pPr>
      <w:r>
        <w:rPr>
          <w:rFonts w:hint="eastAsia"/>
          <w:color w:val="auto"/>
          <w:szCs w:val="21"/>
        </w:rPr>
        <w:t>一</w:t>
      </w:r>
      <w:r>
        <w:rPr>
          <w:color w:val="auto"/>
          <w:szCs w:val="21"/>
        </w:rPr>
        <w:t>、</w:t>
      </w:r>
      <w:r>
        <w:rPr>
          <w:rFonts w:hint="eastAsia"/>
          <w:color w:val="auto"/>
          <w:szCs w:val="21"/>
        </w:rPr>
        <w:t>项目概况</w:t>
      </w:r>
    </w:p>
    <w:p w:rsidR="00647537" w:rsidRDefault="000B3A31">
      <w:pPr>
        <w:spacing w:line="440" w:lineRule="exact"/>
        <w:rPr>
          <w:kern w:val="0"/>
          <w:szCs w:val="21"/>
        </w:rPr>
      </w:pPr>
      <w:r>
        <w:rPr>
          <w:rFonts w:hint="eastAsia"/>
          <w:kern w:val="0"/>
          <w:szCs w:val="21"/>
        </w:rPr>
        <w:t xml:space="preserve">    </w:t>
      </w:r>
      <w:r>
        <w:rPr>
          <w:rFonts w:hint="eastAsia"/>
          <w:kern w:val="0"/>
          <w:szCs w:val="21"/>
        </w:rPr>
        <w:t>项目名称：中央财经大学沙河西校区中水膜片更换工程采购项目</w:t>
      </w:r>
    </w:p>
    <w:p w:rsidR="00647537" w:rsidRDefault="000B3A31">
      <w:pPr>
        <w:spacing w:line="440" w:lineRule="exact"/>
        <w:rPr>
          <w:kern w:val="0"/>
          <w:szCs w:val="21"/>
        </w:rPr>
      </w:pPr>
      <w:r>
        <w:rPr>
          <w:rFonts w:hint="eastAsia"/>
          <w:kern w:val="0"/>
          <w:szCs w:val="21"/>
        </w:rPr>
        <w:t xml:space="preserve">    </w:t>
      </w:r>
      <w:r>
        <w:rPr>
          <w:rFonts w:hint="eastAsia"/>
          <w:kern w:val="0"/>
          <w:szCs w:val="21"/>
        </w:rPr>
        <w:t>采购单位：中央财经大学</w:t>
      </w:r>
    </w:p>
    <w:p w:rsidR="00647537" w:rsidRDefault="000B3A31">
      <w:pPr>
        <w:spacing w:line="440" w:lineRule="exact"/>
        <w:rPr>
          <w:kern w:val="0"/>
          <w:szCs w:val="21"/>
        </w:rPr>
      </w:pPr>
      <w:r>
        <w:rPr>
          <w:rFonts w:hint="eastAsia"/>
          <w:kern w:val="0"/>
          <w:szCs w:val="21"/>
        </w:rPr>
        <w:t xml:space="preserve">    </w:t>
      </w:r>
      <w:r>
        <w:rPr>
          <w:rFonts w:hint="eastAsia"/>
          <w:kern w:val="0"/>
          <w:szCs w:val="21"/>
        </w:rPr>
        <w:t>项目地址：</w:t>
      </w:r>
      <w:r>
        <w:rPr>
          <w:kern w:val="0"/>
          <w:szCs w:val="21"/>
        </w:rPr>
        <w:t>北京市</w:t>
      </w:r>
      <w:proofErr w:type="gramStart"/>
      <w:r>
        <w:rPr>
          <w:rFonts w:hint="eastAsia"/>
          <w:kern w:val="0"/>
          <w:szCs w:val="21"/>
        </w:rPr>
        <w:t>昌平区</w:t>
      </w:r>
      <w:proofErr w:type="gramEnd"/>
      <w:r>
        <w:rPr>
          <w:rFonts w:hint="eastAsia"/>
          <w:kern w:val="0"/>
          <w:szCs w:val="21"/>
        </w:rPr>
        <w:t>中央财经大学沙河西校区</w:t>
      </w:r>
    </w:p>
    <w:p w:rsidR="00647537" w:rsidRDefault="000B3A31">
      <w:pPr>
        <w:pStyle w:val="2600"/>
        <w:rPr>
          <w:rFonts w:ascii="Times New Roman" w:hAnsi="Times New Roman"/>
          <w:bCs w:val="0"/>
          <w:color w:val="auto"/>
          <w:szCs w:val="21"/>
        </w:rPr>
      </w:pPr>
      <w:r>
        <w:rPr>
          <w:rFonts w:ascii="Times New Roman" w:hAnsi="Times New Roman" w:hint="eastAsia"/>
          <w:bCs w:val="0"/>
          <w:color w:val="auto"/>
          <w:szCs w:val="21"/>
        </w:rPr>
        <w:lastRenderedPageBreak/>
        <w:t>二</w:t>
      </w:r>
      <w:r>
        <w:rPr>
          <w:rFonts w:ascii="Times New Roman" w:hAnsi="Times New Roman"/>
          <w:bCs w:val="0"/>
          <w:color w:val="auto"/>
          <w:szCs w:val="21"/>
        </w:rPr>
        <w:t>、项目内</w:t>
      </w:r>
      <w:r>
        <w:rPr>
          <w:rFonts w:ascii="Times New Roman" w:hAnsi="Times New Roman" w:hint="eastAsia"/>
          <w:bCs w:val="0"/>
          <w:color w:val="auto"/>
          <w:szCs w:val="21"/>
        </w:rPr>
        <w:t>容</w:t>
      </w:r>
    </w:p>
    <w:p w:rsidR="00647537" w:rsidRDefault="000B3A31">
      <w:pPr>
        <w:pStyle w:val="2600"/>
        <w:rPr>
          <w:rFonts w:ascii="Times New Roman" w:hAnsi="Times New Roman"/>
          <w:bCs w:val="0"/>
          <w:color w:val="auto"/>
          <w:szCs w:val="21"/>
        </w:rPr>
      </w:pPr>
      <w:r>
        <w:rPr>
          <w:rFonts w:ascii="Times New Roman" w:hAnsi="Times New Roman" w:hint="eastAsia"/>
          <w:bCs w:val="0"/>
          <w:color w:val="auto"/>
          <w:szCs w:val="21"/>
        </w:rPr>
        <w:t>（一）设备</w:t>
      </w:r>
      <w:r>
        <w:rPr>
          <w:rFonts w:ascii="Times New Roman" w:hAnsi="Times New Roman"/>
          <w:bCs w:val="0"/>
          <w:color w:val="auto"/>
          <w:szCs w:val="21"/>
        </w:rPr>
        <w:t>清单</w:t>
      </w:r>
    </w:p>
    <w:tbl>
      <w:tblPr>
        <w:tblStyle w:val="af8"/>
        <w:tblW w:w="8302" w:type="dxa"/>
        <w:tblLayout w:type="fixed"/>
        <w:tblLook w:val="04A0" w:firstRow="1" w:lastRow="0" w:firstColumn="1" w:lastColumn="0" w:noHBand="0" w:noVBand="1"/>
      </w:tblPr>
      <w:tblGrid>
        <w:gridCol w:w="654"/>
        <w:gridCol w:w="1546"/>
        <w:gridCol w:w="1241"/>
        <w:gridCol w:w="2024"/>
        <w:gridCol w:w="2837"/>
      </w:tblGrid>
      <w:tr w:rsidR="00647537">
        <w:tc>
          <w:tcPr>
            <w:tcW w:w="654" w:type="dxa"/>
          </w:tcPr>
          <w:p w:rsidR="00647537" w:rsidRDefault="000B3A31">
            <w:pPr>
              <w:pStyle w:val="2600"/>
              <w:rPr>
                <w:rFonts w:ascii="Times New Roman" w:hAnsi="Times New Roman"/>
                <w:bCs w:val="0"/>
                <w:color w:val="auto"/>
                <w:szCs w:val="21"/>
              </w:rPr>
            </w:pPr>
            <w:r>
              <w:rPr>
                <w:bCs w:val="0"/>
                <w:szCs w:val="21"/>
              </w:rPr>
              <w:t>名称</w:t>
            </w:r>
          </w:p>
        </w:tc>
        <w:tc>
          <w:tcPr>
            <w:tcW w:w="1546" w:type="dxa"/>
          </w:tcPr>
          <w:p w:rsidR="00647537" w:rsidRDefault="000B3A31">
            <w:pPr>
              <w:pStyle w:val="2600"/>
              <w:rPr>
                <w:rFonts w:ascii="Times New Roman" w:hAnsi="Times New Roman"/>
                <w:bCs w:val="0"/>
                <w:color w:val="auto"/>
                <w:szCs w:val="21"/>
              </w:rPr>
            </w:pPr>
            <w:r>
              <w:rPr>
                <w:bCs w:val="0"/>
                <w:szCs w:val="21"/>
              </w:rPr>
              <w:t>规格</w:t>
            </w:r>
            <w:r>
              <w:rPr>
                <w:rFonts w:hint="eastAsia"/>
                <w:bCs w:val="0"/>
                <w:szCs w:val="21"/>
              </w:rPr>
              <w:t>（毫米）</w:t>
            </w:r>
          </w:p>
        </w:tc>
        <w:tc>
          <w:tcPr>
            <w:tcW w:w="1241" w:type="dxa"/>
          </w:tcPr>
          <w:p w:rsidR="00647537" w:rsidRDefault="000B3A31">
            <w:pPr>
              <w:pStyle w:val="2600"/>
              <w:rPr>
                <w:rFonts w:ascii="Times New Roman" w:hAnsi="Times New Roman"/>
                <w:bCs w:val="0"/>
                <w:color w:val="auto"/>
                <w:szCs w:val="21"/>
              </w:rPr>
            </w:pPr>
            <w:r>
              <w:rPr>
                <w:rFonts w:hint="eastAsia"/>
                <w:bCs w:val="0"/>
                <w:szCs w:val="21"/>
              </w:rPr>
              <w:t>数量（片）</w:t>
            </w:r>
          </w:p>
        </w:tc>
        <w:tc>
          <w:tcPr>
            <w:tcW w:w="4861" w:type="dxa"/>
            <w:gridSpan w:val="2"/>
          </w:tcPr>
          <w:p w:rsidR="00647537" w:rsidRDefault="000B3A31">
            <w:pPr>
              <w:pStyle w:val="2600"/>
              <w:jc w:val="center"/>
              <w:rPr>
                <w:rFonts w:ascii="Times New Roman" w:hAnsi="Times New Roman"/>
                <w:bCs w:val="0"/>
                <w:color w:val="auto"/>
                <w:szCs w:val="21"/>
              </w:rPr>
            </w:pPr>
            <w:r>
              <w:rPr>
                <w:rFonts w:ascii="Times New Roman" w:hAnsi="Times New Roman" w:hint="eastAsia"/>
                <w:bCs w:val="0"/>
                <w:color w:val="auto"/>
                <w:szCs w:val="21"/>
              </w:rPr>
              <w:t>参数</w:t>
            </w:r>
            <w:r>
              <w:rPr>
                <w:rFonts w:ascii="Times New Roman" w:hAnsi="Times New Roman"/>
                <w:bCs w:val="0"/>
                <w:color w:val="auto"/>
                <w:szCs w:val="21"/>
              </w:rPr>
              <w:t>要求</w:t>
            </w:r>
          </w:p>
        </w:tc>
      </w:tr>
      <w:tr w:rsidR="00647537">
        <w:tc>
          <w:tcPr>
            <w:tcW w:w="654" w:type="dxa"/>
            <w:vMerge w:val="restart"/>
          </w:tcPr>
          <w:p w:rsidR="00647537" w:rsidRDefault="000B3A31">
            <w:pPr>
              <w:pStyle w:val="2600"/>
              <w:rPr>
                <w:rFonts w:ascii="Times New Roman" w:hAnsi="Times New Roman"/>
                <w:bCs w:val="0"/>
                <w:color w:val="auto"/>
                <w:szCs w:val="21"/>
              </w:rPr>
            </w:pPr>
            <w:r>
              <w:rPr>
                <w:bCs w:val="0"/>
                <w:szCs w:val="21"/>
              </w:rPr>
              <w:t>膜片</w:t>
            </w:r>
          </w:p>
        </w:tc>
        <w:tc>
          <w:tcPr>
            <w:tcW w:w="1546" w:type="dxa"/>
            <w:vMerge w:val="restart"/>
          </w:tcPr>
          <w:p w:rsidR="00647537" w:rsidRDefault="000B3A31">
            <w:pPr>
              <w:pStyle w:val="2600"/>
              <w:rPr>
                <w:rFonts w:ascii="Times New Roman" w:hAnsi="Times New Roman"/>
                <w:bCs w:val="0"/>
                <w:color w:val="auto"/>
                <w:szCs w:val="21"/>
              </w:rPr>
            </w:pPr>
            <w:r>
              <w:rPr>
                <w:rFonts w:hint="eastAsia"/>
                <w:bCs w:val="0"/>
                <w:szCs w:val="21"/>
              </w:rPr>
              <w:t>1500*680*30</w:t>
            </w:r>
          </w:p>
        </w:tc>
        <w:tc>
          <w:tcPr>
            <w:tcW w:w="1241" w:type="dxa"/>
            <w:vMerge w:val="restart"/>
          </w:tcPr>
          <w:p w:rsidR="00647537" w:rsidRDefault="000B3A31">
            <w:pPr>
              <w:pStyle w:val="2600"/>
              <w:rPr>
                <w:rFonts w:ascii="Times New Roman" w:hAnsi="Times New Roman"/>
                <w:bCs w:val="0"/>
                <w:color w:val="auto"/>
                <w:szCs w:val="21"/>
              </w:rPr>
            </w:pPr>
            <w:r>
              <w:rPr>
                <w:rFonts w:hint="eastAsia"/>
                <w:bCs w:val="0"/>
                <w:szCs w:val="21"/>
              </w:rPr>
              <w:t>40</w:t>
            </w:r>
          </w:p>
        </w:tc>
        <w:tc>
          <w:tcPr>
            <w:tcW w:w="2024" w:type="dxa"/>
            <w:vAlign w:val="center"/>
          </w:tcPr>
          <w:p w:rsidR="00647537" w:rsidRDefault="000B3A31">
            <w:pPr>
              <w:pStyle w:val="2600"/>
              <w:rPr>
                <w:rFonts w:ascii="Times New Roman" w:hAnsi="Times New Roman"/>
                <w:bCs w:val="0"/>
                <w:color w:val="auto"/>
                <w:szCs w:val="21"/>
              </w:rPr>
            </w:pPr>
            <w:r>
              <w:rPr>
                <w:rFonts w:hint="eastAsia"/>
                <w:szCs w:val="21"/>
              </w:rPr>
              <w:t xml:space="preserve">膜材质: </w:t>
            </w:r>
          </w:p>
        </w:tc>
        <w:tc>
          <w:tcPr>
            <w:tcW w:w="2837" w:type="dxa"/>
          </w:tcPr>
          <w:p w:rsidR="00647537" w:rsidRDefault="000B3A31">
            <w:pPr>
              <w:pStyle w:val="2600"/>
              <w:rPr>
                <w:rFonts w:ascii="Times New Roman" w:hAnsi="Times New Roman"/>
                <w:bCs w:val="0"/>
                <w:color w:val="auto"/>
                <w:szCs w:val="21"/>
              </w:rPr>
            </w:pPr>
            <w:r>
              <w:rPr>
                <w:rFonts w:hint="eastAsia"/>
                <w:szCs w:val="21"/>
              </w:rPr>
              <w:t>聚偏氟乙烯复合膜（</w:t>
            </w:r>
            <w:r>
              <w:rPr>
                <w:szCs w:val="21"/>
              </w:rPr>
              <w:t>PVDF</w:t>
            </w:r>
            <w:r>
              <w:rPr>
                <w:rFonts w:hint="eastAsia"/>
                <w:szCs w:val="21"/>
              </w:rPr>
              <w:t>）</w:t>
            </w:r>
          </w:p>
        </w:tc>
      </w:tr>
      <w:tr w:rsidR="00647537">
        <w:tc>
          <w:tcPr>
            <w:tcW w:w="654" w:type="dxa"/>
            <w:vMerge/>
          </w:tcPr>
          <w:p w:rsidR="00647537" w:rsidRDefault="00647537">
            <w:pPr>
              <w:pStyle w:val="2600"/>
              <w:rPr>
                <w:bCs w:val="0"/>
                <w:szCs w:val="21"/>
              </w:rPr>
            </w:pPr>
          </w:p>
        </w:tc>
        <w:tc>
          <w:tcPr>
            <w:tcW w:w="1546" w:type="dxa"/>
            <w:vMerge/>
          </w:tcPr>
          <w:p w:rsidR="00647537" w:rsidRDefault="00647537">
            <w:pPr>
              <w:pStyle w:val="2600"/>
              <w:rPr>
                <w:bCs w:val="0"/>
                <w:szCs w:val="21"/>
              </w:rPr>
            </w:pPr>
          </w:p>
        </w:tc>
        <w:tc>
          <w:tcPr>
            <w:tcW w:w="1241" w:type="dxa"/>
            <w:vMerge/>
          </w:tcPr>
          <w:p w:rsidR="00647537" w:rsidRDefault="00647537">
            <w:pPr>
              <w:pStyle w:val="2600"/>
              <w:rPr>
                <w:bCs w:val="0"/>
                <w:szCs w:val="21"/>
              </w:rPr>
            </w:pPr>
          </w:p>
        </w:tc>
        <w:tc>
          <w:tcPr>
            <w:tcW w:w="2024" w:type="dxa"/>
            <w:vAlign w:val="center"/>
          </w:tcPr>
          <w:p w:rsidR="00647537" w:rsidRDefault="000B3A31">
            <w:pPr>
              <w:pStyle w:val="2600"/>
              <w:rPr>
                <w:rFonts w:ascii="Times New Roman" w:hAnsi="Times New Roman"/>
                <w:bCs w:val="0"/>
                <w:color w:val="auto"/>
                <w:szCs w:val="21"/>
              </w:rPr>
            </w:pPr>
            <w:proofErr w:type="gramStart"/>
            <w:r>
              <w:rPr>
                <w:rFonts w:hint="eastAsia"/>
                <w:szCs w:val="21"/>
              </w:rPr>
              <w:t>膜形式</w:t>
            </w:r>
            <w:proofErr w:type="gramEnd"/>
          </w:p>
        </w:tc>
        <w:tc>
          <w:tcPr>
            <w:tcW w:w="2837" w:type="dxa"/>
            <w:vAlign w:val="center"/>
          </w:tcPr>
          <w:p w:rsidR="00647537" w:rsidRDefault="000B3A31">
            <w:pPr>
              <w:pStyle w:val="2600"/>
              <w:rPr>
                <w:rFonts w:ascii="Times New Roman" w:hAnsi="Times New Roman"/>
                <w:bCs w:val="0"/>
                <w:color w:val="auto"/>
                <w:szCs w:val="21"/>
              </w:rPr>
            </w:pPr>
            <w:r>
              <w:rPr>
                <w:rFonts w:hint="eastAsia"/>
                <w:szCs w:val="21"/>
              </w:rPr>
              <w:t>帘式中空纤维膜</w:t>
            </w:r>
          </w:p>
        </w:tc>
      </w:tr>
      <w:tr w:rsidR="00647537">
        <w:tc>
          <w:tcPr>
            <w:tcW w:w="654" w:type="dxa"/>
            <w:vMerge/>
          </w:tcPr>
          <w:p w:rsidR="00647537" w:rsidRDefault="00647537">
            <w:pPr>
              <w:pStyle w:val="2600"/>
              <w:rPr>
                <w:bCs w:val="0"/>
                <w:szCs w:val="21"/>
              </w:rPr>
            </w:pPr>
          </w:p>
        </w:tc>
        <w:tc>
          <w:tcPr>
            <w:tcW w:w="1546" w:type="dxa"/>
            <w:vMerge/>
          </w:tcPr>
          <w:p w:rsidR="00647537" w:rsidRDefault="00647537">
            <w:pPr>
              <w:pStyle w:val="2600"/>
              <w:rPr>
                <w:bCs w:val="0"/>
                <w:szCs w:val="21"/>
              </w:rPr>
            </w:pPr>
          </w:p>
        </w:tc>
        <w:tc>
          <w:tcPr>
            <w:tcW w:w="1241" w:type="dxa"/>
            <w:vMerge/>
          </w:tcPr>
          <w:p w:rsidR="00647537" w:rsidRDefault="00647537">
            <w:pPr>
              <w:pStyle w:val="2600"/>
              <w:rPr>
                <w:bCs w:val="0"/>
                <w:szCs w:val="21"/>
              </w:rPr>
            </w:pPr>
          </w:p>
        </w:tc>
        <w:tc>
          <w:tcPr>
            <w:tcW w:w="2024" w:type="dxa"/>
            <w:vAlign w:val="center"/>
          </w:tcPr>
          <w:p w:rsidR="00647537" w:rsidRDefault="000B3A31">
            <w:pPr>
              <w:pStyle w:val="2600"/>
              <w:rPr>
                <w:rFonts w:ascii="Times New Roman" w:hAnsi="Times New Roman"/>
                <w:bCs w:val="0"/>
                <w:color w:val="auto"/>
                <w:szCs w:val="21"/>
              </w:rPr>
            </w:pPr>
            <w:proofErr w:type="gramStart"/>
            <w:r>
              <w:rPr>
                <w:rFonts w:hint="eastAsia"/>
                <w:szCs w:val="21"/>
              </w:rPr>
              <w:t>膜丝拉伸</w:t>
            </w:r>
            <w:proofErr w:type="gramEnd"/>
            <w:r>
              <w:rPr>
                <w:rFonts w:hint="eastAsia"/>
                <w:szCs w:val="21"/>
              </w:rPr>
              <w:t>断裂强度</w:t>
            </w:r>
          </w:p>
        </w:tc>
        <w:tc>
          <w:tcPr>
            <w:tcW w:w="2837" w:type="dxa"/>
            <w:vAlign w:val="center"/>
          </w:tcPr>
          <w:p w:rsidR="00647537" w:rsidRDefault="000B3A31">
            <w:pPr>
              <w:pStyle w:val="2600"/>
              <w:rPr>
                <w:rFonts w:ascii="Times New Roman" w:hAnsi="Times New Roman"/>
                <w:bCs w:val="0"/>
                <w:color w:val="auto"/>
                <w:szCs w:val="21"/>
              </w:rPr>
            </w:pPr>
            <w:r>
              <w:rPr>
                <w:szCs w:val="21"/>
              </w:rPr>
              <w:t>≥200N</w:t>
            </w:r>
          </w:p>
        </w:tc>
      </w:tr>
      <w:tr w:rsidR="00647537">
        <w:tc>
          <w:tcPr>
            <w:tcW w:w="654" w:type="dxa"/>
            <w:vMerge/>
          </w:tcPr>
          <w:p w:rsidR="00647537" w:rsidRDefault="00647537">
            <w:pPr>
              <w:pStyle w:val="2600"/>
              <w:rPr>
                <w:bCs w:val="0"/>
                <w:szCs w:val="21"/>
              </w:rPr>
            </w:pPr>
          </w:p>
        </w:tc>
        <w:tc>
          <w:tcPr>
            <w:tcW w:w="1546" w:type="dxa"/>
            <w:vMerge/>
          </w:tcPr>
          <w:p w:rsidR="00647537" w:rsidRDefault="00647537">
            <w:pPr>
              <w:pStyle w:val="2600"/>
              <w:rPr>
                <w:bCs w:val="0"/>
                <w:szCs w:val="21"/>
              </w:rPr>
            </w:pPr>
          </w:p>
        </w:tc>
        <w:tc>
          <w:tcPr>
            <w:tcW w:w="1241" w:type="dxa"/>
            <w:vMerge/>
          </w:tcPr>
          <w:p w:rsidR="00647537" w:rsidRDefault="00647537">
            <w:pPr>
              <w:pStyle w:val="2600"/>
              <w:rPr>
                <w:bCs w:val="0"/>
                <w:szCs w:val="21"/>
              </w:rPr>
            </w:pPr>
          </w:p>
        </w:tc>
        <w:tc>
          <w:tcPr>
            <w:tcW w:w="2024" w:type="dxa"/>
            <w:vAlign w:val="center"/>
          </w:tcPr>
          <w:p w:rsidR="00647537" w:rsidRDefault="000B3A31">
            <w:pPr>
              <w:pStyle w:val="2600"/>
              <w:rPr>
                <w:rFonts w:ascii="Times New Roman" w:hAnsi="Times New Roman"/>
                <w:bCs w:val="0"/>
                <w:color w:val="auto"/>
                <w:szCs w:val="21"/>
              </w:rPr>
            </w:pPr>
            <w:r>
              <w:rPr>
                <w:rFonts w:hint="eastAsia"/>
                <w:szCs w:val="21"/>
              </w:rPr>
              <w:t>运行跨膜压力</w:t>
            </w:r>
          </w:p>
        </w:tc>
        <w:tc>
          <w:tcPr>
            <w:tcW w:w="2837" w:type="dxa"/>
            <w:vAlign w:val="center"/>
          </w:tcPr>
          <w:p w:rsidR="00647537" w:rsidRDefault="000B3A31">
            <w:pPr>
              <w:pStyle w:val="2600"/>
              <w:rPr>
                <w:rFonts w:ascii="Times New Roman" w:hAnsi="Times New Roman"/>
                <w:bCs w:val="0"/>
                <w:color w:val="auto"/>
                <w:szCs w:val="21"/>
              </w:rPr>
            </w:pPr>
            <w:r>
              <w:rPr>
                <w:szCs w:val="21"/>
              </w:rPr>
              <w:t>-10</w:t>
            </w:r>
            <w:r>
              <w:rPr>
                <w:rFonts w:hint="eastAsia"/>
                <w:szCs w:val="21"/>
              </w:rPr>
              <w:t>～</w:t>
            </w:r>
            <w:r>
              <w:rPr>
                <w:szCs w:val="21"/>
              </w:rPr>
              <w:t>-50KPa</w:t>
            </w:r>
          </w:p>
        </w:tc>
      </w:tr>
      <w:tr w:rsidR="00647537">
        <w:tc>
          <w:tcPr>
            <w:tcW w:w="654" w:type="dxa"/>
            <w:vMerge/>
          </w:tcPr>
          <w:p w:rsidR="00647537" w:rsidRDefault="00647537">
            <w:pPr>
              <w:pStyle w:val="2600"/>
              <w:rPr>
                <w:bCs w:val="0"/>
                <w:szCs w:val="21"/>
              </w:rPr>
            </w:pPr>
          </w:p>
        </w:tc>
        <w:tc>
          <w:tcPr>
            <w:tcW w:w="1546" w:type="dxa"/>
            <w:vMerge/>
          </w:tcPr>
          <w:p w:rsidR="00647537" w:rsidRDefault="00647537">
            <w:pPr>
              <w:pStyle w:val="2600"/>
              <w:rPr>
                <w:bCs w:val="0"/>
                <w:szCs w:val="21"/>
              </w:rPr>
            </w:pPr>
          </w:p>
        </w:tc>
        <w:tc>
          <w:tcPr>
            <w:tcW w:w="1241" w:type="dxa"/>
            <w:vMerge/>
          </w:tcPr>
          <w:p w:rsidR="00647537" w:rsidRDefault="00647537">
            <w:pPr>
              <w:pStyle w:val="2600"/>
              <w:rPr>
                <w:bCs w:val="0"/>
                <w:szCs w:val="21"/>
              </w:rPr>
            </w:pPr>
          </w:p>
        </w:tc>
        <w:tc>
          <w:tcPr>
            <w:tcW w:w="2024" w:type="dxa"/>
            <w:vAlign w:val="center"/>
          </w:tcPr>
          <w:p w:rsidR="00647537" w:rsidRDefault="000B3A31">
            <w:pPr>
              <w:pStyle w:val="2600"/>
              <w:rPr>
                <w:rFonts w:ascii="Times New Roman" w:hAnsi="Times New Roman"/>
                <w:bCs w:val="0"/>
                <w:color w:val="auto"/>
                <w:szCs w:val="21"/>
              </w:rPr>
            </w:pPr>
            <w:r>
              <w:rPr>
                <w:rFonts w:hint="eastAsia"/>
                <w:szCs w:val="21"/>
              </w:rPr>
              <w:t>过滤时最高跨膜压力</w:t>
            </w:r>
          </w:p>
        </w:tc>
        <w:tc>
          <w:tcPr>
            <w:tcW w:w="2837" w:type="dxa"/>
            <w:vAlign w:val="center"/>
          </w:tcPr>
          <w:p w:rsidR="00647537" w:rsidRDefault="000B3A31">
            <w:pPr>
              <w:pStyle w:val="2600"/>
              <w:rPr>
                <w:rFonts w:ascii="Times New Roman" w:hAnsi="Times New Roman"/>
                <w:bCs w:val="0"/>
                <w:color w:val="auto"/>
                <w:szCs w:val="21"/>
              </w:rPr>
            </w:pPr>
            <w:r>
              <w:rPr>
                <w:szCs w:val="21"/>
              </w:rPr>
              <w:t>-80KPa</w:t>
            </w:r>
          </w:p>
        </w:tc>
      </w:tr>
      <w:tr w:rsidR="00647537">
        <w:tc>
          <w:tcPr>
            <w:tcW w:w="654" w:type="dxa"/>
            <w:vMerge/>
          </w:tcPr>
          <w:p w:rsidR="00647537" w:rsidRDefault="00647537">
            <w:pPr>
              <w:pStyle w:val="2600"/>
              <w:rPr>
                <w:bCs w:val="0"/>
                <w:szCs w:val="21"/>
              </w:rPr>
            </w:pPr>
          </w:p>
        </w:tc>
        <w:tc>
          <w:tcPr>
            <w:tcW w:w="1546" w:type="dxa"/>
            <w:vMerge/>
          </w:tcPr>
          <w:p w:rsidR="00647537" w:rsidRDefault="00647537">
            <w:pPr>
              <w:pStyle w:val="2600"/>
              <w:rPr>
                <w:bCs w:val="0"/>
                <w:szCs w:val="21"/>
              </w:rPr>
            </w:pPr>
          </w:p>
        </w:tc>
        <w:tc>
          <w:tcPr>
            <w:tcW w:w="1241" w:type="dxa"/>
            <w:vMerge/>
          </w:tcPr>
          <w:p w:rsidR="00647537" w:rsidRDefault="00647537">
            <w:pPr>
              <w:pStyle w:val="2600"/>
              <w:rPr>
                <w:bCs w:val="0"/>
                <w:szCs w:val="21"/>
              </w:rPr>
            </w:pPr>
          </w:p>
        </w:tc>
        <w:tc>
          <w:tcPr>
            <w:tcW w:w="2024" w:type="dxa"/>
            <w:vAlign w:val="center"/>
          </w:tcPr>
          <w:p w:rsidR="00647537" w:rsidRDefault="000B3A31">
            <w:pPr>
              <w:pStyle w:val="2600"/>
              <w:rPr>
                <w:rFonts w:ascii="Times New Roman" w:hAnsi="Times New Roman"/>
                <w:bCs w:val="0"/>
                <w:color w:val="auto"/>
                <w:szCs w:val="21"/>
              </w:rPr>
            </w:pPr>
            <w:r>
              <w:rPr>
                <w:rFonts w:hint="eastAsia"/>
                <w:szCs w:val="21"/>
              </w:rPr>
              <w:t>设计</w:t>
            </w:r>
            <w:r>
              <w:rPr>
                <w:szCs w:val="21"/>
              </w:rPr>
              <w:t>pH</w:t>
            </w:r>
            <w:r>
              <w:rPr>
                <w:rFonts w:hint="eastAsia"/>
                <w:szCs w:val="21"/>
              </w:rPr>
              <w:t>操作范围</w:t>
            </w:r>
          </w:p>
        </w:tc>
        <w:tc>
          <w:tcPr>
            <w:tcW w:w="2837" w:type="dxa"/>
            <w:vAlign w:val="center"/>
          </w:tcPr>
          <w:p w:rsidR="00647537" w:rsidRDefault="000B3A31">
            <w:pPr>
              <w:pStyle w:val="2600"/>
              <w:rPr>
                <w:rFonts w:ascii="Times New Roman" w:hAnsi="Times New Roman"/>
                <w:bCs w:val="0"/>
                <w:color w:val="auto"/>
                <w:szCs w:val="21"/>
              </w:rPr>
            </w:pPr>
            <w:r>
              <w:rPr>
                <w:szCs w:val="21"/>
              </w:rPr>
              <w:t>2</w:t>
            </w:r>
            <w:r>
              <w:rPr>
                <w:rFonts w:hint="eastAsia"/>
                <w:szCs w:val="21"/>
              </w:rPr>
              <w:t>～</w:t>
            </w:r>
            <w:r>
              <w:rPr>
                <w:szCs w:val="21"/>
              </w:rPr>
              <w:t>12</w:t>
            </w:r>
          </w:p>
        </w:tc>
      </w:tr>
      <w:tr w:rsidR="00647537">
        <w:tc>
          <w:tcPr>
            <w:tcW w:w="654" w:type="dxa"/>
            <w:vMerge/>
          </w:tcPr>
          <w:p w:rsidR="00647537" w:rsidRDefault="00647537">
            <w:pPr>
              <w:pStyle w:val="2600"/>
              <w:rPr>
                <w:bCs w:val="0"/>
                <w:szCs w:val="21"/>
              </w:rPr>
            </w:pPr>
          </w:p>
        </w:tc>
        <w:tc>
          <w:tcPr>
            <w:tcW w:w="1546" w:type="dxa"/>
            <w:vMerge/>
          </w:tcPr>
          <w:p w:rsidR="00647537" w:rsidRDefault="00647537">
            <w:pPr>
              <w:pStyle w:val="2600"/>
              <w:rPr>
                <w:bCs w:val="0"/>
                <w:szCs w:val="21"/>
              </w:rPr>
            </w:pPr>
          </w:p>
        </w:tc>
        <w:tc>
          <w:tcPr>
            <w:tcW w:w="1241" w:type="dxa"/>
            <w:vMerge/>
          </w:tcPr>
          <w:p w:rsidR="00647537" w:rsidRDefault="00647537">
            <w:pPr>
              <w:pStyle w:val="2600"/>
              <w:rPr>
                <w:bCs w:val="0"/>
                <w:szCs w:val="21"/>
              </w:rPr>
            </w:pPr>
          </w:p>
        </w:tc>
        <w:tc>
          <w:tcPr>
            <w:tcW w:w="2024" w:type="dxa"/>
            <w:vAlign w:val="center"/>
          </w:tcPr>
          <w:p w:rsidR="00647537" w:rsidRDefault="000B3A31">
            <w:pPr>
              <w:pStyle w:val="2600"/>
              <w:rPr>
                <w:rFonts w:ascii="Times New Roman" w:hAnsi="Times New Roman"/>
                <w:bCs w:val="0"/>
                <w:color w:val="auto"/>
                <w:szCs w:val="21"/>
              </w:rPr>
            </w:pPr>
            <w:r>
              <w:rPr>
                <w:rFonts w:hint="eastAsia"/>
                <w:szCs w:val="21"/>
              </w:rPr>
              <w:t>余氯耐受浓度</w:t>
            </w:r>
          </w:p>
        </w:tc>
        <w:tc>
          <w:tcPr>
            <w:tcW w:w="2837" w:type="dxa"/>
            <w:vAlign w:val="center"/>
          </w:tcPr>
          <w:p w:rsidR="00647537" w:rsidRDefault="000B3A31">
            <w:pPr>
              <w:pStyle w:val="2600"/>
              <w:rPr>
                <w:rFonts w:ascii="Times New Roman" w:hAnsi="Times New Roman"/>
                <w:bCs w:val="0"/>
                <w:color w:val="auto"/>
                <w:szCs w:val="21"/>
              </w:rPr>
            </w:pPr>
            <w:r>
              <w:rPr>
                <w:szCs w:val="21"/>
              </w:rPr>
              <w:t>5000ppm</w:t>
            </w:r>
          </w:p>
        </w:tc>
      </w:tr>
      <w:tr w:rsidR="00647537">
        <w:tc>
          <w:tcPr>
            <w:tcW w:w="654" w:type="dxa"/>
            <w:vMerge/>
          </w:tcPr>
          <w:p w:rsidR="00647537" w:rsidRDefault="00647537">
            <w:pPr>
              <w:pStyle w:val="2600"/>
              <w:rPr>
                <w:bCs w:val="0"/>
                <w:szCs w:val="21"/>
              </w:rPr>
            </w:pPr>
          </w:p>
        </w:tc>
        <w:tc>
          <w:tcPr>
            <w:tcW w:w="1546" w:type="dxa"/>
            <w:vMerge/>
          </w:tcPr>
          <w:p w:rsidR="00647537" w:rsidRDefault="00647537">
            <w:pPr>
              <w:pStyle w:val="2600"/>
              <w:rPr>
                <w:bCs w:val="0"/>
                <w:szCs w:val="21"/>
              </w:rPr>
            </w:pPr>
          </w:p>
        </w:tc>
        <w:tc>
          <w:tcPr>
            <w:tcW w:w="1241" w:type="dxa"/>
            <w:vMerge/>
          </w:tcPr>
          <w:p w:rsidR="00647537" w:rsidRDefault="00647537">
            <w:pPr>
              <w:pStyle w:val="2600"/>
              <w:rPr>
                <w:bCs w:val="0"/>
                <w:szCs w:val="21"/>
              </w:rPr>
            </w:pPr>
          </w:p>
        </w:tc>
        <w:tc>
          <w:tcPr>
            <w:tcW w:w="2024" w:type="dxa"/>
            <w:vAlign w:val="center"/>
          </w:tcPr>
          <w:p w:rsidR="00647537" w:rsidRDefault="000B3A31">
            <w:pPr>
              <w:pStyle w:val="2600"/>
              <w:rPr>
                <w:rFonts w:ascii="Times New Roman" w:hAnsi="Times New Roman"/>
                <w:bCs w:val="0"/>
                <w:color w:val="auto"/>
                <w:szCs w:val="21"/>
              </w:rPr>
            </w:pPr>
            <w:r>
              <w:rPr>
                <w:rFonts w:hint="eastAsia"/>
                <w:szCs w:val="21"/>
              </w:rPr>
              <w:t>进水温度范围</w:t>
            </w:r>
          </w:p>
        </w:tc>
        <w:tc>
          <w:tcPr>
            <w:tcW w:w="2837" w:type="dxa"/>
            <w:vAlign w:val="center"/>
          </w:tcPr>
          <w:p w:rsidR="00647537" w:rsidRDefault="000B3A31">
            <w:pPr>
              <w:pStyle w:val="2600"/>
              <w:rPr>
                <w:rFonts w:ascii="Times New Roman" w:hAnsi="Times New Roman"/>
                <w:bCs w:val="0"/>
                <w:color w:val="auto"/>
                <w:szCs w:val="21"/>
              </w:rPr>
            </w:pPr>
            <w:r>
              <w:rPr>
                <w:szCs w:val="21"/>
              </w:rPr>
              <w:t>15</w:t>
            </w:r>
            <w:r>
              <w:rPr>
                <w:rFonts w:hint="eastAsia"/>
                <w:szCs w:val="21"/>
              </w:rPr>
              <w:t>～</w:t>
            </w:r>
            <w:r>
              <w:rPr>
                <w:szCs w:val="21"/>
              </w:rPr>
              <w:t>35</w:t>
            </w:r>
            <w:r>
              <w:sym w:font="Symbol" w:char="F0B0"/>
            </w:r>
            <w:r>
              <w:rPr>
                <w:szCs w:val="21"/>
              </w:rPr>
              <w:t>C</w:t>
            </w:r>
          </w:p>
        </w:tc>
      </w:tr>
      <w:tr w:rsidR="00647537">
        <w:tc>
          <w:tcPr>
            <w:tcW w:w="654" w:type="dxa"/>
            <w:vMerge/>
          </w:tcPr>
          <w:p w:rsidR="00647537" w:rsidRDefault="00647537">
            <w:pPr>
              <w:pStyle w:val="2600"/>
              <w:rPr>
                <w:bCs w:val="0"/>
                <w:szCs w:val="21"/>
              </w:rPr>
            </w:pPr>
          </w:p>
        </w:tc>
        <w:tc>
          <w:tcPr>
            <w:tcW w:w="1546" w:type="dxa"/>
            <w:vMerge/>
          </w:tcPr>
          <w:p w:rsidR="00647537" w:rsidRDefault="00647537">
            <w:pPr>
              <w:pStyle w:val="2600"/>
              <w:rPr>
                <w:bCs w:val="0"/>
                <w:szCs w:val="21"/>
              </w:rPr>
            </w:pPr>
          </w:p>
        </w:tc>
        <w:tc>
          <w:tcPr>
            <w:tcW w:w="1241" w:type="dxa"/>
            <w:vMerge/>
          </w:tcPr>
          <w:p w:rsidR="00647537" w:rsidRDefault="00647537">
            <w:pPr>
              <w:pStyle w:val="2600"/>
              <w:rPr>
                <w:bCs w:val="0"/>
                <w:szCs w:val="21"/>
              </w:rPr>
            </w:pPr>
          </w:p>
        </w:tc>
        <w:tc>
          <w:tcPr>
            <w:tcW w:w="2024" w:type="dxa"/>
            <w:vAlign w:val="center"/>
          </w:tcPr>
          <w:p w:rsidR="00647537" w:rsidRDefault="000B3A31">
            <w:pPr>
              <w:pStyle w:val="2600"/>
              <w:rPr>
                <w:rFonts w:ascii="Times New Roman" w:hAnsi="Times New Roman"/>
                <w:bCs w:val="0"/>
                <w:color w:val="auto"/>
                <w:szCs w:val="21"/>
              </w:rPr>
            </w:pPr>
            <w:r>
              <w:rPr>
                <w:rFonts w:hint="eastAsia"/>
                <w:szCs w:val="21"/>
              </w:rPr>
              <w:t>膜组件尺寸</w:t>
            </w:r>
          </w:p>
        </w:tc>
        <w:tc>
          <w:tcPr>
            <w:tcW w:w="2837" w:type="dxa"/>
            <w:vAlign w:val="center"/>
          </w:tcPr>
          <w:p w:rsidR="00647537" w:rsidRDefault="000B3A31">
            <w:pPr>
              <w:pStyle w:val="2600"/>
              <w:rPr>
                <w:rFonts w:ascii="Times New Roman" w:hAnsi="Times New Roman"/>
                <w:bCs w:val="0"/>
                <w:color w:val="auto"/>
                <w:szCs w:val="21"/>
              </w:rPr>
            </w:pPr>
            <w:r>
              <w:rPr>
                <w:szCs w:val="21"/>
              </w:rPr>
              <w:t>1500*680*30mm</w:t>
            </w:r>
          </w:p>
        </w:tc>
      </w:tr>
      <w:tr w:rsidR="00647537">
        <w:tc>
          <w:tcPr>
            <w:tcW w:w="654" w:type="dxa"/>
            <w:vMerge/>
          </w:tcPr>
          <w:p w:rsidR="00647537" w:rsidRDefault="00647537">
            <w:pPr>
              <w:pStyle w:val="2600"/>
              <w:rPr>
                <w:bCs w:val="0"/>
                <w:szCs w:val="21"/>
              </w:rPr>
            </w:pPr>
          </w:p>
        </w:tc>
        <w:tc>
          <w:tcPr>
            <w:tcW w:w="1546" w:type="dxa"/>
            <w:vMerge/>
          </w:tcPr>
          <w:p w:rsidR="00647537" w:rsidRDefault="00647537">
            <w:pPr>
              <w:pStyle w:val="2600"/>
              <w:rPr>
                <w:bCs w:val="0"/>
                <w:szCs w:val="21"/>
              </w:rPr>
            </w:pPr>
          </w:p>
        </w:tc>
        <w:tc>
          <w:tcPr>
            <w:tcW w:w="1241" w:type="dxa"/>
            <w:vMerge/>
          </w:tcPr>
          <w:p w:rsidR="00647537" w:rsidRDefault="00647537">
            <w:pPr>
              <w:pStyle w:val="2600"/>
              <w:rPr>
                <w:bCs w:val="0"/>
                <w:szCs w:val="21"/>
              </w:rPr>
            </w:pPr>
          </w:p>
        </w:tc>
        <w:tc>
          <w:tcPr>
            <w:tcW w:w="2024" w:type="dxa"/>
            <w:vAlign w:val="center"/>
          </w:tcPr>
          <w:p w:rsidR="00647537" w:rsidRDefault="000B3A31">
            <w:pPr>
              <w:pStyle w:val="2600"/>
              <w:rPr>
                <w:rFonts w:ascii="Times New Roman" w:hAnsi="Times New Roman"/>
                <w:bCs w:val="0"/>
                <w:color w:val="auto"/>
                <w:szCs w:val="21"/>
              </w:rPr>
            </w:pPr>
            <w:r>
              <w:rPr>
                <w:rFonts w:hint="eastAsia"/>
                <w:szCs w:val="21"/>
              </w:rPr>
              <w:t>膜面积</w:t>
            </w:r>
          </w:p>
        </w:tc>
        <w:tc>
          <w:tcPr>
            <w:tcW w:w="2837" w:type="dxa"/>
            <w:vAlign w:val="center"/>
          </w:tcPr>
          <w:p w:rsidR="00647537" w:rsidRDefault="000B3A31">
            <w:pPr>
              <w:pStyle w:val="2600"/>
              <w:rPr>
                <w:rFonts w:ascii="Times New Roman" w:hAnsi="Times New Roman"/>
                <w:bCs w:val="0"/>
                <w:color w:val="auto"/>
                <w:szCs w:val="21"/>
              </w:rPr>
            </w:pPr>
            <w:r>
              <w:rPr>
                <w:szCs w:val="21"/>
              </w:rPr>
              <w:t>10.7m</w:t>
            </w:r>
            <w:r>
              <w:rPr>
                <w:szCs w:val="21"/>
                <w:vertAlign w:val="superscript"/>
              </w:rPr>
              <w:t>2</w:t>
            </w:r>
          </w:p>
        </w:tc>
      </w:tr>
      <w:tr w:rsidR="00647537">
        <w:tc>
          <w:tcPr>
            <w:tcW w:w="654" w:type="dxa"/>
            <w:vMerge/>
          </w:tcPr>
          <w:p w:rsidR="00647537" w:rsidRDefault="00647537">
            <w:pPr>
              <w:pStyle w:val="2600"/>
              <w:rPr>
                <w:bCs w:val="0"/>
                <w:szCs w:val="21"/>
              </w:rPr>
            </w:pPr>
          </w:p>
        </w:tc>
        <w:tc>
          <w:tcPr>
            <w:tcW w:w="1546" w:type="dxa"/>
            <w:vMerge/>
          </w:tcPr>
          <w:p w:rsidR="00647537" w:rsidRDefault="00647537">
            <w:pPr>
              <w:pStyle w:val="2600"/>
              <w:rPr>
                <w:bCs w:val="0"/>
                <w:szCs w:val="21"/>
              </w:rPr>
            </w:pPr>
          </w:p>
        </w:tc>
        <w:tc>
          <w:tcPr>
            <w:tcW w:w="1241" w:type="dxa"/>
            <w:vMerge/>
          </w:tcPr>
          <w:p w:rsidR="00647537" w:rsidRDefault="00647537">
            <w:pPr>
              <w:pStyle w:val="2600"/>
              <w:rPr>
                <w:bCs w:val="0"/>
                <w:szCs w:val="21"/>
              </w:rPr>
            </w:pPr>
          </w:p>
        </w:tc>
        <w:tc>
          <w:tcPr>
            <w:tcW w:w="2024" w:type="dxa"/>
            <w:vAlign w:val="center"/>
          </w:tcPr>
          <w:p w:rsidR="00647537" w:rsidRDefault="000B3A31">
            <w:pPr>
              <w:pStyle w:val="2600"/>
              <w:rPr>
                <w:rFonts w:ascii="Times New Roman" w:hAnsi="Times New Roman"/>
                <w:bCs w:val="0"/>
                <w:color w:val="auto"/>
                <w:szCs w:val="21"/>
              </w:rPr>
            </w:pPr>
            <w:r>
              <w:rPr>
                <w:rFonts w:hint="eastAsia"/>
                <w:szCs w:val="21"/>
              </w:rPr>
              <w:t>使用寿命</w:t>
            </w:r>
          </w:p>
        </w:tc>
        <w:tc>
          <w:tcPr>
            <w:tcW w:w="2837" w:type="dxa"/>
            <w:vAlign w:val="center"/>
          </w:tcPr>
          <w:p w:rsidR="00647537" w:rsidRDefault="000B3A31">
            <w:pPr>
              <w:pStyle w:val="2600"/>
              <w:rPr>
                <w:rFonts w:ascii="Times New Roman" w:hAnsi="Times New Roman"/>
                <w:bCs w:val="0"/>
                <w:color w:val="auto"/>
                <w:szCs w:val="21"/>
              </w:rPr>
            </w:pPr>
            <w:r>
              <w:rPr>
                <w:szCs w:val="21"/>
              </w:rPr>
              <w:t>≥5</w:t>
            </w:r>
            <w:r>
              <w:rPr>
                <w:rFonts w:hint="eastAsia"/>
                <w:szCs w:val="21"/>
              </w:rPr>
              <w:t>年</w:t>
            </w:r>
          </w:p>
        </w:tc>
      </w:tr>
      <w:tr w:rsidR="00647537">
        <w:tc>
          <w:tcPr>
            <w:tcW w:w="654" w:type="dxa"/>
            <w:vMerge/>
          </w:tcPr>
          <w:p w:rsidR="00647537" w:rsidRDefault="00647537">
            <w:pPr>
              <w:pStyle w:val="2600"/>
              <w:rPr>
                <w:bCs w:val="0"/>
                <w:szCs w:val="21"/>
              </w:rPr>
            </w:pPr>
          </w:p>
        </w:tc>
        <w:tc>
          <w:tcPr>
            <w:tcW w:w="1546" w:type="dxa"/>
            <w:vMerge/>
          </w:tcPr>
          <w:p w:rsidR="00647537" w:rsidRDefault="00647537">
            <w:pPr>
              <w:pStyle w:val="2600"/>
              <w:rPr>
                <w:bCs w:val="0"/>
                <w:szCs w:val="21"/>
              </w:rPr>
            </w:pPr>
          </w:p>
        </w:tc>
        <w:tc>
          <w:tcPr>
            <w:tcW w:w="1241" w:type="dxa"/>
            <w:vMerge/>
          </w:tcPr>
          <w:p w:rsidR="00647537" w:rsidRDefault="00647537">
            <w:pPr>
              <w:pStyle w:val="2600"/>
              <w:rPr>
                <w:bCs w:val="0"/>
                <w:szCs w:val="21"/>
              </w:rPr>
            </w:pPr>
          </w:p>
        </w:tc>
        <w:tc>
          <w:tcPr>
            <w:tcW w:w="2024" w:type="dxa"/>
            <w:vAlign w:val="center"/>
          </w:tcPr>
          <w:p w:rsidR="00647537" w:rsidRDefault="000B3A31">
            <w:pPr>
              <w:pStyle w:val="2600"/>
              <w:rPr>
                <w:rFonts w:ascii="Times New Roman" w:hAnsi="Times New Roman"/>
                <w:bCs w:val="0"/>
                <w:color w:val="auto"/>
                <w:szCs w:val="21"/>
              </w:rPr>
            </w:pPr>
            <w:r>
              <w:rPr>
                <w:rFonts w:hint="eastAsia"/>
                <w:szCs w:val="21"/>
              </w:rPr>
              <w:t>质保期</w:t>
            </w:r>
          </w:p>
        </w:tc>
        <w:tc>
          <w:tcPr>
            <w:tcW w:w="2837" w:type="dxa"/>
            <w:vAlign w:val="center"/>
          </w:tcPr>
          <w:p w:rsidR="00647537" w:rsidRDefault="000B3A31">
            <w:pPr>
              <w:pStyle w:val="2600"/>
              <w:rPr>
                <w:rFonts w:ascii="Times New Roman" w:hAnsi="Times New Roman"/>
                <w:bCs w:val="0"/>
                <w:color w:val="auto"/>
                <w:szCs w:val="21"/>
              </w:rPr>
            </w:pPr>
            <w:r>
              <w:rPr>
                <w:szCs w:val="21"/>
              </w:rPr>
              <w:t>≥2</w:t>
            </w:r>
            <w:r>
              <w:rPr>
                <w:rFonts w:hint="eastAsia"/>
                <w:szCs w:val="21"/>
              </w:rPr>
              <w:t>年</w:t>
            </w:r>
          </w:p>
        </w:tc>
      </w:tr>
      <w:tr w:rsidR="00647537">
        <w:tc>
          <w:tcPr>
            <w:tcW w:w="654" w:type="dxa"/>
            <w:vMerge/>
          </w:tcPr>
          <w:p w:rsidR="00647537" w:rsidRDefault="00647537">
            <w:pPr>
              <w:pStyle w:val="2600"/>
              <w:rPr>
                <w:bCs w:val="0"/>
                <w:szCs w:val="21"/>
              </w:rPr>
            </w:pPr>
          </w:p>
        </w:tc>
        <w:tc>
          <w:tcPr>
            <w:tcW w:w="1546" w:type="dxa"/>
            <w:vMerge/>
          </w:tcPr>
          <w:p w:rsidR="00647537" w:rsidRDefault="00647537">
            <w:pPr>
              <w:pStyle w:val="2600"/>
              <w:rPr>
                <w:bCs w:val="0"/>
                <w:szCs w:val="21"/>
              </w:rPr>
            </w:pPr>
          </w:p>
        </w:tc>
        <w:tc>
          <w:tcPr>
            <w:tcW w:w="1241" w:type="dxa"/>
            <w:vMerge/>
          </w:tcPr>
          <w:p w:rsidR="00647537" w:rsidRDefault="00647537">
            <w:pPr>
              <w:pStyle w:val="2600"/>
              <w:rPr>
                <w:bCs w:val="0"/>
                <w:szCs w:val="21"/>
              </w:rPr>
            </w:pPr>
          </w:p>
        </w:tc>
        <w:tc>
          <w:tcPr>
            <w:tcW w:w="2024" w:type="dxa"/>
            <w:vAlign w:val="center"/>
          </w:tcPr>
          <w:p w:rsidR="00647537" w:rsidRDefault="000B3A31">
            <w:pPr>
              <w:pStyle w:val="2600"/>
              <w:rPr>
                <w:rFonts w:ascii="Times New Roman" w:hAnsi="Times New Roman"/>
                <w:bCs w:val="0"/>
                <w:color w:val="auto"/>
                <w:szCs w:val="21"/>
              </w:rPr>
            </w:pPr>
            <w:r>
              <w:rPr>
                <w:rFonts w:hint="eastAsia"/>
                <w:szCs w:val="21"/>
              </w:rPr>
              <w:t>过滤类型</w:t>
            </w:r>
          </w:p>
        </w:tc>
        <w:tc>
          <w:tcPr>
            <w:tcW w:w="2837" w:type="dxa"/>
            <w:vAlign w:val="center"/>
          </w:tcPr>
          <w:p w:rsidR="00647537" w:rsidRDefault="000B3A31">
            <w:pPr>
              <w:pStyle w:val="2600"/>
              <w:rPr>
                <w:rFonts w:ascii="Times New Roman" w:hAnsi="Times New Roman"/>
                <w:bCs w:val="0"/>
                <w:color w:val="auto"/>
                <w:szCs w:val="21"/>
              </w:rPr>
            </w:pPr>
            <w:r>
              <w:rPr>
                <w:rFonts w:hint="eastAsia"/>
                <w:szCs w:val="21"/>
              </w:rPr>
              <w:t>外压抽吸式</w:t>
            </w:r>
          </w:p>
        </w:tc>
      </w:tr>
      <w:tr w:rsidR="00647537">
        <w:tc>
          <w:tcPr>
            <w:tcW w:w="654" w:type="dxa"/>
            <w:vMerge/>
          </w:tcPr>
          <w:p w:rsidR="00647537" w:rsidRDefault="00647537">
            <w:pPr>
              <w:pStyle w:val="2600"/>
              <w:rPr>
                <w:bCs w:val="0"/>
                <w:szCs w:val="21"/>
              </w:rPr>
            </w:pPr>
          </w:p>
        </w:tc>
        <w:tc>
          <w:tcPr>
            <w:tcW w:w="1546" w:type="dxa"/>
            <w:vMerge/>
          </w:tcPr>
          <w:p w:rsidR="00647537" w:rsidRDefault="00647537">
            <w:pPr>
              <w:pStyle w:val="2600"/>
              <w:rPr>
                <w:bCs w:val="0"/>
                <w:szCs w:val="21"/>
              </w:rPr>
            </w:pPr>
          </w:p>
        </w:tc>
        <w:tc>
          <w:tcPr>
            <w:tcW w:w="1241" w:type="dxa"/>
            <w:vMerge/>
          </w:tcPr>
          <w:p w:rsidR="00647537" w:rsidRDefault="00647537">
            <w:pPr>
              <w:pStyle w:val="2600"/>
              <w:rPr>
                <w:bCs w:val="0"/>
                <w:szCs w:val="21"/>
              </w:rPr>
            </w:pPr>
          </w:p>
        </w:tc>
        <w:tc>
          <w:tcPr>
            <w:tcW w:w="2024" w:type="dxa"/>
            <w:vAlign w:val="center"/>
          </w:tcPr>
          <w:p w:rsidR="00647537" w:rsidRDefault="000B3A31">
            <w:pPr>
              <w:pStyle w:val="2600"/>
              <w:rPr>
                <w:rFonts w:ascii="Times New Roman" w:hAnsi="Times New Roman"/>
                <w:bCs w:val="0"/>
                <w:color w:val="auto"/>
                <w:szCs w:val="21"/>
              </w:rPr>
            </w:pPr>
            <w:r>
              <w:rPr>
                <w:rFonts w:hint="eastAsia"/>
                <w:szCs w:val="21"/>
              </w:rPr>
              <w:t>膜元件密封材质</w:t>
            </w:r>
          </w:p>
        </w:tc>
        <w:tc>
          <w:tcPr>
            <w:tcW w:w="2837" w:type="dxa"/>
            <w:vAlign w:val="center"/>
          </w:tcPr>
          <w:p w:rsidR="00647537" w:rsidRDefault="000B3A31">
            <w:pPr>
              <w:pStyle w:val="2600"/>
              <w:rPr>
                <w:rFonts w:ascii="Times New Roman" w:hAnsi="Times New Roman"/>
                <w:bCs w:val="0"/>
                <w:color w:val="auto"/>
                <w:szCs w:val="21"/>
              </w:rPr>
            </w:pPr>
            <w:r>
              <w:rPr>
                <w:rFonts w:hint="eastAsia"/>
                <w:szCs w:val="21"/>
              </w:rPr>
              <w:t>聚氨酯</w:t>
            </w:r>
            <w:r>
              <w:rPr>
                <w:szCs w:val="21"/>
              </w:rPr>
              <w:t xml:space="preserve">/ </w:t>
            </w:r>
          </w:p>
        </w:tc>
      </w:tr>
      <w:tr w:rsidR="00647537">
        <w:tc>
          <w:tcPr>
            <w:tcW w:w="654" w:type="dxa"/>
            <w:vMerge/>
          </w:tcPr>
          <w:p w:rsidR="00647537" w:rsidRDefault="00647537">
            <w:pPr>
              <w:pStyle w:val="2600"/>
              <w:rPr>
                <w:bCs w:val="0"/>
                <w:szCs w:val="21"/>
              </w:rPr>
            </w:pPr>
          </w:p>
        </w:tc>
        <w:tc>
          <w:tcPr>
            <w:tcW w:w="1546" w:type="dxa"/>
            <w:vMerge/>
          </w:tcPr>
          <w:p w:rsidR="00647537" w:rsidRDefault="00647537">
            <w:pPr>
              <w:pStyle w:val="2600"/>
              <w:rPr>
                <w:bCs w:val="0"/>
                <w:szCs w:val="21"/>
              </w:rPr>
            </w:pPr>
          </w:p>
        </w:tc>
        <w:tc>
          <w:tcPr>
            <w:tcW w:w="1241" w:type="dxa"/>
            <w:vMerge/>
          </w:tcPr>
          <w:p w:rsidR="00647537" w:rsidRDefault="00647537">
            <w:pPr>
              <w:pStyle w:val="2600"/>
              <w:rPr>
                <w:bCs w:val="0"/>
                <w:szCs w:val="21"/>
              </w:rPr>
            </w:pPr>
          </w:p>
        </w:tc>
        <w:tc>
          <w:tcPr>
            <w:tcW w:w="2024" w:type="dxa"/>
            <w:vAlign w:val="center"/>
          </w:tcPr>
          <w:p w:rsidR="00647537" w:rsidRDefault="000B3A31">
            <w:pPr>
              <w:pStyle w:val="2600"/>
              <w:rPr>
                <w:rFonts w:ascii="Times New Roman" w:hAnsi="Times New Roman"/>
                <w:bCs w:val="0"/>
                <w:color w:val="auto"/>
                <w:szCs w:val="21"/>
              </w:rPr>
            </w:pPr>
            <w:r>
              <w:rPr>
                <w:rFonts w:hint="eastAsia"/>
                <w:szCs w:val="21"/>
              </w:rPr>
              <w:t>膜组件产水水质</w:t>
            </w:r>
          </w:p>
        </w:tc>
        <w:tc>
          <w:tcPr>
            <w:tcW w:w="2837" w:type="dxa"/>
            <w:vAlign w:val="center"/>
          </w:tcPr>
          <w:p w:rsidR="00647537" w:rsidRDefault="000B3A31">
            <w:pPr>
              <w:pStyle w:val="2600"/>
              <w:rPr>
                <w:rFonts w:ascii="Times New Roman" w:hAnsi="Times New Roman"/>
                <w:bCs w:val="0"/>
                <w:color w:val="auto"/>
                <w:szCs w:val="21"/>
              </w:rPr>
            </w:pPr>
            <w:r>
              <w:rPr>
                <w:szCs w:val="21"/>
              </w:rPr>
              <w:t>NTU≤1</w:t>
            </w:r>
          </w:p>
        </w:tc>
      </w:tr>
      <w:tr w:rsidR="00647537">
        <w:tc>
          <w:tcPr>
            <w:tcW w:w="654" w:type="dxa"/>
            <w:vMerge/>
          </w:tcPr>
          <w:p w:rsidR="00647537" w:rsidRDefault="00647537">
            <w:pPr>
              <w:pStyle w:val="2600"/>
              <w:rPr>
                <w:bCs w:val="0"/>
                <w:szCs w:val="21"/>
              </w:rPr>
            </w:pPr>
          </w:p>
        </w:tc>
        <w:tc>
          <w:tcPr>
            <w:tcW w:w="1546" w:type="dxa"/>
            <w:vMerge/>
          </w:tcPr>
          <w:p w:rsidR="00647537" w:rsidRDefault="00647537">
            <w:pPr>
              <w:pStyle w:val="2600"/>
              <w:rPr>
                <w:bCs w:val="0"/>
                <w:szCs w:val="21"/>
              </w:rPr>
            </w:pPr>
          </w:p>
        </w:tc>
        <w:tc>
          <w:tcPr>
            <w:tcW w:w="1241" w:type="dxa"/>
            <w:vMerge/>
          </w:tcPr>
          <w:p w:rsidR="00647537" w:rsidRDefault="00647537">
            <w:pPr>
              <w:pStyle w:val="2600"/>
              <w:rPr>
                <w:bCs w:val="0"/>
                <w:szCs w:val="21"/>
              </w:rPr>
            </w:pPr>
          </w:p>
        </w:tc>
        <w:tc>
          <w:tcPr>
            <w:tcW w:w="2024" w:type="dxa"/>
            <w:vAlign w:val="center"/>
          </w:tcPr>
          <w:p w:rsidR="00647537" w:rsidRDefault="000B3A31">
            <w:pPr>
              <w:pStyle w:val="2600"/>
              <w:rPr>
                <w:rFonts w:ascii="Times New Roman" w:hAnsi="Times New Roman"/>
                <w:bCs w:val="0"/>
                <w:color w:val="auto"/>
                <w:szCs w:val="21"/>
              </w:rPr>
            </w:pPr>
            <w:proofErr w:type="gramStart"/>
            <w:r>
              <w:rPr>
                <w:rFonts w:hint="eastAsia"/>
                <w:szCs w:val="21"/>
              </w:rPr>
              <w:t>膜平均</w:t>
            </w:r>
            <w:proofErr w:type="gramEnd"/>
            <w:r>
              <w:rPr>
                <w:rFonts w:hint="eastAsia"/>
                <w:szCs w:val="21"/>
              </w:rPr>
              <w:t>孔径（um）</w:t>
            </w:r>
          </w:p>
        </w:tc>
        <w:tc>
          <w:tcPr>
            <w:tcW w:w="2837" w:type="dxa"/>
            <w:vAlign w:val="center"/>
          </w:tcPr>
          <w:p w:rsidR="00647537" w:rsidRDefault="000B3A31">
            <w:pPr>
              <w:pStyle w:val="2600"/>
              <w:rPr>
                <w:rFonts w:ascii="Times New Roman" w:hAnsi="Times New Roman"/>
                <w:bCs w:val="0"/>
                <w:color w:val="auto"/>
                <w:szCs w:val="21"/>
              </w:rPr>
            </w:pPr>
            <w:r>
              <w:rPr>
                <w:rFonts w:hint="eastAsia"/>
                <w:szCs w:val="21"/>
              </w:rPr>
              <w:t>0.15</w:t>
            </w:r>
          </w:p>
        </w:tc>
      </w:tr>
      <w:tr w:rsidR="00647537">
        <w:tc>
          <w:tcPr>
            <w:tcW w:w="654" w:type="dxa"/>
            <w:vMerge/>
          </w:tcPr>
          <w:p w:rsidR="00647537" w:rsidRDefault="00647537">
            <w:pPr>
              <w:pStyle w:val="2600"/>
              <w:rPr>
                <w:bCs w:val="0"/>
                <w:szCs w:val="21"/>
              </w:rPr>
            </w:pPr>
          </w:p>
        </w:tc>
        <w:tc>
          <w:tcPr>
            <w:tcW w:w="1546" w:type="dxa"/>
            <w:vMerge/>
          </w:tcPr>
          <w:p w:rsidR="00647537" w:rsidRDefault="00647537">
            <w:pPr>
              <w:pStyle w:val="2600"/>
              <w:rPr>
                <w:bCs w:val="0"/>
                <w:szCs w:val="21"/>
              </w:rPr>
            </w:pPr>
          </w:p>
        </w:tc>
        <w:tc>
          <w:tcPr>
            <w:tcW w:w="1241" w:type="dxa"/>
            <w:vMerge/>
          </w:tcPr>
          <w:p w:rsidR="00647537" w:rsidRDefault="00647537">
            <w:pPr>
              <w:pStyle w:val="2600"/>
              <w:rPr>
                <w:bCs w:val="0"/>
                <w:szCs w:val="21"/>
              </w:rPr>
            </w:pPr>
          </w:p>
        </w:tc>
        <w:tc>
          <w:tcPr>
            <w:tcW w:w="2024" w:type="dxa"/>
            <w:vAlign w:val="center"/>
          </w:tcPr>
          <w:p w:rsidR="00647537" w:rsidRDefault="000B3A31">
            <w:pPr>
              <w:pStyle w:val="2600"/>
              <w:rPr>
                <w:rFonts w:ascii="Times New Roman" w:hAnsi="Times New Roman"/>
                <w:bCs w:val="0"/>
                <w:color w:val="auto"/>
                <w:szCs w:val="21"/>
              </w:rPr>
            </w:pPr>
            <w:r>
              <w:rPr>
                <w:rFonts w:hint="eastAsia"/>
                <w:szCs w:val="21"/>
              </w:rPr>
              <w:t>平均膜通量（L/㎡.h）</w:t>
            </w:r>
          </w:p>
        </w:tc>
        <w:tc>
          <w:tcPr>
            <w:tcW w:w="2837" w:type="dxa"/>
            <w:vAlign w:val="center"/>
          </w:tcPr>
          <w:p w:rsidR="00647537" w:rsidRDefault="000B3A31">
            <w:pPr>
              <w:widowControl/>
              <w:tabs>
                <w:tab w:val="left" w:pos="1200"/>
              </w:tabs>
              <w:rPr>
                <w:b/>
                <w:color w:val="000000"/>
                <w:szCs w:val="21"/>
              </w:rPr>
            </w:pPr>
            <w:r>
              <w:rPr>
                <w:rFonts w:hint="eastAsia"/>
                <w:b/>
                <w:color w:val="000000"/>
                <w:szCs w:val="21"/>
              </w:rPr>
              <w:t>≤</w:t>
            </w:r>
            <w:r>
              <w:rPr>
                <w:rFonts w:hint="eastAsia"/>
                <w:b/>
                <w:color w:val="000000"/>
                <w:szCs w:val="21"/>
              </w:rPr>
              <w:t>25.0L/m2.h(22L/m2.h)</w:t>
            </w:r>
          </w:p>
          <w:p w:rsidR="00647537" w:rsidRDefault="00647537">
            <w:pPr>
              <w:pStyle w:val="2600"/>
              <w:rPr>
                <w:rFonts w:ascii="Times New Roman" w:hAnsi="Times New Roman"/>
                <w:bCs w:val="0"/>
                <w:color w:val="auto"/>
                <w:szCs w:val="21"/>
              </w:rPr>
            </w:pPr>
          </w:p>
        </w:tc>
      </w:tr>
    </w:tbl>
    <w:p w:rsidR="00647537" w:rsidRDefault="000B3A31">
      <w:pPr>
        <w:spacing w:line="440" w:lineRule="exact"/>
        <w:ind w:firstLineChars="200" w:firstLine="420"/>
        <w:rPr>
          <w:bCs/>
          <w:kern w:val="0"/>
          <w:szCs w:val="21"/>
        </w:rPr>
      </w:pPr>
      <w:r>
        <w:rPr>
          <w:rFonts w:hint="eastAsia"/>
          <w:szCs w:val="21"/>
        </w:rPr>
        <w:t>（二）安装</w:t>
      </w:r>
      <w:r>
        <w:rPr>
          <w:szCs w:val="21"/>
        </w:rPr>
        <w:t>要求</w:t>
      </w:r>
      <w:r>
        <w:rPr>
          <w:rFonts w:ascii="宋体" w:hAnsi="宋体" w:hint="eastAsia"/>
          <w:szCs w:val="21"/>
        </w:rPr>
        <w:t>中央财经大学沙河西校区中水机房内拆卸原有膜片，更换并安装新膜片共计40片；调试新膜片并保证中水系统设备正常运行，出水量达到230m³/日，水质达到《城市污水再生利用城市杂用水水质》</w:t>
      </w:r>
      <w:r>
        <w:rPr>
          <w:rFonts w:ascii="宋体" w:hAnsi="宋体"/>
          <w:szCs w:val="21"/>
        </w:rPr>
        <w:t>GB/T18920-2002</w:t>
      </w:r>
      <w:r>
        <w:rPr>
          <w:rFonts w:ascii="宋体" w:hAnsi="宋体" w:hint="eastAsia"/>
          <w:szCs w:val="21"/>
        </w:rPr>
        <w:t>标准中城市杂用水水质标准。</w:t>
      </w:r>
    </w:p>
    <w:p w:rsidR="00647537" w:rsidRDefault="000B3A31">
      <w:pPr>
        <w:spacing w:line="440" w:lineRule="exact"/>
        <w:ind w:firstLineChars="150" w:firstLine="316"/>
        <w:rPr>
          <w:b/>
          <w:kern w:val="0"/>
          <w:szCs w:val="21"/>
          <w:shd w:val="pct10" w:color="auto" w:fill="FFFFFF"/>
        </w:rPr>
      </w:pPr>
      <w:r>
        <w:rPr>
          <w:rFonts w:hint="eastAsia"/>
          <w:b/>
          <w:kern w:val="0"/>
          <w:szCs w:val="21"/>
          <w:shd w:val="pct10" w:color="auto" w:fill="FFFFFF"/>
        </w:rPr>
        <w:t>我校根据实际情况，有权决定相关项目的实施与否。</w:t>
      </w:r>
    </w:p>
    <w:p w:rsidR="00647537" w:rsidRDefault="00647537">
      <w:pPr>
        <w:spacing w:line="440" w:lineRule="exact"/>
        <w:rPr>
          <w:bCs/>
          <w:kern w:val="0"/>
          <w:szCs w:val="21"/>
        </w:rPr>
      </w:pPr>
    </w:p>
    <w:p w:rsidR="00647537" w:rsidRDefault="000B3A31">
      <w:pPr>
        <w:pStyle w:val="2600"/>
        <w:rPr>
          <w:color w:val="auto"/>
          <w:szCs w:val="21"/>
        </w:rPr>
      </w:pPr>
      <w:r>
        <w:rPr>
          <w:rFonts w:hint="eastAsia"/>
          <w:color w:val="auto"/>
          <w:szCs w:val="21"/>
        </w:rPr>
        <w:lastRenderedPageBreak/>
        <w:t>三、其他</w:t>
      </w:r>
      <w:r>
        <w:rPr>
          <w:color w:val="auto"/>
          <w:szCs w:val="21"/>
        </w:rPr>
        <w:t>要求</w:t>
      </w:r>
    </w:p>
    <w:p w:rsidR="00647537" w:rsidRDefault="000B3A31">
      <w:pPr>
        <w:pStyle w:val="2600"/>
        <w:rPr>
          <w:color w:val="auto"/>
          <w:szCs w:val="21"/>
        </w:rPr>
      </w:pPr>
      <w:r>
        <w:rPr>
          <w:rFonts w:hint="eastAsia"/>
          <w:color w:val="auto"/>
          <w:szCs w:val="21"/>
        </w:rPr>
        <w:t xml:space="preserve">    （一）工程</w:t>
      </w:r>
      <w:r>
        <w:rPr>
          <w:color w:val="auto"/>
          <w:szCs w:val="21"/>
        </w:rPr>
        <w:t>质量要求为合格</w:t>
      </w:r>
      <w:r>
        <w:rPr>
          <w:rFonts w:hint="eastAsia"/>
          <w:color w:val="auto"/>
          <w:szCs w:val="21"/>
        </w:rPr>
        <w:t>。工程施工</w:t>
      </w:r>
      <w:r>
        <w:rPr>
          <w:color w:val="auto"/>
          <w:szCs w:val="21"/>
        </w:rPr>
        <w:t>期限</w:t>
      </w:r>
      <w:r>
        <w:rPr>
          <w:rFonts w:hint="eastAsia"/>
          <w:color w:val="auto"/>
          <w:szCs w:val="21"/>
        </w:rPr>
        <w:t>35个</w:t>
      </w:r>
      <w:r>
        <w:rPr>
          <w:color w:val="auto"/>
          <w:szCs w:val="21"/>
        </w:rPr>
        <w:t>日历天。</w:t>
      </w:r>
      <w:r>
        <w:rPr>
          <w:rFonts w:hint="eastAsia"/>
          <w:color w:val="auto"/>
          <w:szCs w:val="21"/>
        </w:rPr>
        <w:t>完工后</w:t>
      </w:r>
      <w:r>
        <w:rPr>
          <w:color w:val="auto"/>
          <w:szCs w:val="21"/>
        </w:rPr>
        <w:t>需提供</w:t>
      </w:r>
      <w:r>
        <w:rPr>
          <w:rFonts w:hint="eastAsia"/>
          <w:color w:val="auto"/>
          <w:szCs w:val="21"/>
        </w:rPr>
        <w:t>工程竣工</w:t>
      </w:r>
      <w:r>
        <w:rPr>
          <w:color w:val="auto"/>
          <w:szCs w:val="21"/>
        </w:rPr>
        <w:t>图纸。</w:t>
      </w:r>
    </w:p>
    <w:p w:rsidR="00647537" w:rsidRDefault="000B3A31">
      <w:pPr>
        <w:spacing w:line="360" w:lineRule="auto"/>
        <w:rPr>
          <w:b/>
          <w:szCs w:val="21"/>
        </w:rPr>
      </w:pPr>
      <w:r>
        <w:rPr>
          <w:rFonts w:hint="eastAsia"/>
          <w:b/>
          <w:szCs w:val="21"/>
        </w:rPr>
        <w:t xml:space="preserve">    </w:t>
      </w:r>
      <w:r>
        <w:rPr>
          <w:rFonts w:hint="eastAsia"/>
          <w:b/>
          <w:szCs w:val="21"/>
        </w:rPr>
        <w:t>（二）本工程适用现行国家、行业和地方规范、标准和规程，</w:t>
      </w:r>
      <w:r>
        <w:rPr>
          <w:b/>
          <w:szCs w:val="21"/>
        </w:rPr>
        <w:t>须按国家和行业</w:t>
      </w:r>
      <w:r>
        <w:rPr>
          <w:rFonts w:hint="eastAsia"/>
          <w:b/>
          <w:szCs w:val="21"/>
        </w:rPr>
        <w:t>相关</w:t>
      </w:r>
      <w:r>
        <w:rPr>
          <w:b/>
          <w:szCs w:val="21"/>
        </w:rPr>
        <w:t>标准、规范设计、施工和验收。</w:t>
      </w:r>
      <w:r>
        <w:rPr>
          <w:rFonts w:hint="eastAsia"/>
          <w:b/>
          <w:szCs w:val="21"/>
        </w:rPr>
        <w:t>包括</w:t>
      </w:r>
      <w:r>
        <w:rPr>
          <w:b/>
          <w:szCs w:val="21"/>
        </w:rPr>
        <w:t>但不限于</w:t>
      </w:r>
      <w:r>
        <w:rPr>
          <w:rFonts w:hint="eastAsia"/>
          <w:b/>
          <w:szCs w:val="21"/>
        </w:rPr>
        <w:t>：</w:t>
      </w:r>
    </w:p>
    <w:p w:rsidR="00647537" w:rsidRDefault="000B3A31">
      <w:pPr>
        <w:spacing w:line="440" w:lineRule="exact"/>
        <w:ind w:left="420"/>
        <w:rPr>
          <w:b/>
          <w:kern w:val="0"/>
          <w:szCs w:val="21"/>
        </w:rPr>
      </w:pPr>
      <w:r>
        <w:rPr>
          <w:rFonts w:hint="eastAsia"/>
          <w:b/>
          <w:kern w:val="0"/>
          <w:szCs w:val="21"/>
        </w:rPr>
        <w:t>1</w:t>
      </w:r>
      <w:r>
        <w:rPr>
          <w:rFonts w:hint="eastAsia"/>
          <w:b/>
          <w:kern w:val="0"/>
          <w:szCs w:val="21"/>
        </w:rPr>
        <w:t>、</w:t>
      </w:r>
      <w:r>
        <w:rPr>
          <w:b/>
          <w:kern w:val="0"/>
          <w:szCs w:val="21"/>
        </w:rPr>
        <w:t>设备</w:t>
      </w:r>
    </w:p>
    <w:p w:rsidR="00647537" w:rsidRDefault="000B3A31">
      <w:pPr>
        <w:spacing w:line="440" w:lineRule="exact"/>
        <w:rPr>
          <w:kern w:val="0"/>
          <w:szCs w:val="21"/>
        </w:rPr>
      </w:pPr>
      <w:r>
        <w:rPr>
          <w:kern w:val="0"/>
          <w:szCs w:val="21"/>
        </w:rPr>
        <w:t>建筑给水排水及采暖工程施工质量验收规范</w:t>
      </w:r>
      <w:r>
        <w:rPr>
          <w:kern w:val="0"/>
          <w:szCs w:val="21"/>
        </w:rPr>
        <w:t xml:space="preserve"> GB50242-2002</w:t>
      </w:r>
    </w:p>
    <w:p w:rsidR="00647537" w:rsidRDefault="000B3A31">
      <w:pPr>
        <w:spacing w:line="440" w:lineRule="exact"/>
        <w:rPr>
          <w:kern w:val="0"/>
          <w:szCs w:val="21"/>
        </w:rPr>
      </w:pPr>
      <w:r>
        <w:rPr>
          <w:kern w:val="0"/>
          <w:szCs w:val="21"/>
        </w:rPr>
        <w:t>通风与空调工程施工质量验收规范</w:t>
      </w:r>
      <w:r>
        <w:rPr>
          <w:kern w:val="0"/>
          <w:szCs w:val="21"/>
        </w:rPr>
        <w:t xml:space="preserve"> GB50243-2002</w:t>
      </w:r>
      <w:r>
        <w:rPr>
          <w:rFonts w:hint="eastAsia"/>
          <w:kern w:val="0"/>
          <w:szCs w:val="21"/>
        </w:rPr>
        <w:t>(</w:t>
      </w:r>
      <w:r>
        <w:rPr>
          <w:kern w:val="0"/>
          <w:szCs w:val="21"/>
        </w:rPr>
        <w:t>GB50243-20</w:t>
      </w:r>
      <w:r>
        <w:rPr>
          <w:rFonts w:hint="eastAsia"/>
          <w:kern w:val="0"/>
          <w:szCs w:val="21"/>
        </w:rPr>
        <w:t>16</w:t>
      </w:r>
      <w:r>
        <w:rPr>
          <w:rFonts w:hint="eastAsia"/>
          <w:kern w:val="0"/>
          <w:szCs w:val="21"/>
        </w:rPr>
        <w:t>自</w:t>
      </w:r>
      <w:r>
        <w:rPr>
          <w:rFonts w:hint="eastAsia"/>
          <w:kern w:val="0"/>
          <w:szCs w:val="21"/>
        </w:rPr>
        <w:t>7</w:t>
      </w:r>
      <w:r>
        <w:rPr>
          <w:rFonts w:hint="eastAsia"/>
          <w:kern w:val="0"/>
          <w:szCs w:val="21"/>
        </w:rPr>
        <w:t>月</w:t>
      </w:r>
      <w:r>
        <w:rPr>
          <w:rFonts w:hint="eastAsia"/>
          <w:kern w:val="0"/>
          <w:szCs w:val="21"/>
        </w:rPr>
        <w:t>1</w:t>
      </w:r>
      <w:r>
        <w:rPr>
          <w:rFonts w:hint="eastAsia"/>
          <w:kern w:val="0"/>
          <w:szCs w:val="21"/>
        </w:rPr>
        <w:t>日起</w:t>
      </w:r>
      <w:r>
        <w:rPr>
          <w:kern w:val="0"/>
          <w:szCs w:val="21"/>
        </w:rPr>
        <w:t>实施</w:t>
      </w:r>
      <w:r>
        <w:rPr>
          <w:rFonts w:hint="eastAsia"/>
          <w:kern w:val="0"/>
          <w:szCs w:val="21"/>
        </w:rPr>
        <w:t>)</w:t>
      </w:r>
    </w:p>
    <w:p w:rsidR="00647537" w:rsidRDefault="000B3A31">
      <w:pPr>
        <w:spacing w:line="440" w:lineRule="exact"/>
        <w:rPr>
          <w:kern w:val="0"/>
          <w:szCs w:val="21"/>
        </w:rPr>
      </w:pPr>
      <w:r>
        <w:rPr>
          <w:kern w:val="0"/>
          <w:szCs w:val="21"/>
        </w:rPr>
        <w:t>自动喷水灭火系统施工及验收规范</w:t>
      </w:r>
      <w:r>
        <w:rPr>
          <w:kern w:val="0"/>
          <w:szCs w:val="21"/>
        </w:rPr>
        <w:t xml:space="preserve"> GB50261-2005</w:t>
      </w:r>
    </w:p>
    <w:p w:rsidR="00647537" w:rsidRDefault="000B3A31">
      <w:pPr>
        <w:spacing w:line="440" w:lineRule="exact"/>
        <w:rPr>
          <w:kern w:val="0"/>
          <w:szCs w:val="21"/>
        </w:rPr>
      </w:pPr>
      <w:r>
        <w:rPr>
          <w:rFonts w:hint="eastAsia"/>
          <w:kern w:val="0"/>
          <w:szCs w:val="21"/>
        </w:rPr>
        <w:t xml:space="preserve">    </w:t>
      </w:r>
      <w:r>
        <w:rPr>
          <w:rFonts w:hint="eastAsia"/>
          <w:kern w:val="0"/>
          <w:szCs w:val="21"/>
        </w:rPr>
        <w:t>自动喷水灭火系统设计规范</w:t>
      </w:r>
      <w:r>
        <w:rPr>
          <w:rFonts w:hint="eastAsia"/>
          <w:kern w:val="0"/>
          <w:szCs w:val="21"/>
        </w:rPr>
        <w:t xml:space="preserve"> GB50084-2005</w:t>
      </w:r>
    </w:p>
    <w:p w:rsidR="00647537" w:rsidRDefault="000B3A31">
      <w:pPr>
        <w:spacing w:line="440" w:lineRule="exact"/>
        <w:rPr>
          <w:kern w:val="0"/>
          <w:szCs w:val="21"/>
        </w:rPr>
      </w:pPr>
      <w:r>
        <w:rPr>
          <w:kern w:val="0"/>
          <w:szCs w:val="21"/>
        </w:rPr>
        <w:t>给水排水管道工程施工及验收规范</w:t>
      </w:r>
      <w:r>
        <w:rPr>
          <w:kern w:val="0"/>
          <w:szCs w:val="21"/>
        </w:rPr>
        <w:t xml:space="preserve"> GB50268-2008</w:t>
      </w:r>
    </w:p>
    <w:p w:rsidR="00647537" w:rsidRDefault="000B3A31">
      <w:pPr>
        <w:spacing w:line="440" w:lineRule="exact"/>
        <w:rPr>
          <w:kern w:val="0"/>
          <w:szCs w:val="21"/>
        </w:rPr>
      </w:pPr>
      <w:r>
        <w:rPr>
          <w:kern w:val="0"/>
          <w:szCs w:val="21"/>
        </w:rPr>
        <w:t>制冷设备、空气分离设备安装工程施工及验收规范</w:t>
      </w:r>
      <w:r>
        <w:rPr>
          <w:kern w:val="0"/>
          <w:szCs w:val="21"/>
        </w:rPr>
        <w:t xml:space="preserve"> GB50274-2010</w:t>
      </w:r>
    </w:p>
    <w:p w:rsidR="00647537" w:rsidRDefault="000B3A31">
      <w:pPr>
        <w:spacing w:line="440" w:lineRule="exact"/>
        <w:rPr>
          <w:kern w:val="0"/>
          <w:szCs w:val="21"/>
        </w:rPr>
      </w:pPr>
      <w:r>
        <w:rPr>
          <w:kern w:val="0"/>
          <w:szCs w:val="21"/>
        </w:rPr>
        <w:t>风机、压缩机、泵安装工程施工及验收规范</w:t>
      </w:r>
      <w:r>
        <w:rPr>
          <w:kern w:val="0"/>
          <w:szCs w:val="21"/>
        </w:rPr>
        <w:t xml:space="preserve"> GB50275-2010</w:t>
      </w:r>
    </w:p>
    <w:p w:rsidR="00647537" w:rsidRDefault="000B3A31">
      <w:pPr>
        <w:spacing w:line="440" w:lineRule="exact"/>
        <w:rPr>
          <w:kern w:val="0"/>
          <w:szCs w:val="21"/>
        </w:rPr>
      </w:pPr>
      <w:r>
        <w:rPr>
          <w:rFonts w:hint="eastAsia"/>
          <w:kern w:val="0"/>
          <w:szCs w:val="21"/>
        </w:rPr>
        <w:t xml:space="preserve">    </w:t>
      </w:r>
      <w:r>
        <w:rPr>
          <w:rFonts w:hint="eastAsia"/>
          <w:kern w:val="0"/>
          <w:szCs w:val="21"/>
        </w:rPr>
        <w:t>工业</w:t>
      </w:r>
      <w:r>
        <w:rPr>
          <w:kern w:val="0"/>
          <w:szCs w:val="21"/>
        </w:rPr>
        <w:t>阀门压力试验</w:t>
      </w:r>
      <w:r>
        <w:rPr>
          <w:kern w:val="0"/>
          <w:szCs w:val="21"/>
        </w:rPr>
        <w:t xml:space="preserve"> GB/T13927-2008</w:t>
      </w:r>
    </w:p>
    <w:p w:rsidR="00647537" w:rsidRDefault="000B3A31">
      <w:pPr>
        <w:spacing w:line="440" w:lineRule="exact"/>
        <w:rPr>
          <w:kern w:val="0"/>
          <w:szCs w:val="21"/>
        </w:rPr>
      </w:pPr>
      <w:r>
        <w:rPr>
          <w:kern w:val="0"/>
          <w:szCs w:val="21"/>
        </w:rPr>
        <w:t>通风管道技术规程</w:t>
      </w:r>
      <w:r>
        <w:rPr>
          <w:kern w:val="0"/>
          <w:szCs w:val="21"/>
        </w:rPr>
        <w:t xml:space="preserve"> JGJ141-2004</w:t>
      </w:r>
      <w:r>
        <w:rPr>
          <w:rFonts w:hint="eastAsia"/>
          <w:kern w:val="0"/>
          <w:szCs w:val="21"/>
        </w:rPr>
        <w:t>（</w:t>
      </w:r>
      <w:r>
        <w:rPr>
          <w:kern w:val="0"/>
          <w:szCs w:val="21"/>
        </w:rPr>
        <w:t>JGJ</w:t>
      </w:r>
      <w:r>
        <w:rPr>
          <w:rFonts w:hint="eastAsia"/>
          <w:kern w:val="0"/>
          <w:szCs w:val="21"/>
        </w:rPr>
        <w:t>/</w:t>
      </w:r>
      <w:r>
        <w:rPr>
          <w:kern w:val="0"/>
          <w:szCs w:val="21"/>
        </w:rPr>
        <w:t>141-2017</w:t>
      </w:r>
      <w:r>
        <w:rPr>
          <w:rFonts w:hint="eastAsia"/>
          <w:kern w:val="0"/>
          <w:szCs w:val="21"/>
        </w:rPr>
        <w:t>）</w:t>
      </w:r>
    </w:p>
    <w:p w:rsidR="00647537" w:rsidRDefault="000B3A31">
      <w:pPr>
        <w:spacing w:line="440" w:lineRule="exact"/>
        <w:ind w:left="420"/>
        <w:rPr>
          <w:b/>
          <w:kern w:val="0"/>
          <w:szCs w:val="21"/>
        </w:rPr>
      </w:pPr>
      <w:r>
        <w:rPr>
          <w:rFonts w:hint="eastAsia"/>
          <w:b/>
          <w:kern w:val="0"/>
          <w:szCs w:val="21"/>
        </w:rPr>
        <w:t>2</w:t>
      </w:r>
      <w:r>
        <w:rPr>
          <w:rFonts w:hint="eastAsia"/>
          <w:b/>
          <w:kern w:val="0"/>
          <w:szCs w:val="21"/>
        </w:rPr>
        <w:t>、</w:t>
      </w:r>
      <w:r>
        <w:rPr>
          <w:b/>
          <w:kern w:val="0"/>
          <w:szCs w:val="21"/>
        </w:rPr>
        <w:t>电气</w:t>
      </w:r>
    </w:p>
    <w:p w:rsidR="00647537" w:rsidRDefault="000B3A31">
      <w:pPr>
        <w:spacing w:line="440" w:lineRule="exact"/>
        <w:rPr>
          <w:bCs/>
          <w:kern w:val="0"/>
          <w:szCs w:val="21"/>
        </w:rPr>
      </w:pPr>
      <w:r>
        <w:rPr>
          <w:rFonts w:hint="eastAsia"/>
          <w:bCs/>
          <w:kern w:val="0"/>
          <w:szCs w:val="21"/>
        </w:rPr>
        <w:t xml:space="preserve">    </w:t>
      </w:r>
      <w:r>
        <w:rPr>
          <w:rFonts w:hint="eastAsia"/>
          <w:bCs/>
          <w:kern w:val="0"/>
          <w:szCs w:val="21"/>
        </w:rPr>
        <w:t>建筑设计防火规范</w:t>
      </w:r>
      <w:r>
        <w:rPr>
          <w:rFonts w:hint="eastAsia"/>
          <w:bCs/>
          <w:kern w:val="0"/>
          <w:szCs w:val="21"/>
        </w:rPr>
        <w:t xml:space="preserve"> GB50016-2014</w:t>
      </w:r>
    </w:p>
    <w:p w:rsidR="00647537" w:rsidRDefault="000B3A31">
      <w:pPr>
        <w:spacing w:line="440" w:lineRule="exact"/>
        <w:rPr>
          <w:bCs/>
          <w:kern w:val="0"/>
          <w:szCs w:val="21"/>
        </w:rPr>
      </w:pPr>
      <w:r>
        <w:rPr>
          <w:rFonts w:hint="eastAsia"/>
          <w:bCs/>
          <w:kern w:val="0"/>
          <w:szCs w:val="21"/>
        </w:rPr>
        <w:t xml:space="preserve">    </w:t>
      </w:r>
      <w:r>
        <w:rPr>
          <w:rFonts w:hint="eastAsia"/>
          <w:bCs/>
          <w:kern w:val="0"/>
          <w:szCs w:val="21"/>
        </w:rPr>
        <w:t>火灾自动报警系统设计规范</w:t>
      </w:r>
      <w:r>
        <w:rPr>
          <w:rFonts w:hint="eastAsia"/>
          <w:bCs/>
          <w:kern w:val="0"/>
          <w:szCs w:val="21"/>
        </w:rPr>
        <w:t xml:space="preserve"> GB50166-2013</w:t>
      </w:r>
    </w:p>
    <w:p w:rsidR="00647537" w:rsidRDefault="000B3A31">
      <w:pPr>
        <w:spacing w:line="440" w:lineRule="exact"/>
        <w:rPr>
          <w:kern w:val="0"/>
          <w:szCs w:val="21"/>
        </w:rPr>
      </w:pPr>
      <w:r>
        <w:rPr>
          <w:kern w:val="0"/>
          <w:szCs w:val="21"/>
        </w:rPr>
        <w:t>火灾自动报警系统施工及验收规范</w:t>
      </w:r>
      <w:r>
        <w:rPr>
          <w:kern w:val="0"/>
          <w:szCs w:val="21"/>
        </w:rPr>
        <w:t xml:space="preserve"> GB50166-2007</w:t>
      </w:r>
    </w:p>
    <w:p w:rsidR="00647537" w:rsidRDefault="000B3A31">
      <w:pPr>
        <w:spacing w:line="440" w:lineRule="exact"/>
        <w:rPr>
          <w:kern w:val="0"/>
          <w:szCs w:val="21"/>
        </w:rPr>
      </w:pPr>
      <w:r>
        <w:rPr>
          <w:rFonts w:hint="eastAsia"/>
          <w:kern w:val="0"/>
          <w:szCs w:val="21"/>
        </w:rPr>
        <w:t xml:space="preserve">    </w:t>
      </w:r>
      <w:r>
        <w:rPr>
          <w:rFonts w:hint="eastAsia"/>
          <w:kern w:val="0"/>
          <w:szCs w:val="21"/>
        </w:rPr>
        <w:t>火灾报警器通用技术条件</w:t>
      </w:r>
      <w:r>
        <w:rPr>
          <w:rFonts w:hint="eastAsia"/>
          <w:kern w:val="0"/>
          <w:szCs w:val="21"/>
        </w:rPr>
        <w:t xml:space="preserve"> GB4717-2005</w:t>
      </w:r>
    </w:p>
    <w:p w:rsidR="00647537" w:rsidRDefault="000B3A31">
      <w:pPr>
        <w:spacing w:line="440" w:lineRule="exact"/>
        <w:rPr>
          <w:kern w:val="0"/>
          <w:szCs w:val="21"/>
        </w:rPr>
      </w:pPr>
      <w:r>
        <w:rPr>
          <w:rFonts w:hint="eastAsia"/>
          <w:kern w:val="0"/>
          <w:szCs w:val="21"/>
        </w:rPr>
        <w:t xml:space="preserve">    </w:t>
      </w:r>
      <w:r>
        <w:rPr>
          <w:rFonts w:hint="eastAsia"/>
          <w:kern w:val="0"/>
          <w:szCs w:val="21"/>
        </w:rPr>
        <w:t>公共广播系统工程技术规范</w:t>
      </w:r>
      <w:r>
        <w:rPr>
          <w:rFonts w:hint="eastAsia"/>
          <w:kern w:val="0"/>
          <w:szCs w:val="21"/>
        </w:rPr>
        <w:t xml:space="preserve"> GB50526-2010</w:t>
      </w:r>
    </w:p>
    <w:p w:rsidR="00647537" w:rsidRDefault="000B3A31">
      <w:pPr>
        <w:spacing w:line="440" w:lineRule="exact"/>
        <w:rPr>
          <w:kern w:val="0"/>
          <w:szCs w:val="21"/>
        </w:rPr>
      </w:pPr>
      <w:r>
        <w:rPr>
          <w:rFonts w:hint="eastAsia"/>
          <w:kern w:val="0"/>
          <w:szCs w:val="21"/>
        </w:rPr>
        <w:t xml:space="preserve">    </w:t>
      </w:r>
      <w:r>
        <w:rPr>
          <w:rFonts w:hint="eastAsia"/>
          <w:kern w:val="0"/>
          <w:szCs w:val="21"/>
        </w:rPr>
        <w:t>建筑电气安装工程施工质量验收规范</w:t>
      </w:r>
      <w:r>
        <w:rPr>
          <w:rFonts w:hint="eastAsia"/>
          <w:kern w:val="0"/>
          <w:szCs w:val="21"/>
        </w:rPr>
        <w:t xml:space="preserve"> GB50303-2002</w:t>
      </w:r>
    </w:p>
    <w:p w:rsidR="00647537" w:rsidRDefault="000B3A31">
      <w:pPr>
        <w:spacing w:line="440" w:lineRule="exact"/>
        <w:rPr>
          <w:kern w:val="0"/>
          <w:szCs w:val="21"/>
        </w:rPr>
      </w:pPr>
      <w:r>
        <w:rPr>
          <w:kern w:val="0"/>
          <w:szCs w:val="21"/>
        </w:rPr>
        <w:t>电气装置安装工程电缆线路施工及验收规范</w:t>
      </w:r>
      <w:r>
        <w:rPr>
          <w:kern w:val="0"/>
          <w:szCs w:val="21"/>
        </w:rPr>
        <w:t xml:space="preserve"> GB50168-2006</w:t>
      </w:r>
    </w:p>
    <w:p w:rsidR="00647537" w:rsidRDefault="000B3A31">
      <w:pPr>
        <w:spacing w:line="440" w:lineRule="exact"/>
        <w:rPr>
          <w:kern w:val="0"/>
          <w:szCs w:val="21"/>
        </w:rPr>
      </w:pPr>
      <w:r>
        <w:rPr>
          <w:kern w:val="0"/>
          <w:szCs w:val="21"/>
        </w:rPr>
        <w:t>电气装置安装工程接地装置施工及验收规范</w:t>
      </w:r>
      <w:r>
        <w:rPr>
          <w:kern w:val="0"/>
          <w:szCs w:val="21"/>
        </w:rPr>
        <w:t xml:space="preserve"> GB50169-2016</w:t>
      </w:r>
    </w:p>
    <w:p w:rsidR="00647537" w:rsidRDefault="000B3A31">
      <w:pPr>
        <w:spacing w:line="440" w:lineRule="exact"/>
        <w:rPr>
          <w:kern w:val="0"/>
          <w:szCs w:val="21"/>
        </w:rPr>
      </w:pPr>
      <w:r>
        <w:rPr>
          <w:kern w:val="0"/>
          <w:szCs w:val="21"/>
        </w:rPr>
        <w:t>建设工程施工现场供用电安全规范</w:t>
      </w:r>
      <w:r>
        <w:rPr>
          <w:kern w:val="0"/>
          <w:szCs w:val="21"/>
        </w:rPr>
        <w:t xml:space="preserve"> GB50194-2014</w:t>
      </w:r>
    </w:p>
    <w:p w:rsidR="00647537" w:rsidRDefault="000B3A31">
      <w:pPr>
        <w:spacing w:line="440" w:lineRule="exact"/>
        <w:rPr>
          <w:kern w:val="0"/>
          <w:szCs w:val="21"/>
        </w:rPr>
      </w:pPr>
      <w:r>
        <w:rPr>
          <w:kern w:val="0"/>
          <w:szCs w:val="21"/>
        </w:rPr>
        <w:t>民用闭路监视电视系统工程技术规范</w:t>
      </w:r>
      <w:r>
        <w:rPr>
          <w:kern w:val="0"/>
          <w:szCs w:val="21"/>
        </w:rPr>
        <w:t xml:space="preserve"> GB50198-2011</w:t>
      </w:r>
    </w:p>
    <w:p w:rsidR="00647537" w:rsidRDefault="000B3A31">
      <w:pPr>
        <w:spacing w:line="440" w:lineRule="exact"/>
        <w:rPr>
          <w:kern w:val="0"/>
          <w:szCs w:val="21"/>
        </w:rPr>
      </w:pPr>
      <w:r>
        <w:rPr>
          <w:kern w:val="0"/>
          <w:szCs w:val="21"/>
        </w:rPr>
        <w:t>有线电视系统工程技术规范</w:t>
      </w:r>
      <w:r>
        <w:rPr>
          <w:kern w:val="0"/>
          <w:szCs w:val="21"/>
        </w:rPr>
        <w:t xml:space="preserve"> GB50200-1994</w:t>
      </w:r>
    </w:p>
    <w:p w:rsidR="00647537" w:rsidRDefault="000B3A31">
      <w:pPr>
        <w:spacing w:line="440" w:lineRule="exact"/>
        <w:rPr>
          <w:kern w:val="0"/>
          <w:szCs w:val="21"/>
        </w:rPr>
      </w:pPr>
      <w:r>
        <w:rPr>
          <w:kern w:val="0"/>
          <w:szCs w:val="21"/>
        </w:rPr>
        <w:t>电气装置安装工程</w:t>
      </w:r>
      <w:r>
        <w:rPr>
          <w:rFonts w:hint="eastAsia"/>
          <w:kern w:val="0"/>
          <w:szCs w:val="21"/>
        </w:rPr>
        <w:t xml:space="preserve"> </w:t>
      </w:r>
      <w:r>
        <w:rPr>
          <w:rFonts w:hint="eastAsia"/>
          <w:kern w:val="0"/>
          <w:szCs w:val="21"/>
        </w:rPr>
        <w:t>低压</w:t>
      </w:r>
      <w:r>
        <w:rPr>
          <w:kern w:val="0"/>
          <w:szCs w:val="21"/>
        </w:rPr>
        <w:t>电器施工及验收规范</w:t>
      </w:r>
      <w:r>
        <w:rPr>
          <w:kern w:val="0"/>
          <w:szCs w:val="21"/>
        </w:rPr>
        <w:t xml:space="preserve"> GB50254-2014 </w:t>
      </w:r>
    </w:p>
    <w:p w:rsidR="00647537" w:rsidRDefault="000B3A31">
      <w:pPr>
        <w:spacing w:line="440" w:lineRule="exact"/>
        <w:rPr>
          <w:kern w:val="0"/>
          <w:szCs w:val="21"/>
        </w:rPr>
      </w:pPr>
      <w:r>
        <w:rPr>
          <w:rFonts w:hint="eastAsia"/>
          <w:kern w:val="0"/>
          <w:szCs w:val="21"/>
        </w:rPr>
        <w:t xml:space="preserve">    </w:t>
      </w:r>
      <w:r>
        <w:rPr>
          <w:rFonts w:hint="eastAsia"/>
          <w:kern w:val="0"/>
          <w:szCs w:val="21"/>
        </w:rPr>
        <w:t>电气装置安装工程</w:t>
      </w:r>
      <w:r>
        <w:rPr>
          <w:rFonts w:hint="eastAsia"/>
          <w:kern w:val="0"/>
          <w:szCs w:val="21"/>
        </w:rPr>
        <w:t xml:space="preserve"> </w:t>
      </w:r>
      <w:r>
        <w:rPr>
          <w:rFonts w:hint="eastAsia"/>
          <w:kern w:val="0"/>
          <w:szCs w:val="21"/>
        </w:rPr>
        <w:t>电力</w:t>
      </w:r>
      <w:r>
        <w:rPr>
          <w:kern w:val="0"/>
          <w:szCs w:val="21"/>
        </w:rPr>
        <w:t>变流设备施工及验收规范</w:t>
      </w:r>
      <w:r>
        <w:rPr>
          <w:kern w:val="0"/>
          <w:szCs w:val="21"/>
        </w:rPr>
        <w:t>GB50255-2014</w:t>
      </w:r>
    </w:p>
    <w:p w:rsidR="00647537" w:rsidRDefault="000B3A31">
      <w:pPr>
        <w:spacing w:line="440" w:lineRule="exact"/>
        <w:rPr>
          <w:kern w:val="0"/>
          <w:szCs w:val="21"/>
        </w:rPr>
      </w:pPr>
      <w:r>
        <w:rPr>
          <w:rFonts w:hint="eastAsia"/>
          <w:kern w:val="0"/>
          <w:szCs w:val="21"/>
        </w:rPr>
        <w:t xml:space="preserve">    </w:t>
      </w:r>
      <w:r>
        <w:rPr>
          <w:rFonts w:hint="eastAsia"/>
          <w:kern w:val="0"/>
          <w:szCs w:val="21"/>
        </w:rPr>
        <w:t>电气装置安装工程</w:t>
      </w:r>
      <w:r>
        <w:rPr>
          <w:rFonts w:hint="eastAsia"/>
          <w:kern w:val="0"/>
          <w:szCs w:val="21"/>
        </w:rPr>
        <w:t xml:space="preserve"> </w:t>
      </w:r>
      <w:r>
        <w:rPr>
          <w:rFonts w:hint="eastAsia"/>
          <w:kern w:val="0"/>
          <w:szCs w:val="21"/>
        </w:rPr>
        <w:t>起重机电器</w:t>
      </w:r>
      <w:r>
        <w:rPr>
          <w:kern w:val="0"/>
          <w:szCs w:val="21"/>
        </w:rPr>
        <w:t>装置施工及验收规范</w:t>
      </w:r>
      <w:r>
        <w:rPr>
          <w:kern w:val="0"/>
          <w:szCs w:val="21"/>
        </w:rPr>
        <w:t>GB50256-2014</w:t>
      </w:r>
    </w:p>
    <w:p w:rsidR="00647537" w:rsidRDefault="000B3A31">
      <w:pPr>
        <w:spacing w:line="440" w:lineRule="exact"/>
        <w:rPr>
          <w:kern w:val="0"/>
          <w:szCs w:val="21"/>
        </w:rPr>
      </w:pPr>
      <w:r>
        <w:rPr>
          <w:rFonts w:hint="eastAsia"/>
          <w:kern w:val="0"/>
          <w:szCs w:val="21"/>
        </w:rPr>
        <w:t xml:space="preserve">    </w:t>
      </w:r>
      <w:r>
        <w:rPr>
          <w:rFonts w:hint="eastAsia"/>
          <w:kern w:val="0"/>
          <w:szCs w:val="21"/>
        </w:rPr>
        <w:t>电气装置安装工程</w:t>
      </w:r>
      <w:r>
        <w:rPr>
          <w:rFonts w:hint="eastAsia"/>
          <w:kern w:val="0"/>
          <w:szCs w:val="21"/>
        </w:rPr>
        <w:t xml:space="preserve"> </w:t>
      </w:r>
      <w:r>
        <w:rPr>
          <w:rFonts w:hint="eastAsia"/>
          <w:kern w:val="0"/>
          <w:szCs w:val="21"/>
        </w:rPr>
        <w:t>爆炸和</w:t>
      </w:r>
      <w:r>
        <w:rPr>
          <w:kern w:val="0"/>
          <w:szCs w:val="21"/>
        </w:rPr>
        <w:t>火灾危险环境</w:t>
      </w:r>
      <w:r>
        <w:rPr>
          <w:rFonts w:hint="eastAsia"/>
          <w:kern w:val="0"/>
          <w:szCs w:val="21"/>
        </w:rPr>
        <w:t>电</w:t>
      </w:r>
      <w:r>
        <w:rPr>
          <w:kern w:val="0"/>
          <w:szCs w:val="21"/>
        </w:rPr>
        <w:t>气装置施工及验收规范</w:t>
      </w:r>
      <w:r>
        <w:rPr>
          <w:kern w:val="0"/>
          <w:szCs w:val="21"/>
        </w:rPr>
        <w:t>GB50257-2014</w:t>
      </w:r>
    </w:p>
    <w:p w:rsidR="00647537" w:rsidRDefault="000B3A31">
      <w:pPr>
        <w:spacing w:line="440" w:lineRule="exact"/>
        <w:rPr>
          <w:kern w:val="0"/>
          <w:szCs w:val="21"/>
        </w:rPr>
      </w:pPr>
      <w:r>
        <w:rPr>
          <w:kern w:val="0"/>
          <w:szCs w:val="21"/>
        </w:rPr>
        <w:t>建筑电气工程施工质量验收规范</w:t>
      </w:r>
      <w:r>
        <w:rPr>
          <w:kern w:val="0"/>
          <w:szCs w:val="21"/>
        </w:rPr>
        <w:t xml:space="preserve"> GB50303-2015</w:t>
      </w:r>
    </w:p>
    <w:p w:rsidR="00647537" w:rsidRDefault="000B3A31">
      <w:pPr>
        <w:spacing w:line="440" w:lineRule="exact"/>
        <w:rPr>
          <w:kern w:val="0"/>
          <w:szCs w:val="21"/>
        </w:rPr>
      </w:pPr>
      <w:r>
        <w:rPr>
          <w:kern w:val="0"/>
          <w:szCs w:val="21"/>
        </w:rPr>
        <w:lastRenderedPageBreak/>
        <w:t>综合布线系统工程验收规范</w:t>
      </w:r>
      <w:r>
        <w:rPr>
          <w:kern w:val="0"/>
          <w:szCs w:val="21"/>
        </w:rPr>
        <w:t xml:space="preserve"> GB/T50312-2016</w:t>
      </w:r>
    </w:p>
    <w:p w:rsidR="00647537" w:rsidRDefault="000B3A31">
      <w:pPr>
        <w:spacing w:line="440" w:lineRule="exact"/>
        <w:rPr>
          <w:kern w:val="0"/>
          <w:szCs w:val="21"/>
        </w:rPr>
      </w:pPr>
      <w:r>
        <w:rPr>
          <w:kern w:val="0"/>
          <w:szCs w:val="21"/>
        </w:rPr>
        <w:t>智能建筑工程质量验收规范</w:t>
      </w:r>
      <w:r>
        <w:rPr>
          <w:kern w:val="0"/>
          <w:szCs w:val="21"/>
        </w:rPr>
        <w:t xml:space="preserve"> GB50339-2013</w:t>
      </w:r>
    </w:p>
    <w:p w:rsidR="00647537" w:rsidRDefault="000B3A31">
      <w:pPr>
        <w:spacing w:line="440" w:lineRule="exact"/>
        <w:rPr>
          <w:kern w:val="0"/>
          <w:szCs w:val="21"/>
        </w:rPr>
      </w:pPr>
      <w:r>
        <w:rPr>
          <w:kern w:val="0"/>
          <w:szCs w:val="21"/>
        </w:rPr>
        <w:t>建筑物电子信息系统防雷技术规范</w:t>
      </w:r>
      <w:r>
        <w:rPr>
          <w:kern w:val="0"/>
          <w:szCs w:val="21"/>
        </w:rPr>
        <w:t xml:space="preserve"> GB50343-2012</w:t>
      </w:r>
    </w:p>
    <w:p w:rsidR="00647537" w:rsidRDefault="000B3A31">
      <w:pPr>
        <w:spacing w:line="440" w:lineRule="exact"/>
        <w:rPr>
          <w:kern w:val="0"/>
          <w:szCs w:val="21"/>
        </w:rPr>
      </w:pPr>
      <w:r>
        <w:rPr>
          <w:rFonts w:hint="eastAsia"/>
          <w:kern w:val="0"/>
          <w:szCs w:val="21"/>
        </w:rPr>
        <w:t xml:space="preserve">    </w:t>
      </w:r>
      <w:r>
        <w:rPr>
          <w:rFonts w:hint="eastAsia"/>
          <w:kern w:val="0"/>
          <w:szCs w:val="21"/>
        </w:rPr>
        <w:t>灯具</w:t>
      </w:r>
      <w:r>
        <w:rPr>
          <w:rFonts w:hint="eastAsia"/>
          <w:kern w:val="0"/>
          <w:szCs w:val="21"/>
        </w:rPr>
        <w:t xml:space="preserve"> </w:t>
      </w:r>
      <w:r>
        <w:rPr>
          <w:rFonts w:hint="eastAsia"/>
          <w:kern w:val="0"/>
          <w:szCs w:val="21"/>
        </w:rPr>
        <w:t>第</w:t>
      </w:r>
      <w:r>
        <w:rPr>
          <w:rFonts w:hint="eastAsia"/>
          <w:kern w:val="0"/>
          <w:szCs w:val="21"/>
        </w:rPr>
        <w:t>1</w:t>
      </w:r>
      <w:r>
        <w:rPr>
          <w:rFonts w:hint="eastAsia"/>
          <w:kern w:val="0"/>
          <w:szCs w:val="21"/>
        </w:rPr>
        <w:t>部分：一般要求与试验</w:t>
      </w:r>
      <w:r>
        <w:rPr>
          <w:rFonts w:hint="eastAsia"/>
          <w:kern w:val="0"/>
          <w:szCs w:val="21"/>
        </w:rPr>
        <w:t xml:space="preserve"> GB7000.1-2015</w:t>
      </w:r>
    </w:p>
    <w:p w:rsidR="00647537" w:rsidRDefault="000B3A31">
      <w:pPr>
        <w:spacing w:line="440" w:lineRule="exact"/>
        <w:rPr>
          <w:kern w:val="0"/>
          <w:szCs w:val="21"/>
        </w:rPr>
      </w:pPr>
      <w:r>
        <w:rPr>
          <w:rFonts w:hint="eastAsia"/>
          <w:kern w:val="0"/>
          <w:szCs w:val="21"/>
        </w:rPr>
        <w:t xml:space="preserve">    </w:t>
      </w:r>
      <w:r>
        <w:rPr>
          <w:rFonts w:hint="eastAsia"/>
          <w:kern w:val="0"/>
          <w:szCs w:val="21"/>
        </w:rPr>
        <w:t>灯具</w:t>
      </w:r>
      <w:r>
        <w:rPr>
          <w:rFonts w:hint="eastAsia"/>
          <w:kern w:val="0"/>
          <w:szCs w:val="21"/>
        </w:rPr>
        <w:t xml:space="preserve"> </w:t>
      </w:r>
      <w:r>
        <w:rPr>
          <w:rFonts w:hint="eastAsia"/>
          <w:kern w:val="0"/>
          <w:szCs w:val="21"/>
        </w:rPr>
        <w:t>第</w:t>
      </w:r>
      <w:r>
        <w:rPr>
          <w:rFonts w:hint="eastAsia"/>
          <w:kern w:val="0"/>
          <w:szCs w:val="21"/>
        </w:rPr>
        <w:t>2-22</w:t>
      </w:r>
      <w:r>
        <w:rPr>
          <w:rFonts w:hint="eastAsia"/>
          <w:kern w:val="0"/>
          <w:szCs w:val="21"/>
        </w:rPr>
        <w:t>部分：特殊要求</w:t>
      </w:r>
      <w:r>
        <w:rPr>
          <w:rFonts w:hint="eastAsia"/>
          <w:kern w:val="0"/>
          <w:szCs w:val="21"/>
        </w:rPr>
        <w:t xml:space="preserve"> </w:t>
      </w:r>
      <w:r>
        <w:rPr>
          <w:rFonts w:hint="eastAsia"/>
          <w:kern w:val="0"/>
          <w:szCs w:val="21"/>
        </w:rPr>
        <w:t>应急照明灯具</w:t>
      </w:r>
      <w:r>
        <w:rPr>
          <w:kern w:val="0"/>
          <w:szCs w:val="21"/>
        </w:rPr>
        <w:t>GB7000.2-2008</w:t>
      </w:r>
    </w:p>
    <w:p w:rsidR="00647537" w:rsidRDefault="000B3A31">
      <w:pPr>
        <w:spacing w:line="440" w:lineRule="exact"/>
        <w:rPr>
          <w:kern w:val="0"/>
          <w:szCs w:val="21"/>
        </w:rPr>
      </w:pPr>
      <w:r>
        <w:rPr>
          <w:rFonts w:hint="eastAsia"/>
          <w:kern w:val="0"/>
          <w:szCs w:val="21"/>
        </w:rPr>
        <w:t xml:space="preserve">    </w:t>
      </w:r>
      <w:r>
        <w:rPr>
          <w:rFonts w:hint="eastAsia"/>
          <w:kern w:val="0"/>
          <w:szCs w:val="21"/>
        </w:rPr>
        <w:t>灯具</w:t>
      </w:r>
      <w:r>
        <w:rPr>
          <w:rFonts w:hint="eastAsia"/>
          <w:kern w:val="0"/>
          <w:szCs w:val="21"/>
        </w:rPr>
        <w:t xml:space="preserve"> </w:t>
      </w:r>
      <w:r>
        <w:rPr>
          <w:rFonts w:hint="eastAsia"/>
          <w:kern w:val="0"/>
          <w:szCs w:val="21"/>
        </w:rPr>
        <w:t>第</w:t>
      </w:r>
      <w:r>
        <w:rPr>
          <w:rFonts w:hint="eastAsia"/>
          <w:kern w:val="0"/>
          <w:szCs w:val="21"/>
        </w:rPr>
        <w:t>2-10</w:t>
      </w:r>
      <w:r>
        <w:rPr>
          <w:rFonts w:hint="eastAsia"/>
          <w:kern w:val="0"/>
          <w:szCs w:val="21"/>
        </w:rPr>
        <w:t>部分：特殊要求</w:t>
      </w:r>
      <w:r>
        <w:rPr>
          <w:rFonts w:hint="eastAsia"/>
          <w:kern w:val="0"/>
          <w:szCs w:val="21"/>
        </w:rPr>
        <w:t xml:space="preserve"> </w:t>
      </w:r>
      <w:r>
        <w:rPr>
          <w:rFonts w:hint="eastAsia"/>
          <w:kern w:val="0"/>
          <w:szCs w:val="21"/>
        </w:rPr>
        <w:t>儿童用可移式灯具</w:t>
      </w:r>
      <w:r>
        <w:rPr>
          <w:kern w:val="0"/>
          <w:szCs w:val="21"/>
        </w:rPr>
        <w:t>GB 7000.4-2007</w:t>
      </w:r>
    </w:p>
    <w:p w:rsidR="00647537" w:rsidRDefault="000B3A31">
      <w:pPr>
        <w:spacing w:line="440" w:lineRule="exact"/>
        <w:rPr>
          <w:kern w:val="0"/>
          <w:szCs w:val="21"/>
        </w:rPr>
      </w:pPr>
      <w:r>
        <w:rPr>
          <w:rFonts w:hint="eastAsia"/>
          <w:kern w:val="0"/>
          <w:szCs w:val="21"/>
        </w:rPr>
        <w:t xml:space="preserve">    </w:t>
      </w:r>
      <w:r>
        <w:rPr>
          <w:rFonts w:hint="eastAsia"/>
          <w:kern w:val="0"/>
          <w:szCs w:val="21"/>
        </w:rPr>
        <w:t>灯具</w:t>
      </w:r>
      <w:r>
        <w:rPr>
          <w:rFonts w:hint="eastAsia"/>
          <w:kern w:val="0"/>
          <w:szCs w:val="21"/>
        </w:rPr>
        <w:t xml:space="preserve"> </w:t>
      </w:r>
      <w:r>
        <w:rPr>
          <w:rFonts w:hint="eastAsia"/>
          <w:kern w:val="0"/>
          <w:szCs w:val="21"/>
        </w:rPr>
        <w:t>第</w:t>
      </w:r>
      <w:r>
        <w:rPr>
          <w:rFonts w:hint="eastAsia"/>
          <w:kern w:val="0"/>
          <w:szCs w:val="21"/>
        </w:rPr>
        <w:t>2-6</w:t>
      </w:r>
      <w:r>
        <w:rPr>
          <w:rFonts w:hint="eastAsia"/>
          <w:kern w:val="0"/>
          <w:szCs w:val="21"/>
        </w:rPr>
        <w:t>部分：特殊要求</w:t>
      </w:r>
      <w:r>
        <w:rPr>
          <w:rFonts w:hint="eastAsia"/>
          <w:kern w:val="0"/>
          <w:szCs w:val="21"/>
        </w:rPr>
        <w:t xml:space="preserve"> </w:t>
      </w:r>
      <w:r>
        <w:rPr>
          <w:rFonts w:hint="eastAsia"/>
          <w:kern w:val="0"/>
          <w:szCs w:val="21"/>
        </w:rPr>
        <w:t>带内装式钨丝灯变压器或转换器的灯具</w:t>
      </w:r>
      <w:r>
        <w:rPr>
          <w:kern w:val="0"/>
          <w:szCs w:val="21"/>
        </w:rPr>
        <w:t>GB 7000.4-2008</w:t>
      </w:r>
    </w:p>
    <w:p w:rsidR="00647537" w:rsidRDefault="000B3A31">
      <w:pPr>
        <w:spacing w:line="440" w:lineRule="exact"/>
        <w:rPr>
          <w:kern w:val="0"/>
          <w:szCs w:val="21"/>
        </w:rPr>
      </w:pPr>
      <w:r>
        <w:rPr>
          <w:rFonts w:hint="eastAsia"/>
          <w:kern w:val="0"/>
          <w:szCs w:val="21"/>
        </w:rPr>
        <w:t xml:space="preserve">    </w:t>
      </w:r>
      <w:r>
        <w:rPr>
          <w:rFonts w:hint="eastAsia"/>
          <w:kern w:val="0"/>
          <w:szCs w:val="21"/>
        </w:rPr>
        <w:t>消防应急照明和疏散指示系统</w:t>
      </w:r>
      <w:r>
        <w:rPr>
          <w:kern w:val="0"/>
          <w:szCs w:val="21"/>
        </w:rPr>
        <w:t xml:space="preserve"> GB17945-2010</w:t>
      </w:r>
    </w:p>
    <w:p w:rsidR="00647537" w:rsidRDefault="000B3A31">
      <w:pPr>
        <w:spacing w:line="440" w:lineRule="exact"/>
        <w:rPr>
          <w:kern w:val="0"/>
          <w:szCs w:val="21"/>
        </w:rPr>
      </w:pPr>
      <w:r>
        <w:rPr>
          <w:kern w:val="0"/>
          <w:szCs w:val="21"/>
        </w:rPr>
        <w:t>施工现场临时用电安全技术规范</w:t>
      </w:r>
      <w:r>
        <w:rPr>
          <w:kern w:val="0"/>
          <w:szCs w:val="21"/>
        </w:rPr>
        <w:t xml:space="preserve"> JGJ46-2005</w:t>
      </w:r>
    </w:p>
    <w:p w:rsidR="00647537" w:rsidRDefault="000B3A31">
      <w:pPr>
        <w:spacing w:line="440" w:lineRule="exact"/>
        <w:rPr>
          <w:b/>
          <w:kern w:val="0"/>
          <w:szCs w:val="21"/>
        </w:rPr>
      </w:pPr>
      <w:r>
        <w:rPr>
          <w:rFonts w:hint="eastAsia"/>
          <w:b/>
          <w:kern w:val="0"/>
          <w:szCs w:val="21"/>
        </w:rPr>
        <w:t xml:space="preserve">    3</w:t>
      </w:r>
      <w:r>
        <w:rPr>
          <w:rFonts w:hint="eastAsia"/>
          <w:b/>
          <w:kern w:val="0"/>
          <w:szCs w:val="21"/>
        </w:rPr>
        <w:t>、</w:t>
      </w:r>
      <w:r>
        <w:rPr>
          <w:b/>
          <w:kern w:val="0"/>
          <w:szCs w:val="21"/>
        </w:rPr>
        <w:t>土建</w:t>
      </w:r>
    </w:p>
    <w:p w:rsidR="00647537" w:rsidRDefault="000B3A31">
      <w:pPr>
        <w:spacing w:line="440" w:lineRule="exact"/>
        <w:rPr>
          <w:kern w:val="0"/>
          <w:szCs w:val="21"/>
        </w:rPr>
      </w:pPr>
      <w:r>
        <w:rPr>
          <w:rFonts w:hint="eastAsia"/>
          <w:kern w:val="0"/>
          <w:szCs w:val="21"/>
        </w:rPr>
        <w:t xml:space="preserve">    </w:t>
      </w:r>
      <w:r>
        <w:rPr>
          <w:rFonts w:hint="eastAsia"/>
          <w:kern w:val="0"/>
          <w:szCs w:val="21"/>
        </w:rPr>
        <w:t>砌体结构工程施工质量验收规范</w:t>
      </w:r>
      <w:r>
        <w:rPr>
          <w:kern w:val="0"/>
          <w:szCs w:val="21"/>
        </w:rPr>
        <w:t xml:space="preserve"> GB50203-2011</w:t>
      </w:r>
    </w:p>
    <w:p w:rsidR="00647537" w:rsidRDefault="000B3A31">
      <w:pPr>
        <w:spacing w:line="440" w:lineRule="exact"/>
        <w:rPr>
          <w:kern w:val="0"/>
          <w:szCs w:val="21"/>
        </w:rPr>
      </w:pPr>
      <w:r>
        <w:rPr>
          <w:kern w:val="0"/>
          <w:szCs w:val="21"/>
        </w:rPr>
        <w:t>屋面工程质量验收规范</w:t>
      </w:r>
      <w:r>
        <w:rPr>
          <w:kern w:val="0"/>
          <w:szCs w:val="21"/>
        </w:rPr>
        <w:t xml:space="preserve"> GB50207-2012</w:t>
      </w:r>
    </w:p>
    <w:p w:rsidR="00647537" w:rsidRDefault="000B3A31">
      <w:pPr>
        <w:spacing w:line="440" w:lineRule="exact"/>
        <w:rPr>
          <w:kern w:val="0"/>
          <w:szCs w:val="21"/>
        </w:rPr>
      </w:pPr>
      <w:r>
        <w:rPr>
          <w:kern w:val="0"/>
          <w:szCs w:val="21"/>
        </w:rPr>
        <w:t>建筑地面工程施工质量验收规范</w:t>
      </w:r>
      <w:r>
        <w:rPr>
          <w:kern w:val="0"/>
          <w:szCs w:val="21"/>
        </w:rPr>
        <w:t xml:space="preserve"> GB50209-2010</w:t>
      </w:r>
    </w:p>
    <w:p w:rsidR="00647537" w:rsidRDefault="000B3A31">
      <w:pPr>
        <w:spacing w:line="440" w:lineRule="exact"/>
        <w:rPr>
          <w:kern w:val="0"/>
          <w:szCs w:val="21"/>
        </w:rPr>
      </w:pPr>
      <w:r>
        <w:rPr>
          <w:kern w:val="0"/>
          <w:szCs w:val="21"/>
        </w:rPr>
        <w:t>建筑装饰装修工程质量验收规范</w:t>
      </w:r>
      <w:r>
        <w:rPr>
          <w:kern w:val="0"/>
          <w:szCs w:val="21"/>
        </w:rPr>
        <w:t xml:space="preserve"> GB50210-2001</w:t>
      </w:r>
    </w:p>
    <w:p w:rsidR="00647537" w:rsidRDefault="000B3A31">
      <w:pPr>
        <w:spacing w:line="440" w:lineRule="exact"/>
        <w:rPr>
          <w:kern w:val="0"/>
          <w:szCs w:val="21"/>
        </w:rPr>
      </w:pPr>
      <w:r>
        <w:rPr>
          <w:kern w:val="0"/>
          <w:szCs w:val="21"/>
        </w:rPr>
        <w:t>建筑防腐蚀工程施工</w:t>
      </w:r>
      <w:r>
        <w:rPr>
          <w:kern w:val="0"/>
          <w:szCs w:val="21"/>
        </w:rPr>
        <w:t>GB50212-2014</w:t>
      </w:r>
    </w:p>
    <w:p w:rsidR="00647537" w:rsidRDefault="000B3A31">
      <w:pPr>
        <w:spacing w:line="440" w:lineRule="exact"/>
        <w:rPr>
          <w:kern w:val="0"/>
          <w:szCs w:val="21"/>
        </w:rPr>
      </w:pPr>
      <w:r>
        <w:rPr>
          <w:kern w:val="0"/>
          <w:szCs w:val="21"/>
        </w:rPr>
        <w:t>砌体工程现场检测技术标准</w:t>
      </w:r>
      <w:r>
        <w:rPr>
          <w:kern w:val="0"/>
          <w:szCs w:val="21"/>
        </w:rPr>
        <w:t xml:space="preserve"> GB/T 50315-2011</w:t>
      </w:r>
    </w:p>
    <w:p w:rsidR="00647537" w:rsidRDefault="000B3A31">
      <w:pPr>
        <w:spacing w:line="440" w:lineRule="exact"/>
        <w:rPr>
          <w:kern w:val="0"/>
          <w:szCs w:val="21"/>
        </w:rPr>
      </w:pPr>
      <w:r>
        <w:rPr>
          <w:kern w:val="0"/>
          <w:szCs w:val="21"/>
        </w:rPr>
        <w:t>民用建筑工程室内环境污染控制规范</w:t>
      </w:r>
      <w:r>
        <w:rPr>
          <w:rFonts w:hint="eastAsia"/>
          <w:kern w:val="0"/>
          <w:szCs w:val="21"/>
        </w:rPr>
        <w:t>（</w:t>
      </w:r>
      <w:r>
        <w:rPr>
          <w:rFonts w:hint="eastAsia"/>
          <w:kern w:val="0"/>
          <w:szCs w:val="21"/>
        </w:rPr>
        <w:t>2013</w:t>
      </w:r>
      <w:r>
        <w:rPr>
          <w:rFonts w:hint="eastAsia"/>
          <w:kern w:val="0"/>
          <w:szCs w:val="21"/>
        </w:rPr>
        <w:t>版）</w:t>
      </w:r>
      <w:r>
        <w:rPr>
          <w:kern w:val="0"/>
          <w:szCs w:val="21"/>
        </w:rPr>
        <w:t xml:space="preserve"> GB50325-2010</w:t>
      </w:r>
    </w:p>
    <w:p w:rsidR="00647537" w:rsidRDefault="000B3A31">
      <w:pPr>
        <w:spacing w:line="440" w:lineRule="exact"/>
        <w:rPr>
          <w:kern w:val="0"/>
          <w:szCs w:val="21"/>
        </w:rPr>
      </w:pPr>
      <w:r>
        <w:rPr>
          <w:kern w:val="0"/>
          <w:szCs w:val="21"/>
        </w:rPr>
        <w:t>建筑内部装修防火施工及验收规范</w:t>
      </w:r>
      <w:r>
        <w:rPr>
          <w:kern w:val="0"/>
          <w:szCs w:val="21"/>
        </w:rPr>
        <w:t xml:space="preserve"> GB50354-2005</w:t>
      </w:r>
    </w:p>
    <w:p w:rsidR="00647537" w:rsidRDefault="000B3A31">
      <w:pPr>
        <w:spacing w:line="440" w:lineRule="exact"/>
        <w:rPr>
          <w:kern w:val="0"/>
          <w:szCs w:val="21"/>
        </w:rPr>
      </w:pPr>
      <w:r>
        <w:rPr>
          <w:kern w:val="0"/>
          <w:szCs w:val="21"/>
        </w:rPr>
        <w:t>混凝土结构加固设计规范</w:t>
      </w:r>
      <w:r>
        <w:rPr>
          <w:kern w:val="0"/>
          <w:szCs w:val="21"/>
        </w:rPr>
        <w:t xml:space="preserve"> GB50367-2013</w:t>
      </w:r>
    </w:p>
    <w:p w:rsidR="00647537" w:rsidRDefault="000B3A31">
      <w:pPr>
        <w:spacing w:line="440" w:lineRule="exact"/>
        <w:rPr>
          <w:kern w:val="0"/>
          <w:szCs w:val="21"/>
        </w:rPr>
      </w:pPr>
      <w:r>
        <w:rPr>
          <w:kern w:val="0"/>
          <w:szCs w:val="21"/>
        </w:rPr>
        <w:t>建筑工程施工质量评价标准</w:t>
      </w:r>
      <w:r>
        <w:rPr>
          <w:kern w:val="0"/>
          <w:szCs w:val="21"/>
        </w:rPr>
        <w:t xml:space="preserve"> GB/T50375-2016</w:t>
      </w:r>
    </w:p>
    <w:p w:rsidR="00647537" w:rsidRDefault="000B3A31">
      <w:pPr>
        <w:spacing w:line="440" w:lineRule="exact"/>
        <w:rPr>
          <w:kern w:val="0"/>
          <w:szCs w:val="21"/>
        </w:rPr>
      </w:pPr>
      <w:r>
        <w:rPr>
          <w:rFonts w:hint="eastAsia"/>
          <w:kern w:val="0"/>
          <w:szCs w:val="21"/>
        </w:rPr>
        <w:t xml:space="preserve">    </w:t>
      </w:r>
      <w:r>
        <w:rPr>
          <w:rFonts w:hint="eastAsia"/>
          <w:kern w:val="0"/>
          <w:szCs w:val="21"/>
        </w:rPr>
        <w:t>建筑外门窗气密、水密、抗风压性能分级及检测方法</w:t>
      </w:r>
      <w:r>
        <w:rPr>
          <w:kern w:val="0"/>
          <w:szCs w:val="21"/>
        </w:rPr>
        <w:t xml:space="preserve"> GB/T7106-2008</w:t>
      </w:r>
    </w:p>
    <w:p w:rsidR="00647537" w:rsidRDefault="000B3A31">
      <w:pPr>
        <w:spacing w:line="440" w:lineRule="exact"/>
        <w:rPr>
          <w:kern w:val="0"/>
          <w:szCs w:val="21"/>
        </w:rPr>
      </w:pPr>
      <w:r>
        <w:rPr>
          <w:kern w:val="0"/>
          <w:szCs w:val="21"/>
        </w:rPr>
        <w:t>铝合金门</w:t>
      </w:r>
      <w:r>
        <w:rPr>
          <w:rFonts w:hint="eastAsia"/>
          <w:kern w:val="0"/>
          <w:szCs w:val="21"/>
        </w:rPr>
        <w:t>窗</w:t>
      </w:r>
      <w:r>
        <w:rPr>
          <w:kern w:val="0"/>
          <w:szCs w:val="21"/>
        </w:rPr>
        <w:t xml:space="preserve"> GB/T8478-2003</w:t>
      </w:r>
    </w:p>
    <w:p w:rsidR="00647537" w:rsidRDefault="000B3A31">
      <w:pPr>
        <w:spacing w:line="440" w:lineRule="exact"/>
        <w:rPr>
          <w:kern w:val="0"/>
          <w:szCs w:val="21"/>
        </w:rPr>
      </w:pPr>
      <w:r>
        <w:rPr>
          <w:rFonts w:hint="eastAsia"/>
          <w:kern w:val="0"/>
          <w:szCs w:val="21"/>
        </w:rPr>
        <w:t xml:space="preserve">    </w:t>
      </w:r>
      <w:r>
        <w:rPr>
          <w:rFonts w:hint="eastAsia"/>
          <w:kern w:val="0"/>
          <w:szCs w:val="21"/>
        </w:rPr>
        <w:t>建筑外门窗保温性能分级及检测方法</w:t>
      </w:r>
      <w:r>
        <w:rPr>
          <w:kern w:val="0"/>
          <w:szCs w:val="21"/>
        </w:rPr>
        <w:t xml:space="preserve"> GB/T8484-2008</w:t>
      </w:r>
    </w:p>
    <w:p w:rsidR="00647537" w:rsidRDefault="000B3A31">
      <w:pPr>
        <w:spacing w:line="440" w:lineRule="exact"/>
        <w:rPr>
          <w:kern w:val="0"/>
          <w:szCs w:val="21"/>
        </w:rPr>
      </w:pPr>
      <w:r>
        <w:rPr>
          <w:rFonts w:hint="eastAsia"/>
          <w:kern w:val="0"/>
          <w:szCs w:val="21"/>
        </w:rPr>
        <w:t xml:space="preserve">    </w:t>
      </w:r>
      <w:r>
        <w:rPr>
          <w:rFonts w:hint="eastAsia"/>
          <w:kern w:val="0"/>
          <w:szCs w:val="21"/>
        </w:rPr>
        <w:t>建筑门</w:t>
      </w:r>
      <w:r>
        <w:rPr>
          <w:kern w:val="0"/>
          <w:szCs w:val="21"/>
        </w:rPr>
        <w:t>窗空气声隔声性能分级及检测方法</w:t>
      </w:r>
      <w:r>
        <w:rPr>
          <w:kern w:val="0"/>
          <w:szCs w:val="21"/>
        </w:rPr>
        <w:t xml:space="preserve"> GB/T8485-2008</w:t>
      </w:r>
    </w:p>
    <w:p w:rsidR="00647537" w:rsidRDefault="000B3A31">
      <w:pPr>
        <w:spacing w:line="440" w:lineRule="exact"/>
        <w:rPr>
          <w:kern w:val="0"/>
          <w:szCs w:val="21"/>
        </w:rPr>
      </w:pPr>
      <w:r>
        <w:rPr>
          <w:kern w:val="0"/>
          <w:szCs w:val="21"/>
        </w:rPr>
        <w:t>实木复合地板</w:t>
      </w:r>
      <w:r>
        <w:rPr>
          <w:kern w:val="0"/>
          <w:szCs w:val="21"/>
        </w:rPr>
        <w:t xml:space="preserve"> GB/T 18103-2013</w:t>
      </w:r>
    </w:p>
    <w:p w:rsidR="00647537" w:rsidRDefault="000B3A31">
      <w:pPr>
        <w:spacing w:line="440" w:lineRule="exact"/>
        <w:rPr>
          <w:kern w:val="0"/>
          <w:szCs w:val="21"/>
        </w:rPr>
      </w:pPr>
      <w:r>
        <w:rPr>
          <w:kern w:val="0"/>
          <w:szCs w:val="21"/>
        </w:rPr>
        <w:t>高分子防水材料第一部分：片材</w:t>
      </w:r>
      <w:r>
        <w:rPr>
          <w:kern w:val="0"/>
          <w:szCs w:val="21"/>
        </w:rPr>
        <w:t xml:space="preserve"> GB18173.1-2012</w:t>
      </w:r>
    </w:p>
    <w:p w:rsidR="00647537" w:rsidRDefault="000B3A31">
      <w:pPr>
        <w:spacing w:line="440" w:lineRule="exact"/>
        <w:rPr>
          <w:kern w:val="0"/>
          <w:szCs w:val="21"/>
        </w:rPr>
      </w:pPr>
      <w:r>
        <w:rPr>
          <w:kern w:val="0"/>
          <w:szCs w:val="21"/>
        </w:rPr>
        <w:t>弹性体改性沥青防水卷材</w:t>
      </w:r>
      <w:r>
        <w:rPr>
          <w:kern w:val="0"/>
          <w:szCs w:val="21"/>
        </w:rPr>
        <w:t xml:space="preserve"> GB18242-2008</w:t>
      </w:r>
    </w:p>
    <w:p w:rsidR="00647537" w:rsidRDefault="000B3A31">
      <w:pPr>
        <w:spacing w:line="440" w:lineRule="exact"/>
        <w:rPr>
          <w:kern w:val="0"/>
          <w:szCs w:val="21"/>
        </w:rPr>
      </w:pPr>
      <w:r>
        <w:rPr>
          <w:kern w:val="0"/>
          <w:szCs w:val="21"/>
        </w:rPr>
        <w:t>塑性体改性沥青防水卷材</w:t>
      </w:r>
      <w:r>
        <w:rPr>
          <w:kern w:val="0"/>
          <w:szCs w:val="21"/>
        </w:rPr>
        <w:t xml:space="preserve"> GB18243-2008</w:t>
      </w:r>
    </w:p>
    <w:p w:rsidR="00647537" w:rsidRDefault="000B3A31">
      <w:pPr>
        <w:spacing w:line="440" w:lineRule="exact"/>
        <w:rPr>
          <w:kern w:val="0"/>
          <w:szCs w:val="21"/>
        </w:rPr>
      </w:pPr>
      <w:r>
        <w:rPr>
          <w:kern w:val="0"/>
          <w:szCs w:val="21"/>
        </w:rPr>
        <w:t>水泥基渗透结晶型防水材料</w:t>
      </w:r>
      <w:r>
        <w:rPr>
          <w:kern w:val="0"/>
          <w:szCs w:val="21"/>
        </w:rPr>
        <w:t xml:space="preserve"> GB18445-2012</w:t>
      </w:r>
    </w:p>
    <w:p w:rsidR="00647537" w:rsidRDefault="000B3A31">
      <w:pPr>
        <w:spacing w:line="440" w:lineRule="exact"/>
        <w:rPr>
          <w:kern w:val="0"/>
          <w:szCs w:val="21"/>
        </w:rPr>
      </w:pPr>
      <w:r>
        <w:rPr>
          <w:kern w:val="0"/>
          <w:szCs w:val="21"/>
        </w:rPr>
        <w:t>室内装饰装修材料人造板及其制品中甲醛释放限量</w:t>
      </w:r>
      <w:r>
        <w:rPr>
          <w:kern w:val="0"/>
          <w:szCs w:val="21"/>
        </w:rPr>
        <w:t xml:space="preserve"> GB18580-2017</w:t>
      </w:r>
    </w:p>
    <w:p w:rsidR="00647537" w:rsidRDefault="000B3A31">
      <w:pPr>
        <w:spacing w:line="440" w:lineRule="exact"/>
        <w:rPr>
          <w:kern w:val="0"/>
          <w:szCs w:val="21"/>
        </w:rPr>
      </w:pPr>
      <w:r>
        <w:rPr>
          <w:kern w:val="0"/>
          <w:szCs w:val="21"/>
        </w:rPr>
        <w:t>室内装饰装修材料溶剂型木器涂料中有害物质限量</w:t>
      </w:r>
      <w:r>
        <w:rPr>
          <w:kern w:val="0"/>
          <w:szCs w:val="21"/>
        </w:rPr>
        <w:t xml:space="preserve"> GB18581-2009</w:t>
      </w:r>
    </w:p>
    <w:p w:rsidR="00647537" w:rsidRDefault="000B3A31">
      <w:pPr>
        <w:spacing w:line="440" w:lineRule="exact"/>
        <w:rPr>
          <w:kern w:val="0"/>
          <w:szCs w:val="21"/>
        </w:rPr>
      </w:pPr>
      <w:r>
        <w:rPr>
          <w:kern w:val="0"/>
          <w:szCs w:val="21"/>
        </w:rPr>
        <w:lastRenderedPageBreak/>
        <w:t>室内装饰装修材料内墙涂料中有害物质限量</w:t>
      </w:r>
      <w:r>
        <w:rPr>
          <w:kern w:val="0"/>
          <w:szCs w:val="21"/>
        </w:rPr>
        <w:t xml:space="preserve"> GB18582-2008</w:t>
      </w:r>
    </w:p>
    <w:p w:rsidR="00647537" w:rsidRDefault="000B3A31">
      <w:pPr>
        <w:spacing w:line="440" w:lineRule="exact"/>
        <w:rPr>
          <w:kern w:val="0"/>
          <w:szCs w:val="21"/>
        </w:rPr>
      </w:pPr>
      <w:r>
        <w:rPr>
          <w:kern w:val="0"/>
          <w:szCs w:val="21"/>
        </w:rPr>
        <w:t>室内装饰装修材料胶粘剂中有害物质限量</w:t>
      </w:r>
      <w:r>
        <w:rPr>
          <w:kern w:val="0"/>
          <w:szCs w:val="21"/>
        </w:rPr>
        <w:t xml:space="preserve"> GB18583-2008</w:t>
      </w:r>
    </w:p>
    <w:p w:rsidR="00647537" w:rsidRDefault="000B3A31">
      <w:pPr>
        <w:spacing w:line="440" w:lineRule="exact"/>
        <w:rPr>
          <w:kern w:val="0"/>
          <w:szCs w:val="21"/>
        </w:rPr>
      </w:pPr>
      <w:r>
        <w:rPr>
          <w:kern w:val="0"/>
          <w:szCs w:val="21"/>
        </w:rPr>
        <w:t>室内装饰装修材料木家具中有害物质限量</w:t>
      </w:r>
      <w:r>
        <w:rPr>
          <w:kern w:val="0"/>
          <w:szCs w:val="21"/>
        </w:rPr>
        <w:t xml:space="preserve"> GB18584-2001</w:t>
      </w:r>
    </w:p>
    <w:p w:rsidR="00647537" w:rsidRDefault="000B3A31">
      <w:pPr>
        <w:spacing w:line="440" w:lineRule="exact"/>
        <w:rPr>
          <w:kern w:val="0"/>
          <w:szCs w:val="21"/>
        </w:rPr>
      </w:pPr>
      <w:r>
        <w:rPr>
          <w:kern w:val="0"/>
          <w:szCs w:val="21"/>
        </w:rPr>
        <w:t>室内装饰装修材料壁纸中有害物质限量</w:t>
      </w:r>
      <w:r>
        <w:rPr>
          <w:kern w:val="0"/>
          <w:szCs w:val="21"/>
        </w:rPr>
        <w:t xml:space="preserve"> GB18585-2001</w:t>
      </w:r>
    </w:p>
    <w:p w:rsidR="00647537" w:rsidRDefault="000B3A31">
      <w:pPr>
        <w:spacing w:line="440" w:lineRule="exact"/>
        <w:rPr>
          <w:kern w:val="0"/>
          <w:szCs w:val="21"/>
        </w:rPr>
      </w:pPr>
      <w:r>
        <w:rPr>
          <w:kern w:val="0"/>
          <w:szCs w:val="21"/>
        </w:rPr>
        <w:t>室内装饰装修材料聚氯乙烯卷材地板中有害物质限量</w:t>
      </w:r>
      <w:r>
        <w:rPr>
          <w:kern w:val="0"/>
          <w:szCs w:val="21"/>
        </w:rPr>
        <w:t xml:space="preserve"> GB18586-2001</w:t>
      </w:r>
    </w:p>
    <w:p w:rsidR="00647537" w:rsidRDefault="000B3A31">
      <w:pPr>
        <w:spacing w:line="440" w:lineRule="exact"/>
        <w:rPr>
          <w:kern w:val="0"/>
          <w:szCs w:val="21"/>
        </w:rPr>
      </w:pPr>
      <w:r>
        <w:rPr>
          <w:kern w:val="0"/>
          <w:szCs w:val="21"/>
        </w:rPr>
        <w:t>建筑工程冬</w:t>
      </w:r>
      <w:proofErr w:type="gramStart"/>
      <w:r>
        <w:rPr>
          <w:kern w:val="0"/>
          <w:szCs w:val="21"/>
        </w:rPr>
        <w:t>期施工</w:t>
      </w:r>
      <w:proofErr w:type="gramEnd"/>
      <w:r>
        <w:rPr>
          <w:kern w:val="0"/>
          <w:szCs w:val="21"/>
        </w:rPr>
        <w:t>规程</w:t>
      </w:r>
      <w:r>
        <w:rPr>
          <w:kern w:val="0"/>
          <w:szCs w:val="21"/>
        </w:rPr>
        <w:t xml:space="preserve"> JGJ/T 104-2011</w:t>
      </w:r>
    </w:p>
    <w:p w:rsidR="00647537" w:rsidRDefault="000B3A31">
      <w:pPr>
        <w:spacing w:line="440" w:lineRule="exact"/>
        <w:rPr>
          <w:kern w:val="0"/>
          <w:szCs w:val="21"/>
        </w:rPr>
      </w:pPr>
      <w:r>
        <w:rPr>
          <w:kern w:val="0"/>
          <w:szCs w:val="21"/>
        </w:rPr>
        <w:t>建筑玻璃应用技术规程</w:t>
      </w:r>
      <w:r>
        <w:rPr>
          <w:kern w:val="0"/>
          <w:szCs w:val="21"/>
        </w:rPr>
        <w:t xml:space="preserve"> JGJ113-2015</w:t>
      </w:r>
    </w:p>
    <w:p w:rsidR="00647537" w:rsidRDefault="000B3A31">
      <w:pPr>
        <w:spacing w:line="440" w:lineRule="exact"/>
        <w:rPr>
          <w:kern w:val="0"/>
          <w:szCs w:val="21"/>
        </w:rPr>
      </w:pPr>
      <w:r>
        <w:rPr>
          <w:kern w:val="0"/>
          <w:szCs w:val="21"/>
        </w:rPr>
        <w:t>建筑抗震加固技术规程</w:t>
      </w:r>
      <w:r>
        <w:rPr>
          <w:kern w:val="0"/>
          <w:szCs w:val="21"/>
        </w:rPr>
        <w:t xml:space="preserve"> JGJ116-2009</w:t>
      </w:r>
    </w:p>
    <w:p w:rsidR="00647537" w:rsidRDefault="000B3A31">
      <w:pPr>
        <w:spacing w:line="440" w:lineRule="exact"/>
        <w:rPr>
          <w:kern w:val="0"/>
          <w:szCs w:val="21"/>
        </w:rPr>
      </w:pPr>
      <w:r>
        <w:rPr>
          <w:kern w:val="0"/>
          <w:szCs w:val="21"/>
        </w:rPr>
        <w:t>外墙饰面砖工程施工及验收规程</w:t>
      </w:r>
      <w:r>
        <w:rPr>
          <w:kern w:val="0"/>
          <w:szCs w:val="21"/>
        </w:rPr>
        <w:t xml:space="preserve"> JGJ 126-2015</w:t>
      </w:r>
    </w:p>
    <w:p w:rsidR="00647537" w:rsidRDefault="000B3A31">
      <w:pPr>
        <w:spacing w:line="440" w:lineRule="exact"/>
        <w:rPr>
          <w:kern w:val="0"/>
          <w:szCs w:val="21"/>
        </w:rPr>
      </w:pPr>
      <w:r>
        <w:rPr>
          <w:kern w:val="0"/>
          <w:szCs w:val="21"/>
        </w:rPr>
        <w:t>金属与石材幕墙工程技术规范</w:t>
      </w:r>
      <w:r>
        <w:rPr>
          <w:kern w:val="0"/>
          <w:szCs w:val="21"/>
        </w:rPr>
        <w:t xml:space="preserve"> JGJ133-2001</w:t>
      </w:r>
    </w:p>
    <w:p w:rsidR="00647537" w:rsidRDefault="000B3A31">
      <w:pPr>
        <w:spacing w:line="440" w:lineRule="exact"/>
        <w:rPr>
          <w:kern w:val="0"/>
          <w:szCs w:val="21"/>
        </w:rPr>
      </w:pPr>
      <w:r>
        <w:rPr>
          <w:kern w:val="0"/>
          <w:szCs w:val="21"/>
        </w:rPr>
        <w:t>玻璃幕墙工程质量检验标准</w:t>
      </w:r>
      <w:r>
        <w:rPr>
          <w:kern w:val="0"/>
          <w:szCs w:val="21"/>
        </w:rPr>
        <w:t xml:space="preserve"> JGJ/T139-2001</w:t>
      </w:r>
    </w:p>
    <w:p w:rsidR="00647537" w:rsidRDefault="000B3A31">
      <w:pPr>
        <w:spacing w:line="440" w:lineRule="exact"/>
        <w:rPr>
          <w:kern w:val="0"/>
          <w:szCs w:val="21"/>
        </w:rPr>
      </w:pPr>
      <w:r>
        <w:rPr>
          <w:kern w:val="0"/>
          <w:szCs w:val="21"/>
        </w:rPr>
        <w:t>外墙外保温工程技术规程</w:t>
      </w:r>
      <w:r>
        <w:rPr>
          <w:kern w:val="0"/>
          <w:szCs w:val="21"/>
        </w:rPr>
        <w:t xml:space="preserve"> JGJ144-2004</w:t>
      </w:r>
    </w:p>
    <w:p w:rsidR="00647537" w:rsidRDefault="000B3A31">
      <w:pPr>
        <w:spacing w:line="440" w:lineRule="exact"/>
        <w:rPr>
          <w:kern w:val="0"/>
          <w:szCs w:val="21"/>
        </w:rPr>
      </w:pPr>
      <w:r>
        <w:rPr>
          <w:rFonts w:ascii="瀹嬩綋" w:eastAsia="瀹嬩綋" w:hint="eastAsia"/>
          <w:color w:val="000000"/>
          <w:szCs w:val="21"/>
          <w:shd w:val="clear" w:color="auto" w:fill="FFFFFF"/>
        </w:rPr>
        <w:t xml:space="preserve">    建设工程施工现场环境与卫生标准</w:t>
      </w:r>
      <w:r>
        <w:rPr>
          <w:kern w:val="0"/>
          <w:szCs w:val="21"/>
        </w:rPr>
        <w:t xml:space="preserve"> JGJ146-2013</w:t>
      </w:r>
    </w:p>
    <w:p w:rsidR="00647537" w:rsidRDefault="000B3A31">
      <w:pPr>
        <w:spacing w:line="440" w:lineRule="exact"/>
        <w:rPr>
          <w:kern w:val="0"/>
          <w:szCs w:val="21"/>
        </w:rPr>
      </w:pPr>
      <w:r>
        <w:rPr>
          <w:kern w:val="0"/>
          <w:szCs w:val="21"/>
        </w:rPr>
        <w:t>建筑拆除工程安全技术规范</w:t>
      </w:r>
      <w:r>
        <w:rPr>
          <w:kern w:val="0"/>
          <w:szCs w:val="21"/>
        </w:rPr>
        <w:t xml:space="preserve"> JGJ147-2016</w:t>
      </w:r>
    </w:p>
    <w:p w:rsidR="00647537" w:rsidRDefault="000B3A31">
      <w:pPr>
        <w:spacing w:line="440" w:lineRule="exact"/>
        <w:rPr>
          <w:kern w:val="0"/>
          <w:szCs w:val="21"/>
        </w:rPr>
      </w:pPr>
      <w:proofErr w:type="gramStart"/>
      <w:r>
        <w:rPr>
          <w:kern w:val="0"/>
          <w:szCs w:val="21"/>
        </w:rPr>
        <w:t>点支式玻璃</w:t>
      </w:r>
      <w:proofErr w:type="gramEnd"/>
      <w:r>
        <w:rPr>
          <w:kern w:val="0"/>
          <w:szCs w:val="21"/>
        </w:rPr>
        <w:t>幕墙工程技术规程</w:t>
      </w:r>
      <w:r>
        <w:rPr>
          <w:rFonts w:hint="eastAsia"/>
          <w:kern w:val="0"/>
          <w:szCs w:val="21"/>
        </w:rPr>
        <w:t>（附条文说明）</w:t>
      </w:r>
      <w:r>
        <w:rPr>
          <w:kern w:val="0"/>
          <w:szCs w:val="21"/>
        </w:rPr>
        <w:t xml:space="preserve"> CECS127</w:t>
      </w:r>
      <w:r>
        <w:rPr>
          <w:kern w:val="0"/>
          <w:szCs w:val="21"/>
        </w:rPr>
        <w:t>：</w:t>
      </w:r>
      <w:r>
        <w:rPr>
          <w:kern w:val="0"/>
          <w:szCs w:val="21"/>
        </w:rPr>
        <w:t>2001</w:t>
      </w:r>
    </w:p>
    <w:p w:rsidR="00647537" w:rsidRDefault="000B3A31">
      <w:pPr>
        <w:spacing w:line="440" w:lineRule="exact"/>
        <w:rPr>
          <w:kern w:val="0"/>
          <w:szCs w:val="21"/>
        </w:rPr>
      </w:pPr>
      <w:r>
        <w:rPr>
          <w:rFonts w:ascii="瀹嬩綋" w:eastAsia="瀹嬩綋" w:hint="eastAsia"/>
          <w:color w:val="000000"/>
          <w:szCs w:val="21"/>
          <w:shd w:val="clear" w:color="auto" w:fill="FFFFFF"/>
        </w:rPr>
        <w:t xml:space="preserve">    碳纤维片材加固混凝土结构技术规程(2007年版)</w:t>
      </w:r>
      <w:r>
        <w:rPr>
          <w:kern w:val="0"/>
          <w:szCs w:val="21"/>
        </w:rPr>
        <w:t xml:space="preserve"> CECS146</w:t>
      </w:r>
      <w:r>
        <w:rPr>
          <w:kern w:val="0"/>
          <w:szCs w:val="21"/>
        </w:rPr>
        <w:t>：</w:t>
      </w:r>
      <w:r>
        <w:rPr>
          <w:kern w:val="0"/>
          <w:szCs w:val="21"/>
        </w:rPr>
        <w:t>2003</w:t>
      </w:r>
    </w:p>
    <w:p w:rsidR="00647537" w:rsidRDefault="000B3A31">
      <w:pPr>
        <w:spacing w:line="440" w:lineRule="exact"/>
        <w:rPr>
          <w:kern w:val="0"/>
          <w:szCs w:val="21"/>
        </w:rPr>
      </w:pPr>
      <w:r>
        <w:rPr>
          <w:kern w:val="0"/>
          <w:szCs w:val="21"/>
        </w:rPr>
        <w:t>建筑防火封堵应用技术规程</w:t>
      </w:r>
      <w:r>
        <w:rPr>
          <w:rFonts w:hint="eastAsia"/>
          <w:kern w:val="0"/>
          <w:szCs w:val="21"/>
        </w:rPr>
        <w:t>（附条文说明）</w:t>
      </w:r>
      <w:r>
        <w:rPr>
          <w:kern w:val="0"/>
          <w:szCs w:val="21"/>
        </w:rPr>
        <w:t xml:space="preserve"> CECS154</w:t>
      </w:r>
      <w:r>
        <w:rPr>
          <w:kern w:val="0"/>
          <w:szCs w:val="21"/>
        </w:rPr>
        <w:t>：</w:t>
      </w:r>
      <w:r>
        <w:rPr>
          <w:kern w:val="0"/>
          <w:szCs w:val="21"/>
        </w:rPr>
        <w:t>2003</w:t>
      </w:r>
    </w:p>
    <w:p w:rsidR="00647537" w:rsidRDefault="000B3A31">
      <w:pPr>
        <w:spacing w:line="440" w:lineRule="exact"/>
        <w:rPr>
          <w:kern w:val="0"/>
          <w:szCs w:val="21"/>
        </w:rPr>
      </w:pPr>
      <w:r>
        <w:rPr>
          <w:kern w:val="0"/>
          <w:szCs w:val="21"/>
        </w:rPr>
        <w:t>智能建筑工程检测规程</w:t>
      </w:r>
      <w:r>
        <w:rPr>
          <w:kern w:val="0"/>
          <w:szCs w:val="21"/>
        </w:rPr>
        <w:t xml:space="preserve"> CECS182</w:t>
      </w:r>
      <w:r>
        <w:rPr>
          <w:kern w:val="0"/>
          <w:szCs w:val="21"/>
        </w:rPr>
        <w:t>：</w:t>
      </w:r>
      <w:r>
        <w:rPr>
          <w:kern w:val="0"/>
          <w:szCs w:val="21"/>
        </w:rPr>
        <w:t>2005</w:t>
      </w:r>
    </w:p>
    <w:p w:rsidR="00647537" w:rsidRDefault="000B3A31">
      <w:pPr>
        <w:spacing w:line="440" w:lineRule="exact"/>
        <w:rPr>
          <w:b/>
          <w:kern w:val="0"/>
          <w:szCs w:val="21"/>
        </w:rPr>
      </w:pPr>
      <w:r>
        <w:rPr>
          <w:b/>
          <w:kern w:val="0"/>
          <w:szCs w:val="21"/>
        </w:rPr>
        <w:t>注：</w:t>
      </w:r>
      <w:r>
        <w:rPr>
          <w:b/>
          <w:kern w:val="0"/>
          <w:szCs w:val="21"/>
        </w:rPr>
        <w:t xml:space="preserve"> </w:t>
      </w:r>
      <w:r>
        <w:rPr>
          <w:b/>
          <w:kern w:val="0"/>
          <w:szCs w:val="21"/>
        </w:rPr>
        <w:t>如施工中发生新的技术规范等，按新技术规范执行。</w:t>
      </w:r>
    </w:p>
    <w:p w:rsidR="00647537" w:rsidRDefault="000B3A31">
      <w:pPr>
        <w:pStyle w:val="2600"/>
        <w:rPr>
          <w:color w:val="auto"/>
          <w:szCs w:val="21"/>
        </w:rPr>
      </w:pPr>
      <w:r>
        <w:rPr>
          <w:rFonts w:hint="eastAsia"/>
          <w:color w:val="auto"/>
          <w:szCs w:val="21"/>
        </w:rPr>
        <w:t xml:space="preserve">    （三）其他</w:t>
      </w:r>
      <w:r>
        <w:rPr>
          <w:color w:val="auto"/>
          <w:szCs w:val="21"/>
        </w:rPr>
        <w:t>要求</w:t>
      </w:r>
    </w:p>
    <w:p w:rsidR="00647537" w:rsidRDefault="000B3A31">
      <w:pPr>
        <w:spacing w:line="440" w:lineRule="exact"/>
        <w:rPr>
          <w:kern w:val="0"/>
          <w:szCs w:val="21"/>
        </w:rPr>
      </w:pPr>
      <w:r>
        <w:rPr>
          <w:rFonts w:hint="eastAsia"/>
          <w:kern w:val="0"/>
          <w:szCs w:val="21"/>
        </w:rPr>
        <w:t xml:space="preserve">    1</w:t>
      </w:r>
      <w:r>
        <w:rPr>
          <w:rFonts w:hint="eastAsia"/>
          <w:kern w:val="0"/>
          <w:szCs w:val="21"/>
        </w:rPr>
        <w:t>、</w:t>
      </w:r>
      <w:r>
        <w:rPr>
          <w:kern w:val="0"/>
          <w:szCs w:val="21"/>
        </w:rPr>
        <w:t>在工程施工、竣工、交付及修补任何缺陷的过程中，承包人应当始终遵守国家和地方有关安全生产的法律、法规、规范、标准和规程等，履行其安全施工职责。安全文明施工费用必须专款专用，承包人应对其由于安全文明施工费用和施工安全措施不到位而发生的安全事故承担全部责任。</w:t>
      </w:r>
    </w:p>
    <w:p w:rsidR="00647537" w:rsidRDefault="000B3A31">
      <w:pPr>
        <w:spacing w:line="440" w:lineRule="exact"/>
        <w:rPr>
          <w:kern w:val="0"/>
          <w:szCs w:val="21"/>
        </w:rPr>
      </w:pPr>
      <w:r>
        <w:rPr>
          <w:rFonts w:hint="eastAsia"/>
          <w:kern w:val="0"/>
          <w:szCs w:val="21"/>
        </w:rPr>
        <w:t xml:space="preserve">    2</w:t>
      </w:r>
      <w:r>
        <w:rPr>
          <w:rFonts w:hint="eastAsia"/>
          <w:kern w:val="0"/>
          <w:szCs w:val="21"/>
        </w:rPr>
        <w:t>、</w:t>
      </w:r>
      <w:r>
        <w:rPr>
          <w:kern w:val="0"/>
          <w:szCs w:val="21"/>
        </w:rPr>
        <w:t>承包人应建立消防安全责任制度，制定用火、用电和使用易燃易爆等危险品的消防安全管理制度和操作规程。各项制度和规程等应满足相关法律法规和政府消防管理机构的要求。</w:t>
      </w:r>
    </w:p>
    <w:p w:rsidR="00647537" w:rsidRDefault="000B3A31">
      <w:pPr>
        <w:spacing w:line="440" w:lineRule="exact"/>
        <w:rPr>
          <w:kern w:val="0"/>
          <w:szCs w:val="21"/>
        </w:rPr>
      </w:pPr>
      <w:r>
        <w:rPr>
          <w:rFonts w:hint="eastAsia"/>
          <w:kern w:val="0"/>
          <w:szCs w:val="21"/>
        </w:rPr>
        <w:t xml:space="preserve">    3</w:t>
      </w:r>
      <w:r>
        <w:rPr>
          <w:rFonts w:hint="eastAsia"/>
          <w:kern w:val="0"/>
          <w:szCs w:val="21"/>
        </w:rPr>
        <w:t>、</w:t>
      </w:r>
      <w:r>
        <w:rPr>
          <w:kern w:val="0"/>
          <w:szCs w:val="21"/>
        </w:rPr>
        <w:t>承包人应当根据《施工现场临时用电安全技术规范》（</w:t>
      </w:r>
      <w:r>
        <w:rPr>
          <w:kern w:val="0"/>
          <w:szCs w:val="21"/>
        </w:rPr>
        <w:t>JGJ46-2005</w:t>
      </w:r>
      <w:r>
        <w:rPr>
          <w:kern w:val="0"/>
          <w:szCs w:val="21"/>
        </w:rPr>
        <w:t>）及其适用的修订版本的规定和施工要求编制施工临时用电方案。</w:t>
      </w:r>
    </w:p>
    <w:p w:rsidR="00647537" w:rsidRDefault="000B3A31">
      <w:pPr>
        <w:spacing w:line="440" w:lineRule="exact"/>
        <w:rPr>
          <w:kern w:val="0"/>
          <w:szCs w:val="21"/>
        </w:rPr>
      </w:pPr>
      <w:r>
        <w:rPr>
          <w:rFonts w:hint="eastAsia"/>
          <w:kern w:val="0"/>
          <w:szCs w:val="21"/>
        </w:rPr>
        <w:t xml:space="preserve">    4</w:t>
      </w:r>
      <w:r>
        <w:rPr>
          <w:rFonts w:hint="eastAsia"/>
          <w:kern w:val="0"/>
          <w:szCs w:val="21"/>
        </w:rPr>
        <w:t>、</w:t>
      </w:r>
      <w:r>
        <w:rPr>
          <w:kern w:val="0"/>
          <w:szCs w:val="21"/>
        </w:rPr>
        <w:t>承包人应遵守所有适用于本合同的劳动法规及其他有关法律、法规、规章和规定中关于工人工资标准、劳动时间和劳动条件的规定，合理安排现场作业人员的劳动和休息时间，</w:t>
      </w:r>
      <w:r>
        <w:rPr>
          <w:kern w:val="0"/>
          <w:szCs w:val="21"/>
        </w:rPr>
        <w:lastRenderedPageBreak/>
        <w:t>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rsidR="00647537" w:rsidRDefault="000B3A31">
      <w:pPr>
        <w:spacing w:line="440" w:lineRule="exact"/>
        <w:rPr>
          <w:kern w:val="0"/>
          <w:szCs w:val="21"/>
        </w:rPr>
      </w:pPr>
      <w:r>
        <w:rPr>
          <w:rFonts w:hint="eastAsia"/>
          <w:kern w:val="0"/>
          <w:szCs w:val="21"/>
        </w:rPr>
        <w:t xml:space="preserve">    5</w:t>
      </w:r>
      <w:r>
        <w:rPr>
          <w:rFonts w:hint="eastAsia"/>
          <w:kern w:val="0"/>
          <w:szCs w:val="21"/>
        </w:rPr>
        <w:t>、</w:t>
      </w:r>
      <w:r>
        <w:rPr>
          <w:kern w:val="0"/>
          <w:szCs w:val="21"/>
        </w:rPr>
        <w:t>承包人应搭设并维护一切必要的临时脚手架、挑平台并配以脚手板、安全网、护身栏杆、门架、马道、坡道、爬梯等等。脚手架和挑平台的搭设应满足有关安全生产的法律、法规、规范、标准和规程等的要求</w:t>
      </w:r>
      <w:r>
        <w:rPr>
          <w:rFonts w:hint="eastAsia"/>
          <w:kern w:val="0"/>
          <w:szCs w:val="21"/>
        </w:rPr>
        <w:t>。</w:t>
      </w:r>
    </w:p>
    <w:p w:rsidR="00647537" w:rsidRDefault="000B3A31">
      <w:pPr>
        <w:spacing w:line="440" w:lineRule="exact"/>
        <w:rPr>
          <w:kern w:val="0"/>
          <w:szCs w:val="21"/>
        </w:rPr>
      </w:pPr>
      <w:r>
        <w:rPr>
          <w:kern w:val="0"/>
          <w:szCs w:val="21"/>
        </w:rPr>
        <w:t>6</w:t>
      </w:r>
      <w:r>
        <w:rPr>
          <w:rFonts w:hint="eastAsia"/>
          <w:kern w:val="0"/>
          <w:szCs w:val="21"/>
        </w:rPr>
        <w:t>、</w:t>
      </w:r>
      <w:r>
        <w:rPr>
          <w:kern w:val="0"/>
          <w:szCs w:val="21"/>
        </w:rPr>
        <w:t>承包人应根据《中华人民共和国安全生产法》、《职业健康安全管理体系规范》、《中华人民共和国消防法》、《中华人民共和国道路交通安全法》、《中华人民共和国传染病防治法实施办法》和地方有关的法规等，编制一份施工安全措施计划。</w:t>
      </w:r>
    </w:p>
    <w:p w:rsidR="00647537" w:rsidRDefault="000B3A31">
      <w:pPr>
        <w:spacing w:line="440" w:lineRule="exact"/>
        <w:rPr>
          <w:kern w:val="0"/>
          <w:szCs w:val="21"/>
        </w:rPr>
      </w:pPr>
      <w:r>
        <w:rPr>
          <w:rFonts w:hint="eastAsia"/>
          <w:kern w:val="0"/>
          <w:szCs w:val="21"/>
        </w:rPr>
        <w:t xml:space="preserve">    7</w:t>
      </w:r>
      <w:r>
        <w:rPr>
          <w:rFonts w:hint="eastAsia"/>
          <w:kern w:val="0"/>
          <w:szCs w:val="21"/>
        </w:rPr>
        <w:t>、</w:t>
      </w:r>
      <w:r>
        <w:rPr>
          <w:kern w:val="0"/>
          <w:szCs w:val="21"/>
        </w:rPr>
        <w:t>承包人应遵守国家和工程所在地有关法规、规范、规程和标准的规定，</w:t>
      </w:r>
      <w:r>
        <w:rPr>
          <w:kern w:val="0"/>
          <w:szCs w:val="21"/>
        </w:rPr>
        <w:t xml:space="preserve"> </w:t>
      </w:r>
      <w:r>
        <w:rPr>
          <w:kern w:val="0"/>
          <w:szCs w:val="21"/>
        </w:rPr>
        <w:t>履行文明施工义务，确保文明施工专项费用专款专用。</w:t>
      </w:r>
    </w:p>
    <w:p w:rsidR="00647537" w:rsidRDefault="000B3A31">
      <w:pPr>
        <w:spacing w:line="440" w:lineRule="exact"/>
        <w:rPr>
          <w:kern w:val="0"/>
          <w:szCs w:val="21"/>
        </w:rPr>
      </w:pPr>
      <w:r>
        <w:rPr>
          <w:rFonts w:hint="eastAsia"/>
          <w:kern w:val="0"/>
          <w:szCs w:val="21"/>
        </w:rPr>
        <w:t xml:space="preserve">    8</w:t>
      </w:r>
      <w:r>
        <w:rPr>
          <w:rFonts w:hint="eastAsia"/>
          <w:kern w:val="0"/>
          <w:szCs w:val="21"/>
        </w:rPr>
        <w:t>、</w:t>
      </w:r>
      <w:r>
        <w:rPr>
          <w:kern w:val="0"/>
          <w:szCs w:val="21"/>
        </w:rPr>
        <w:t>在工程施工、完工及修补任何缺陷的过程中，承包人应当始终遵守国家和工程所在地有关环境保护、水土保护和污染防治的法律、法规、规章、规范、标准和规程等，履行其环境与生态保护职责。</w:t>
      </w:r>
    </w:p>
    <w:p w:rsidR="00647537" w:rsidRDefault="000B3A31">
      <w:pPr>
        <w:spacing w:line="440" w:lineRule="exact"/>
        <w:rPr>
          <w:kern w:val="0"/>
          <w:szCs w:val="21"/>
        </w:rPr>
      </w:pPr>
      <w:r>
        <w:rPr>
          <w:rFonts w:hint="eastAsia"/>
          <w:kern w:val="0"/>
          <w:szCs w:val="21"/>
        </w:rPr>
        <w:t xml:space="preserve">    9</w:t>
      </w:r>
      <w:r>
        <w:rPr>
          <w:rFonts w:hint="eastAsia"/>
          <w:kern w:val="0"/>
          <w:szCs w:val="21"/>
        </w:rPr>
        <w:t>、</w:t>
      </w:r>
      <w:r>
        <w:rPr>
          <w:kern w:val="0"/>
          <w:szCs w:val="21"/>
        </w:rPr>
        <w:t>施工场地（现场）治安管理计划</w:t>
      </w:r>
      <w:r>
        <w:rPr>
          <w:rFonts w:hint="eastAsia"/>
          <w:kern w:val="0"/>
          <w:szCs w:val="21"/>
        </w:rPr>
        <w:t>、</w:t>
      </w:r>
      <w:r>
        <w:rPr>
          <w:kern w:val="0"/>
          <w:szCs w:val="21"/>
        </w:rPr>
        <w:t>突发治安事件紧急</w:t>
      </w:r>
      <w:r>
        <w:rPr>
          <w:rFonts w:hint="eastAsia"/>
          <w:kern w:val="0"/>
          <w:szCs w:val="21"/>
        </w:rPr>
        <w:t>预案</w:t>
      </w:r>
      <w:r>
        <w:rPr>
          <w:kern w:val="0"/>
          <w:szCs w:val="21"/>
        </w:rPr>
        <w:t>需要符合</w:t>
      </w:r>
      <w:r>
        <w:rPr>
          <w:rFonts w:hint="eastAsia"/>
          <w:kern w:val="0"/>
          <w:szCs w:val="21"/>
        </w:rPr>
        <w:t>发包人</w:t>
      </w:r>
      <w:r>
        <w:rPr>
          <w:kern w:val="0"/>
          <w:szCs w:val="21"/>
        </w:rPr>
        <w:t>相关要求</w:t>
      </w:r>
      <w:r>
        <w:rPr>
          <w:rFonts w:hint="eastAsia"/>
          <w:kern w:val="0"/>
          <w:szCs w:val="21"/>
        </w:rPr>
        <w:t>。</w:t>
      </w:r>
      <w:r>
        <w:rPr>
          <w:kern w:val="0"/>
          <w:szCs w:val="21"/>
        </w:rPr>
        <w:br/>
        <w:t>10</w:t>
      </w:r>
      <w:r>
        <w:rPr>
          <w:rFonts w:hint="eastAsia"/>
          <w:kern w:val="0"/>
          <w:szCs w:val="21"/>
        </w:rPr>
        <w:t>、</w:t>
      </w:r>
      <w:r>
        <w:rPr>
          <w:kern w:val="0"/>
          <w:szCs w:val="21"/>
        </w:rPr>
        <w:t>承包人应为施工场地及其周边现有的地上、地下设施和建筑物提供足够的临时保护设施，确保施工过程中这些设施和建筑物不会受到干扰和破坏。</w:t>
      </w:r>
    </w:p>
    <w:p w:rsidR="00647537" w:rsidRDefault="00647537">
      <w:pPr>
        <w:spacing w:afterLines="50" w:after="120" w:line="300" w:lineRule="auto"/>
        <w:rPr>
          <w:szCs w:val="21"/>
        </w:rPr>
      </w:pPr>
    </w:p>
    <w:p w:rsidR="00647537" w:rsidRDefault="00647537">
      <w:pPr>
        <w:rPr>
          <w:rFonts w:eastAsia="黑体"/>
          <w:b/>
          <w:kern w:val="0"/>
          <w:sz w:val="24"/>
          <w:szCs w:val="32"/>
        </w:rPr>
      </w:pPr>
    </w:p>
    <w:p w:rsidR="00647537" w:rsidRDefault="00647537">
      <w:pPr>
        <w:spacing w:afterLines="50" w:after="120" w:line="300" w:lineRule="auto"/>
        <w:jc w:val="center"/>
        <w:rPr>
          <w:rFonts w:ascii="宋体" w:hAnsi="宋体"/>
          <w:b/>
          <w:bCs/>
          <w:kern w:val="44"/>
          <w:szCs w:val="21"/>
          <w:u w:val="single"/>
        </w:rPr>
      </w:pPr>
    </w:p>
    <w:bookmarkEnd w:id="17"/>
    <w:bookmarkEnd w:id="18"/>
    <w:p w:rsidR="00647537" w:rsidRDefault="000B3A31">
      <w:pPr>
        <w:pStyle w:val="1"/>
        <w:jc w:val="center"/>
        <w:rPr>
          <w:rFonts w:ascii="宋体" w:hAnsi="宋体" w:cs="楷体"/>
          <w:kern w:val="0"/>
          <w:sz w:val="30"/>
          <w:szCs w:val="30"/>
        </w:rPr>
      </w:pPr>
      <w:r>
        <w:rPr>
          <w:rFonts w:ascii="宋体" w:hAnsi="宋体"/>
          <w:szCs w:val="21"/>
        </w:rPr>
        <w:br w:type="page"/>
      </w:r>
      <w:bookmarkStart w:id="19" w:name="_Toc458086951"/>
      <w:r>
        <w:rPr>
          <w:rFonts w:ascii="宋体" w:hAnsi="宋体" w:cs="楷体" w:hint="eastAsia"/>
          <w:kern w:val="0"/>
          <w:sz w:val="30"/>
          <w:szCs w:val="30"/>
        </w:rPr>
        <w:lastRenderedPageBreak/>
        <w:t xml:space="preserve">第六部分  </w:t>
      </w:r>
      <w:bookmarkStart w:id="20" w:name="_Toc342296260"/>
      <w:bookmarkStart w:id="21" w:name="_Toc241459656"/>
      <w:bookmarkStart w:id="22" w:name="_Toc152042387"/>
      <w:bookmarkStart w:id="23" w:name="_Toc144974577"/>
      <w:bookmarkStart w:id="24" w:name="_Toc179632627"/>
      <w:bookmarkStart w:id="25" w:name="_Toc152045609"/>
      <w:bookmarkStart w:id="26" w:name="_Toc442365612"/>
      <w:r>
        <w:rPr>
          <w:rFonts w:ascii="宋体" w:hAnsi="宋体" w:cs="楷体"/>
          <w:kern w:val="0"/>
          <w:sz w:val="30"/>
          <w:szCs w:val="30"/>
        </w:rPr>
        <w:t>合同</w:t>
      </w:r>
      <w:r>
        <w:rPr>
          <w:rFonts w:ascii="宋体" w:hAnsi="宋体" w:cs="楷体" w:hint="eastAsia"/>
          <w:kern w:val="0"/>
          <w:sz w:val="30"/>
          <w:szCs w:val="30"/>
        </w:rPr>
        <w:t>主要</w:t>
      </w:r>
      <w:r>
        <w:rPr>
          <w:rFonts w:ascii="宋体" w:hAnsi="宋体" w:cs="楷体"/>
          <w:kern w:val="0"/>
          <w:sz w:val="30"/>
          <w:szCs w:val="30"/>
        </w:rPr>
        <w:t>条款</w:t>
      </w:r>
      <w:bookmarkEnd w:id="19"/>
      <w:bookmarkEnd w:id="20"/>
      <w:bookmarkEnd w:id="21"/>
      <w:bookmarkEnd w:id="22"/>
      <w:bookmarkEnd w:id="23"/>
      <w:bookmarkEnd w:id="24"/>
      <w:bookmarkEnd w:id="25"/>
      <w:bookmarkEnd w:id="26"/>
    </w:p>
    <w:p w:rsidR="00647537" w:rsidRDefault="000B3A31">
      <w:pPr>
        <w:spacing w:line="440" w:lineRule="exact"/>
        <w:rPr>
          <w:b/>
          <w:kern w:val="0"/>
          <w:szCs w:val="21"/>
        </w:rPr>
      </w:pPr>
      <w:r>
        <w:rPr>
          <w:rFonts w:hint="eastAsia"/>
          <w:b/>
          <w:kern w:val="0"/>
          <w:szCs w:val="21"/>
        </w:rPr>
        <w:t>一、合同类型</w:t>
      </w:r>
      <w:r>
        <w:rPr>
          <w:rFonts w:hint="eastAsia"/>
          <w:b/>
          <w:kern w:val="0"/>
          <w:szCs w:val="21"/>
        </w:rPr>
        <w:t>:</w:t>
      </w:r>
      <w:r>
        <w:rPr>
          <w:rFonts w:hint="eastAsia"/>
          <w:b/>
          <w:kern w:val="0"/>
          <w:szCs w:val="21"/>
        </w:rPr>
        <w:t>固定</w:t>
      </w:r>
      <w:r>
        <w:rPr>
          <w:b/>
          <w:kern w:val="0"/>
          <w:szCs w:val="21"/>
        </w:rPr>
        <w:t>总价合同</w:t>
      </w:r>
    </w:p>
    <w:p w:rsidR="00647537" w:rsidRDefault="000B3A31">
      <w:pPr>
        <w:spacing w:line="440" w:lineRule="exact"/>
      </w:pPr>
      <w:r>
        <w:rPr>
          <w:rFonts w:hint="eastAsia"/>
          <w:kern w:val="0"/>
          <w:szCs w:val="21"/>
        </w:rPr>
        <w:t xml:space="preserve">  </w:t>
      </w:r>
    </w:p>
    <w:p w:rsidR="00647537" w:rsidRDefault="000B3A31">
      <w:pPr>
        <w:spacing w:line="440" w:lineRule="exact"/>
        <w:rPr>
          <w:b/>
          <w:kern w:val="0"/>
          <w:szCs w:val="21"/>
        </w:rPr>
      </w:pPr>
      <w:r>
        <w:rPr>
          <w:rFonts w:hint="eastAsia"/>
          <w:kern w:val="0"/>
          <w:szCs w:val="21"/>
        </w:rPr>
        <w:t xml:space="preserve">  </w:t>
      </w:r>
      <w:bookmarkStart w:id="27" w:name="_Toc452644901"/>
      <w:r>
        <w:rPr>
          <w:rFonts w:hint="eastAsia"/>
          <w:b/>
          <w:kern w:val="0"/>
          <w:szCs w:val="21"/>
        </w:rPr>
        <w:t>二、</w:t>
      </w:r>
      <w:r>
        <w:rPr>
          <w:b/>
          <w:kern w:val="0"/>
          <w:szCs w:val="21"/>
        </w:rPr>
        <w:t>技术要求</w:t>
      </w:r>
    </w:p>
    <w:p w:rsidR="00647537" w:rsidRDefault="000B3A31">
      <w:pPr>
        <w:spacing w:line="440" w:lineRule="exact"/>
        <w:rPr>
          <w:kern w:val="0"/>
          <w:szCs w:val="21"/>
        </w:rPr>
      </w:pPr>
      <w:r>
        <w:rPr>
          <w:rFonts w:hint="eastAsia"/>
          <w:kern w:val="0"/>
          <w:szCs w:val="21"/>
        </w:rPr>
        <w:t xml:space="preserve">    1</w:t>
      </w:r>
      <w:r>
        <w:rPr>
          <w:rFonts w:hint="eastAsia"/>
          <w:kern w:val="0"/>
          <w:szCs w:val="21"/>
        </w:rPr>
        <w:t>、质量要求：合格</w:t>
      </w:r>
      <w:r>
        <w:rPr>
          <w:kern w:val="0"/>
          <w:szCs w:val="21"/>
        </w:rPr>
        <w:t>。</w:t>
      </w:r>
    </w:p>
    <w:p w:rsidR="00647537" w:rsidRDefault="000B3A31">
      <w:pPr>
        <w:spacing w:line="440" w:lineRule="exact"/>
        <w:rPr>
          <w:kern w:val="0"/>
          <w:szCs w:val="21"/>
        </w:rPr>
      </w:pPr>
      <w:r>
        <w:rPr>
          <w:rFonts w:hint="eastAsia"/>
          <w:kern w:val="0"/>
          <w:szCs w:val="21"/>
        </w:rPr>
        <w:t xml:space="preserve">    2</w:t>
      </w:r>
      <w:r>
        <w:rPr>
          <w:rFonts w:hint="eastAsia"/>
          <w:kern w:val="0"/>
          <w:szCs w:val="21"/>
        </w:rPr>
        <w:t>、技术标准：工程须按国家和行业标准、设计规范、施工和验收。</w:t>
      </w:r>
    </w:p>
    <w:p w:rsidR="00647537" w:rsidRDefault="000B3A31">
      <w:pPr>
        <w:spacing w:line="440" w:lineRule="exact"/>
        <w:rPr>
          <w:b/>
          <w:kern w:val="0"/>
          <w:szCs w:val="21"/>
        </w:rPr>
      </w:pPr>
      <w:r>
        <w:rPr>
          <w:rFonts w:hint="eastAsia"/>
          <w:b/>
          <w:kern w:val="0"/>
          <w:szCs w:val="21"/>
        </w:rPr>
        <w:t>三、</w:t>
      </w:r>
      <w:r>
        <w:rPr>
          <w:b/>
          <w:kern w:val="0"/>
          <w:szCs w:val="21"/>
        </w:rPr>
        <w:t>施工期限</w:t>
      </w:r>
    </w:p>
    <w:p w:rsidR="00647537" w:rsidRDefault="000B3A31">
      <w:pPr>
        <w:spacing w:line="440" w:lineRule="exact"/>
        <w:ind w:firstLineChars="200" w:firstLine="420"/>
        <w:rPr>
          <w:kern w:val="0"/>
          <w:szCs w:val="21"/>
        </w:rPr>
      </w:pPr>
      <w:r>
        <w:rPr>
          <w:rFonts w:hint="eastAsia"/>
          <w:kern w:val="0"/>
          <w:szCs w:val="21"/>
        </w:rPr>
        <w:t>自合同签订日起</w:t>
      </w:r>
      <w:r>
        <w:rPr>
          <w:rFonts w:hint="eastAsia"/>
          <w:kern w:val="0"/>
          <w:szCs w:val="21"/>
        </w:rPr>
        <w:t>35</w:t>
      </w:r>
      <w:r>
        <w:rPr>
          <w:rFonts w:hint="eastAsia"/>
          <w:kern w:val="0"/>
          <w:szCs w:val="21"/>
        </w:rPr>
        <w:t>个日历天。若无法按时完工，甲方不予支付剩余款项，前期已支付款项由施工单位退回并赔偿甲方违约损失。</w:t>
      </w:r>
    </w:p>
    <w:p w:rsidR="00647537" w:rsidRDefault="000B3A31">
      <w:pPr>
        <w:spacing w:line="440" w:lineRule="exact"/>
        <w:rPr>
          <w:b/>
          <w:kern w:val="0"/>
          <w:szCs w:val="21"/>
        </w:rPr>
      </w:pPr>
      <w:r>
        <w:rPr>
          <w:rFonts w:hint="eastAsia"/>
          <w:b/>
          <w:kern w:val="0"/>
          <w:szCs w:val="21"/>
        </w:rPr>
        <w:t>四、</w:t>
      </w:r>
      <w:r>
        <w:rPr>
          <w:b/>
          <w:kern w:val="0"/>
          <w:szCs w:val="21"/>
        </w:rPr>
        <w:t>质保期</w:t>
      </w:r>
    </w:p>
    <w:p w:rsidR="00647537" w:rsidRDefault="000B3A31">
      <w:pPr>
        <w:spacing w:line="440" w:lineRule="exact"/>
        <w:ind w:firstLineChars="200" w:firstLine="420"/>
        <w:rPr>
          <w:kern w:val="0"/>
          <w:szCs w:val="21"/>
        </w:rPr>
      </w:pPr>
      <w:r>
        <w:rPr>
          <w:rFonts w:hint="eastAsia"/>
          <w:kern w:val="0"/>
          <w:szCs w:val="21"/>
        </w:rPr>
        <w:t>工程竣工后，乙方为楼宇火灾自动报警系统提供</w:t>
      </w:r>
      <w:proofErr w:type="gramStart"/>
      <w:r>
        <w:rPr>
          <w:rFonts w:hint="eastAsia"/>
          <w:kern w:val="0"/>
          <w:szCs w:val="21"/>
        </w:rPr>
        <w:t>5</w:t>
      </w:r>
      <w:r>
        <w:rPr>
          <w:rFonts w:hint="eastAsia"/>
          <w:kern w:val="0"/>
          <w:szCs w:val="21"/>
        </w:rPr>
        <w:t>年维保服务</w:t>
      </w:r>
      <w:proofErr w:type="gramEnd"/>
      <w:r>
        <w:rPr>
          <w:rFonts w:hint="eastAsia"/>
          <w:kern w:val="0"/>
          <w:szCs w:val="21"/>
        </w:rPr>
        <w:t>，为甲方提供技术援助电话，解答甲方使用中遇到的问题，及时提出解决问题的建议。接到故障电话（日间：</w:t>
      </w:r>
      <w:r>
        <w:rPr>
          <w:kern w:val="0"/>
          <w:szCs w:val="21"/>
        </w:rPr>
        <w:t>3</w:t>
      </w:r>
      <w:r>
        <w:rPr>
          <w:rFonts w:hint="eastAsia"/>
          <w:kern w:val="0"/>
          <w:szCs w:val="21"/>
        </w:rPr>
        <w:t>小时；夜间：</w:t>
      </w:r>
      <w:r>
        <w:rPr>
          <w:rFonts w:hint="eastAsia"/>
          <w:kern w:val="0"/>
          <w:szCs w:val="21"/>
        </w:rPr>
        <w:t>4</w:t>
      </w:r>
      <w:r>
        <w:rPr>
          <w:rFonts w:hint="eastAsia"/>
          <w:kern w:val="0"/>
          <w:szCs w:val="21"/>
        </w:rPr>
        <w:t>小时之内）到达现场进行故障处理。</w:t>
      </w:r>
    </w:p>
    <w:p w:rsidR="00647537" w:rsidRDefault="000B3A31">
      <w:pPr>
        <w:spacing w:line="440" w:lineRule="exact"/>
        <w:rPr>
          <w:b/>
          <w:kern w:val="0"/>
          <w:szCs w:val="21"/>
        </w:rPr>
      </w:pPr>
      <w:r>
        <w:rPr>
          <w:rFonts w:hint="eastAsia"/>
          <w:b/>
          <w:kern w:val="0"/>
          <w:szCs w:val="21"/>
        </w:rPr>
        <w:t>五、</w:t>
      </w:r>
      <w:r>
        <w:rPr>
          <w:b/>
          <w:kern w:val="0"/>
          <w:szCs w:val="21"/>
        </w:rPr>
        <w:t>付款方式</w:t>
      </w:r>
    </w:p>
    <w:p w:rsidR="00647537" w:rsidRDefault="000B3A31">
      <w:pPr>
        <w:spacing w:line="440" w:lineRule="exact"/>
        <w:ind w:firstLine="420"/>
        <w:rPr>
          <w:kern w:val="0"/>
          <w:szCs w:val="21"/>
        </w:rPr>
      </w:pPr>
      <w:bookmarkStart w:id="28" w:name="_Toc144974826"/>
      <w:bookmarkStart w:id="29" w:name="_Toc179632785"/>
      <w:bookmarkStart w:id="30" w:name="_Toc152042546"/>
      <w:bookmarkStart w:id="31" w:name="_Toc152045767"/>
      <w:bookmarkEnd w:id="27"/>
      <w:r>
        <w:rPr>
          <w:kern w:val="0"/>
          <w:szCs w:val="21"/>
        </w:rPr>
        <w:t>1</w:t>
      </w:r>
      <w:r>
        <w:rPr>
          <w:rFonts w:hint="eastAsia"/>
          <w:kern w:val="0"/>
          <w:szCs w:val="21"/>
        </w:rPr>
        <w:t>、合同款：膜片全部安装完成且水质达标验收合格，正常运行</w:t>
      </w:r>
      <w:r>
        <w:rPr>
          <w:rFonts w:hint="eastAsia"/>
          <w:kern w:val="0"/>
          <w:szCs w:val="21"/>
        </w:rPr>
        <w:t>14</w:t>
      </w:r>
      <w:r>
        <w:rPr>
          <w:rFonts w:hint="eastAsia"/>
          <w:kern w:val="0"/>
          <w:szCs w:val="21"/>
        </w:rPr>
        <w:t>个</w:t>
      </w:r>
      <w:proofErr w:type="gramStart"/>
      <w:r>
        <w:rPr>
          <w:rFonts w:hint="eastAsia"/>
          <w:kern w:val="0"/>
          <w:szCs w:val="21"/>
        </w:rPr>
        <w:t>日历天</w:t>
      </w:r>
      <w:proofErr w:type="gramEnd"/>
      <w:r>
        <w:rPr>
          <w:rFonts w:hint="eastAsia"/>
          <w:kern w:val="0"/>
          <w:szCs w:val="21"/>
        </w:rPr>
        <w:t>并经审计后，支付至合同金额的</w:t>
      </w:r>
      <w:r>
        <w:rPr>
          <w:rFonts w:hint="eastAsia"/>
          <w:kern w:val="0"/>
          <w:szCs w:val="21"/>
        </w:rPr>
        <w:t>90%</w:t>
      </w:r>
      <w:r>
        <w:rPr>
          <w:rFonts w:hint="eastAsia"/>
          <w:kern w:val="0"/>
          <w:szCs w:val="21"/>
        </w:rPr>
        <w:t>款项，要求乙方出具符合甲方要求的国家正规增值税专用发票。</w:t>
      </w:r>
    </w:p>
    <w:p w:rsidR="00647537" w:rsidRDefault="000B3A31">
      <w:pPr>
        <w:spacing w:line="440" w:lineRule="exact"/>
        <w:rPr>
          <w:sz w:val="24"/>
        </w:rPr>
      </w:pPr>
      <w:r>
        <w:rPr>
          <w:rFonts w:hint="eastAsia"/>
          <w:kern w:val="0"/>
          <w:szCs w:val="21"/>
        </w:rPr>
        <w:t xml:space="preserve">    </w:t>
      </w:r>
      <w:r>
        <w:rPr>
          <w:kern w:val="0"/>
          <w:szCs w:val="21"/>
        </w:rPr>
        <w:t>2</w:t>
      </w:r>
      <w:r>
        <w:rPr>
          <w:rFonts w:hint="eastAsia"/>
          <w:kern w:val="0"/>
          <w:szCs w:val="21"/>
        </w:rPr>
        <w:t>、质保金：质保金为合同款的</w:t>
      </w:r>
      <w:r>
        <w:rPr>
          <w:rFonts w:hint="eastAsia"/>
          <w:kern w:val="0"/>
          <w:szCs w:val="21"/>
        </w:rPr>
        <w:t>10%</w:t>
      </w:r>
      <w:r>
        <w:rPr>
          <w:rFonts w:hint="eastAsia"/>
          <w:kern w:val="0"/>
          <w:szCs w:val="21"/>
        </w:rPr>
        <w:t>，</w:t>
      </w:r>
      <w:proofErr w:type="gramStart"/>
      <w:r>
        <w:rPr>
          <w:rFonts w:hint="eastAsia"/>
          <w:kern w:val="0"/>
          <w:szCs w:val="21"/>
        </w:rPr>
        <w:t>待质保期</w:t>
      </w:r>
      <w:proofErr w:type="gramEnd"/>
      <w:r>
        <w:rPr>
          <w:rFonts w:hint="eastAsia"/>
          <w:kern w:val="0"/>
          <w:szCs w:val="21"/>
        </w:rPr>
        <w:t>结束后，乙方经书</w:t>
      </w:r>
      <w:proofErr w:type="gramStart"/>
      <w:r>
        <w:rPr>
          <w:rFonts w:hint="eastAsia"/>
          <w:kern w:val="0"/>
          <w:szCs w:val="21"/>
        </w:rPr>
        <w:t>面申请</w:t>
      </w:r>
      <w:proofErr w:type="gramEnd"/>
      <w:r>
        <w:rPr>
          <w:rFonts w:hint="eastAsia"/>
          <w:kern w:val="0"/>
          <w:szCs w:val="21"/>
        </w:rPr>
        <w:t>予以支付。</w:t>
      </w:r>
      <w:bookmarkEnd w:id="28"/>
      <w:bookmarkEnd w:id="29"/>
      <w:bookmarkEnd w:id="30"/>
      <w:bookmarkEnd w:id="31"/>
    </w:p>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0B3A31">
      <w:pPr>
        <w:widowControl/>
        <w:jc w:val="left"/>
        <w:rPr>
          <w:rFonts w:eastAsia="黑体"/>
          <w:b/>
          <w:bCs/>
          <w:sz w:val="32"/>
        </w:rPr>
      </w:pPr>
      <w:r>
        <w:rPr>
          <w:rFonts w:eastAsia="黑体" w:hint="eastAsia"/>
          <w:b/>
          <w:bCs/>
          <w:sz w:val="32"/>
        </w:rPr>
        <w:t>第七部分磋商响应文件格式</w:t>
      </w:r>
    </w:p>
    <w:p w:rsidR="00647537" w:rsidRDefault="00647537">
      <w:pPr>
        <w:spacing w:line="440" w:lineRule="exact"/>
        <w:rPr>
          <w:rFonts w:eastAsia="黑体"/>
          <w:sz w:val="20"/>
          <w:szCs w:val="20"/>
        </w:rPr>
      </w:pPr>
    </w:p>
    <w:p w:rsidR="00647537" w:rsidRDefault="000B3A31">
      <w:pPr>
        <w:jc w:val="center"/>
        <w:rPr>
          <w:rFonts w:eastAsia="黑体"/>
          <w:sz w:val="28"/>
          <w:szCs w:val="28"/>
        </w:rPr>
      </w:pPr>
      <w:r>
        <w:rPr>
          <w:sz w:val="28"/>
          <w:szCs w:val="28"/>
        </w:rPr>
        <w:t>（项目名称）</w:t>
      </w:r>
    </w:p>
    <w:p w:rsidR="00647537" w:rsidRDefault="00647537">
      <w:pPr>
        <w:rPr>
          <w:rFonts w:eastAsia="黑体"/>
          <w:sz w:val="20"/>
          <w:szCs w:val="20"/>
        </w:rPr>
      </w:pPr>
    </w:p>
    <w:p w:rsidR="00647537" w:rsidRDefault="00647537">
      <w:pPr>
        <w:rPr>
          <w:rFonts w:eastAsia="黑体"/>
          <w:sz w:val="20"/>
          <w:szCs w:val="20"/>
        </w:rPr>
      </w:pPr>
    </w:p>
    <w:p w:rsidR="00647537" w:rsidRDefault="000B3A31">
      <w:pPr>
        <w:jc w:val="center"/>
        <w:rPr>
          <w:rFonts w:eastAsia="黑体"/>
          <w:sz w:val="44"/>
          <w:szCs w:val="44"/>
        </w:rPr>
      </w:pPr>
      <w:r>
        <w:rPr>
          <w:rFonts w:eastAsia="黑体" w:hint="eastAsia"/>
          <w:sz w:val="44"/>
          <w:szCs w:val="44"/>
        </w:rPr>
        <w:t>磋商</w:t>
      </w:r>
      <w:r>
        <w:rPr>
          <w:rFonts w:eastAsia="黑体"/>
          <w:sz w:val="44"/>
          <w:szCs w:val="44"/>
        </w:rPr>
        <w:t>响应文件</w:t>
      </w:r>
    </w:p>
    <w:p w:rsidR="00647537" w:rsidRDefault="00647537">
      <w:pPr>
        <w:rPr>
          <w:rFonts w:eastAsia="黑体"/>
          <w:sz w:val="28"/>
          <w:szCs w:val="28"/>
        </w:rPr>
      </w:pPr>
    </w:p>
    <w:p w:rsidR="00647537" w:rsidRDefault="00647537">
      <w:pPr>
        <w:rPr>
          <w:rFonts w:eastAsia="黑体"/>
          <w:sz w:val="28"/>
          <w:szCs w:val="28"/>
        </w:rPr>
      </w:pPr>
    </w:p>
    <w:p w:rsidR="00647537" w:rsidRDefault="00647537">
      <w:pPr>
        <w:rPr>
          <w:rFonts w:eastAsia="黑体"/>
          <w:sz w:val="28"/>
          <w:szCs w:val="28"/>
        </w:rPr>
      </w:pPr>
    </w:p>
    <w:p w:rsidR="00647537" w:rsidRDefault="00647537">
      <w:pPr>
        <w:rPr>
          <w:rFonts w:eastAsia="黑体"/>
          <w:sz w:val="28"/>
          <w:szCs w:val="28"/>
        </w:rPr>
      </w:pPr>
    </w:p>
    <w:p w:rsidR="00647537" w:rsidRDefault="00647537">
      <w:pPr>
        <w:rPr>
          <w:rFonts w:eastAsia="黑体"/>
          <w:sz w:val="28"/>
          <w:szCs w:val="28"/>
        </w:rPr>
      </w:pPr>
    </w:p>
    <w:p w:rsidR="00647537" w:rsidRDefault="00647537">
      <w:pPr>
        <w:rPr>
          <w:rFonts w:eastAsia="黑体"/>
          <w:sz w:val="28"/>
          <w:szCs w:val="28"/>
        </w:rPr>
      </w:pPr>
    </w:p>
    <w:p w:rsidR="00647537" w:rsidRDefault="00647537">
      <w:pPr>
        <w:rPr>
          <w:rFonts w:eastAsia="黑体"/>
          <w:sz w:val="28"/>
          <w:szCs w:val="28"/>
        </w:rPr>
      </w:pPr>
    </w:p>
    <w:p w:rsidR="00647537" w:rsidRDefault="00647537">
      <w:pPr>
        <w:rPr>
          <w:rFonts w:eastAsia="黑体"/>
          <w:sz w:val="28"/>
          <w:szCs w:val="28"/>
        </w:rPr>
      </w:pPr>
    </w:p>
    <w:p w:rsidR="00647537" w:rsidRDefault="00647537">
      <w:pPr>
        <w:rPr>
          <w:rFonts w:eastAsia="黑体"/>
          <w:sz w:val="28"/>
          <w:szCs w:val="28"/>
        </w:rPr>
      </w:pPr>
    </w:p>
    <w:p w:rsidR="00647537" w:rsidRDefault="00647537">
      <w:pPr>
        <w:rPr>
          <w:rFonts w:eastAsia="黑体"/>
          <w:sz w:val="28"/>
          <w:szCs w:val="28"/>
        </w:rPr>
      </w:pPr>
    </w:p>
    <w:p w:rsidR="00647537" w:rsidRDefault="00647537">
      <w:pPr>
        <w:rPr>
          <w:rFonts w:eastAsia="黑体"/>
          <w:sz w:val="28"/>
          <w:szCs w:val="28"/>
        </w:rPr>
      </w:pPr>
    </w:p>
    <w:p w:rsidR="00647537" w:rsidRDefault="00647537">
      <w:pPr>
        <w:rPr>
          <w:rFonts w:eastAsia="黑体"/>
          <w:sz w:val="28"/>
          <w:szCs w:val="28"/>
        </w:rPr>
      </w:pPr>
    </w:p>
    <w:p w:rsidR="00647537" w:rsidRDefault="00647537">
      <w:pPr>
        <w:rPr>
          <w:rFonts w:eastAsia="黑体"/>
          <w:sz w:val="28"/>
          <w:szCs w:val="28"/>
        </w:rPr>
      </w:pPr>
    </w:p>
    <w:p w:rsidR="00647537" w:rsidRDefault="000B3A31">
      <w:pPr>
        <w:spacing w:line="480" w:lineRule="auto"/>
        <w:jc w:val="center"/>
        <w:rPr>
          <w:rFonts w:eastAsia="黑体"/>
          <w:sz w:val="28"/>
          <w:szCs w:val="28"/>
          <w:u w:val="single"/>
        </w:rPr>
      </w:pPr>
      <w:r>
        <w:rPr>
          <w:rFonts w:eastAsia="黑体"/>
          <w:sz w:val="28"/>
          <w:szCs w:val="28"/>
        </w:rPr>
        <w:t>响应人：（盖单位公章）</w:t>
      </w:r>
    </w:p>
    <w:p w:rsidR="00647537" w:rsidRDefault="000B3A31">
      <w:pPr>
        <w:spacing w:line="480" w:lineRule="auto"/>
        <w:jc w:val="center"/>
        <w:rPr>
          <w:rFonts w:eastAsia="黑体"/>
          <w:sz w:val="28"/>
          <w:szCs w:val="28"/>
        </w:rPr>
      </w:pPr>
      <w:r>
        <w:rPr>
          <w:rFonts w:eastAsia="黑体"/>
          <w:sz w:val="28"/>
          <w:szCs w:val="28"/>
        </w:rPr>
        <w:t>法定代表人或其委托代理人：（签字）</w:t>
      </w:r>
    </w:p>
    <w:p w:rsidR="00647537" w:rsidRDefault="00647537">
      <w:pPr>
        <w:spacing w:line="480" w:lineRule="auto"/>
        <w:jc w:val="center"/>
        <w:rPr>
          <w:rFonts w:eastAsia="黑体"/>
          <w:sz w:val="28"/>
          <w:szCs w:val="28"/>
          <w:u w:val="single"/>
        </w:rPr>
      </w:pPr>
    </w:p>
    <w:p w:rsidR="00647537" w:rsidRDefault="000B3A31">
      <w:pPr>
        <w:spacing w:line="480" w:lineRule="auto"/>
        <w:jc w:val="center"/>
        <w:rPr>
          <w:rFonts w:eastAsia="黑体"/>
          <w:sz w:val="28"/>
          <w:szCs w:val="28"/>
        </w:rPr>
      </w:pPr>
      <w:r>
        <w:rPr>
          <w:rFonts w:eastAsia="黑体"/>
          <w:sz w:val="28"/>
          <w:szCs w:val="28"/>
        </w:rPr>
        <w:t>年</w:t>
      </w:r>
      <w:r>
        <w:rPr>
          <w:rFonts w:eastAsia="黑体" w:hint="eastAsia"/>
          <w:sz w:val="28"/>
          <w:szCs w:val="28"/>
        </w:rPr>
        <w:t xml:space="preserve">   </w:t>
      </w:r>
      <w:r>
        <w:rPr>
          <w:rFonts w:eastAsia="黑体"/>
          <w:sz w:val="28"/>
          <w:szCs w:val="28"/>
        </w:rPr>
        <w:t>月</w:t>
      </w:r>
      <w:r>
        <w:rPr>
          <w:rFonts w:eastAsia="黑体" w:hint="eastAsia"/>
          <w:sz w:val="28"/>
          <w:szCs w:val="28"/>
        </w:rPr>
        <w:t xml:space="preserve">   </w:t>
      </w:r>
      <w:r>
        <w:rPr>
          <w:rFonts w:eastAsia="黑体"/>
          <w:sz w:val="28"/>
          <w:szCs w:val="28"/>
        </w:rPr>
        <w:t>日</w:t>
      </w:r>
    </w:p>
    <w:p w:rsidR="00647537" w:rsidRDefault="000B3A31">
      <w:r>
        <w:br w:type="page"/>
      </w:r>
    </w:p>
    <w:p w:rsidR="00647537" w:rsidRDefault="000B3A31">
      <w:pPr>
        <w:pStyle w:val="2"/>
        <w:adjustRightInd/>
        <w:spacing w:beforeLines="100" w:before="240" w:after="0" w:line="240" w:lineRule="auto"/>
        <w:rPr>
          <w:rFonts w:ascii="Times New Roman" w:hAnsi="Times New Roman"/>
          <w:b w:val="0"/>
          <w:kern w:val="2"/>
          <w:sz w:val="28"/>
          <w:szCs w:val="28"/>
        </w:rPr>
      </w:pPr>
      <w:r>
        <w:rPr>
          <w:rFonts w:ascii="Times New Roman" w:hAnsi="Times New Roman" w:hint="eastAsia"/>
          <w:b w:val="0"/>
          <w:kern w:val="2"/>
          <w:sz w:val="28"/>
          <w:szCs w:val="28"/>
        </w:rPr>
        <w:lastRenderedPageBreak/>
        <w:t>一、响应供应商提交文件须知</w:t>
      </w:r>
    </w:p>
    <w:p w:rsidR="00647537" w:rsidRDefault="000B3A31">
      <w:pPr>
        <w:snapToGrid w:val="0"/>
        <w:rPr>
          <w:rFonts w:ascii="Arial" w:hAnsi="Arial" w:cs="Arial"/>
          <w:szCs w:val="21"/>
        </w:rPr>
      </w:pPr>
      <w:r>
        <w:rPr>
          <w:rFonts w:ascii="Arial" w:hAnsi="Arial" w:cs="Arial" w:hint="eastAsia"/>
          <w:szCs w:val="21"/>
        </w:rPr>
        <w:t>响应供应商应提交下述规定的全部格式文件以及其他有关资料，混乱的编排以致磋商响应文件被误读或采购中心查找不到有效文件，后果由响应供应商承担。所附表格中要求回答的全部问题和信息都必须正面回答。响应供应商提交的材料将被保密保存，但不退还。全部文件应按响应供应商须知中规定的语言和份数提交。</w:t>
      </w:r>
    </w:p>
    <w:p w:rsidR="00647537" w:rsidRDefault="000B3A31">
      <w:pPr>
        <w:snapToGrid w:val="0"/>
        <w:ind w:firstLine="420"/>
        <w:rPr>
          <w:rFonts w:ascii="Arial" w:hAnsi="Arial" w:cs="Arial"/>
          <w:szCs w:val="21"/>
        </w:rPr>
      </w:pPr>
      <w:r>
        <w:rPr>
          <w:rFonts w:ascii="Arial" w:hAnsi="Arial" w:cs="Arial" w:hint="eastAsia"/>
          <w:szCs w:val="21"/>
        </w:rPr>
        <w:t>以下是部分报价格式要求，请参照</w:t>
      </w:r>
      <w:proofErr w:type="gramStart"/>
      <w:r>
        <w:rPr>
          <w:rFonts w:ascii="Arial" w:hAnsi="Arial" w:cs="Arial" w:hint="eastAsia"/>
          <w:szCs w:val="21"/>
        </w:rPr>
        <w:t>制定磋商</w:t>
      </w:r>
      <w:proofErr w:type="gramEnd"/>
      <w:r>
        <w:rPr>
          <w:rFonts w:ascii="Arial" w:hAnsi="Arial" w:cs="Arial" w:hint="eastAsia"/>
          <w:szCs w:val="21"/>
        </w:rPr>
        <w:t>响应文件，未规定格式的请自行设计。</w:t>
      </w:r>
    </w:p>
    <w:p w:rsidR="00647537" w:rsidRDefault="000B3A31">
      <w:pPr>
        <w:snapToGrid w:val="0"/>
        <w:ind w:firstLine="420"/>
        <w:rPr>
          <w:rFonts w:ascii="Arial" w:hAnsi="Arial" w:cs="Arial"/>
          <w:b/>
          <w:szCs w:val="21"/>
        </w:rPr>
      </w:pPr>
      <w:r>
        <w:rPr>
          <w:rFonts w:ascii="Arial" w:hAnsi="Arial" w:cs="Arial"/>
          <w:b/>
          <w:szCs w:val="21"/>
        </w:rPr>
        <w:t>商务部分</w:t>
      </w:r>
      <w:r>
        <w:rPr>
          <w:rFonts w:ascii="Arial" w:hAnsi="Arial" w:cs="Arial" w:hint="eastAsia"/>
          <w:b/>
          <w:szCs w:val="21"/>
        </w:rPr>
        <w:t>：</w:t>
      </w:r>
    </w:p>
    <w:p w:rsidR="00647537" w:rsidRDefault="000B3A31">
      <w:pPr>
        <w:snapToGrid w:val="0"/>
        <w:ind w:firstLine="420"/>
        <w:rPr>
          <w:rFonts w:ascii="Arial" w:hAnsi="Arial" w:cs="Arial"/>
          <w:szCs w:val="21"/>
        </w:rPr>
      </w:pPr>
      <w:r>
        <w:rPr>
          <w:rFonts w:ascii="Arial" w:hAnsi="Arial" w:cs="Arial" w:hint="eastAsia"/>
          <w:szCs w:val="21"/>
        </w:rPr>
        <w:t>*</w:t>
      </w:r>
      <w:r>
        <w:rPr>
          <w:rFonts w:ascii="Arial" w:hAnsi="Arial" w:cs="Arial" w:hint="eastAsia"/>
          <w:szCs w:val="21"/>
        </w:rPr>
        <w:t>（三）报价函</w:t>
      </w:r>
    </w:p>
    <w:p w:rsidR="00647537" w:rsidRDefault="000B3A31">
      <w:pPr>
        <w:snapToGrid w:val="0"/>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（四）设备</w:t>
      </w:r>
      <w:r>
        <w:rPr>
          <w:rFonts w:ascii="Arial" w:hAnsi="Arial" w:cs="Arial"/>
          <w:szCs w:val="21"/>
        </w:rPr>
        <w:t>报价单</w:t>
      </w:r>
    </w:p>
    <w:p w:rsidR="00647537" w:rsidRDefault="000B3A31">
      <w:pPr>
        <w:snapToGrid w:val="0"/>
        <w:ind w:firstLine="420"/>
        <w:rPr>
          <w:rFonts w:ascii="Arial" w:hAnsi="Arial" w:cs="Arial"/>
          <w:szCs w:val="21"/>
        </w:rPr>
      </w:pPr>
      <w:r>
        <w:rPr>
          <w:rFonts w:ascii="Arial" w:hAnsi="Arial" w:cs="Arial" w:hint="eastAsia"/>
          <w:szCs w:val="21"/>
        </w:rPr>
        <w:t>*</w:t>
      </w:r>
      <w:r>
        <w:rPr>
          <w:rFonts w:ascii="Arial" w:hAnsi="Arial" w:cs="Arial" w:hint="eastAsia"/>
          <w:szCs w:val="21"/>
        </w:rPr>
        <w:t>（五）法定代表人授权委托书</w:t>
      </w:r>
    </w:p>
    <w:p w:rsidR="00647537" w:rsidRDefault="000B3A31">
      <w:pPr>
        <w:snapToGrid w:val="0"/>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（六）资格审查材料</w:t>
      </w:r>
    </w:p>
    <w:p w:rsidR="00647537" w:rsidRDefault="000B3A31">
      <w:pPr>
        <w:snapToGrid w:val="0"/>
        <w:ind w:firstLine="420"/>
        <w:rPr>
          <w:rFonts w:ascii="Arial" w:hAnsi="Arial" w:cs="Arial"/>
          <w:szCs w:val="21"/>
        </w:rPr>
      </w:pPr>
      <w:r>
        <w:rPr>
          <w:rFonts w:ascii="Arial" w:hAnsi="Arial" w:cs="Arial"/>
          <w:b/>
          <w:szCs w:val="21"/>
        </w:rPr>
        <w:t>技术部分</w:t>
      </w:r>
      <w:r>
        <w:rPr>
          <w:rFonts w:ascii="Arial" w:hAnsi="Arial" w:cs="Arial" w:hint="eastAsia"/>
          <w:szCs w:val="21"/>
        </w:rPr>
        <w:t>：</w:t>
      </w:r>
    </w:p>
    <w:p w:rsidR="00647537" w:rsidRDefault="000B3A31">
      <w:pPr>
        <w:snapToGrid w:val="0"/>
        <w:ind w:firstLine="420"/>
        <w:rPr>
          <w:rFonts w:ascii="Arial" w:hAnsi="Arial" w:cs="Arial"/>
          <w:szCs w:val="21"/>
        </w:rPr>
      </w:pPr>
      <w:r>
        <w:rPr>
          <w:rFonts w:ascii="Arial" w:hAnsi="Arial" w:cs="Arial" w:hint="eastAsia"/>
          <w:szCs w:val="21"/>
        </w:rPr>
        <w:t>*</w:t>
      </w:r>
      <w:r>
        <w:rPr>
          <w:rFonts w:ascii="Arial" w:hAnsi="Arial" w:cs="Arial" w:hint="eastAsia"/>
          <w:szCs w:val="21"/>
        </w:rPr>
        <w:t>（一）施工组织设计</w:t>
      </w:r>
    </w:p>
    <w:p w:rsidR="00647537" w:rsidRDefault="000B3A31">
      <w:pPr>
        <w:snapToGrid w:val="0"/>
        <w:ind w:firstLine="420"/>
        <w:rPr>
          <w:rFonts w:ascii="Arial" w:hAnsi="Arial" w:cs="Arial"/>
          <w:szCs w:val="21"/>
        </w:rPr>
      </w:pPr>
      <w:r>
        <w:rPr>
          <w:rFonts w:ascii="Arial" w:hAnsi="Arial" w:cs="Arial" w:hint="eastAsia"/>
          <w:szCs w:val="21"/>
        </w:rPr>
        <w:t>*</w:t>
      </w:r>
      <w:r>
        <w:rPr>
          <w:rFonts w:ascii="Arial" w:hAnsi="Arial" w:cs="Arial" w:hint="eastAsia"/>
          <w:szCs w:val="21"/>
        </w:rPr>
        <w:t>（二）项目管理机构</w:t>
      </w:r>
    </w:p>
    <w:p w:rsidR="00647537" w:rsidRDefault="000B3A31">
      <w:pPr>
        <w:snapToGrid w:val="0"/>
        <w:ind w:firstLineChars="200" w:firstLine="422"/>
        <w:rPr>
          <w:rFonts w:ascii="Arial" w:hAnsi="Arial" w:cs="Arial"/>
          <w:szCs w:val="21"/>
        </w:rPr>
      </w:pPr>
      <w:r>
        <w:rPr>
          <w:rFonts w:ascii="Arial" w:hAnsi="Arial" w:cs="Arial"/>
          <w:b/>
          <w:szCs w:val="21"/>
        </w:rPr>
        <w:t>商务及技术偏离表</w:t>
      </w:r>
      <w:r>
        <w:rPr>
          <w:rFonts w:ascii="Arial" w:hAnsi="Arial" w:cs="Arial" w:hint="eastAsia"/>
          <w:szCs w:val="21"/>
        </w:rPr>
        <w:t>（若无偏离，可不提供此表）</w:t>
      </w:r>
    </w:p>
    <w:p w:rsidR="00647537" w:rsidRDefault="000B3A31">
      <w:pPr>
        <w:pStyle w:val="2"/>
        <w:adjustRightInd/>
        <w:spacing w:beforeLines="100" w:before="240" w:after="0" w:line="240" w:lineRule="auto"/>
        <w:rPr>
          <w:rFonts w:ascii="Times New Roman" w:hAnsi="Times New Roman"/>
          <w:b w:val="0"/>
          <w:kern w:val="2"/>
          <w:sz w:val="28"/>
          <w:szCs w:val="28"/>
        </w:rPr>
      </w:pPr>
      <w:r>
        <w:rPr>
          <w:rFonts w:ascii="Times New Roman" w:hAnsi="Times New Roman" w:hint="eastAsia"/>
          <w:b w:val="0"/>
          <w:kern w:val="2"/>
          <w:sz w:val="28"/>
          <w:szCs w:val="28"/>
        </w:rPr>
        <w:t>二、商务部分</w:t>
      </w:r>
    </w:p>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647537"/>
    <w:p w:rsidR="00647537" w:rsidRDefault="000B3A31">
      <w:pPr>
        <w:pStyle w:val="2TimesNewRoman5020"/>
        <w:adjustRightInd/>
        <w:spacing w:before="0"/>
        <w:jc w:val="center"/>
        <w:rPr>
          <w:rFonts w:cs="Times New Roman"/>
          <w:kern w:val="2"/>
        </w:rPr>
      </w:pPr>
      <w:r>
        <w:rPr>
          <w:rFonts w:cs="Times New Roman" w:hint="eastAsia"/>
          <w:kern w:val="2"/>
        </w:rPr>
        <w:lastRenderedPageBreak/>
        <w:t>（一）现场</w:t>
      </w:r>
      <w:r>
        <w:rPr>
          <w:rFonts w:cs="Times New Roman"/>
          <w:kern w:val="2"/>
        </w:rPr>
        <w:t>踏勘报名函</w:t>
      </w:r>
    </w:p>
    <w:p w:rsidR="00647537" w:rsidRDefault="00647537">
      <w:pPr>
        <w:pStyle w:val="2TimesNewRoman5020"/>
        <w:adjustRightInd/>
        <w:spacing w:before="0"/>
        <w:jc w:val="center"/>
        <w:rPr>
          <w:rFonts w:cs="Times New Roman"/>
          <w:kern w:val="2"/>
        </w:rPr>
      </w:pPr>
    </w:p>
    <w:p w:rsidR="00647537" w:rsidRDefault="00647537">
      <w:pPr>
        <w:pStyle w:val="2TimesNewRoman5020"/>
        <w:adjustRightInd/>
        <w:spacing w:before="0"/>
        <w:jc w:val="center"/>
        <w:rPr>
          <w:rFonts w:cs="Times New Roman"/>
          <w:kern w:val="2"/>
        </w:rPr>
      </w:pPr>
    </w:p>
    <w:p w:rsidR="00647537" w:rsidRDefault="000B3A31">
      <w:pPr>
        <w:pStyle w:val="2TimesNewRoman5020"/>
        <w:adjustRightInd/>
        <w:spacing w:before="0"/>
        <w:rPr>
          <w:rFonts w:ascii="宋体" w:eastAsia="宋体" w:hAnsi="宋体" w:cs="Times New Roman"/>
          <w:kern w:val="2"/>
          <w:sz w:val="21"/>
          <w:szCs w:val="21"/>
          <w:u w:val="single"/>
        </w:rPr>
      </w:pPr>
      <w:r>
        <w:rPr>
          <w:rFonts w:ascii="宋体" w:eastAsia="宋体" w:hAnsi="宋体" w:cs="Times New Roman" w:hint="eastAsia"/>
          <w:kern w:val="2"/>
          <w:sz w:val="21"/>
          <w:szCs w:val="21"/>
          <w:u w:val="single"/>
        </w:rPr>
        <w:t>中央</w:t>
      </w:r>
      <w:r>
        <w:rPr>
          <w:rFonts w:ascii="宋体" w:eastAsia="宋体" w:hAnsi="宋体" w:cs="Times New Roman"/>
          <w:kern w:val="2"/>
          <w:sz w:val="21"/>
          <w:szCs w:val="21"/>
          <w:u w:val="single"/>
        </w:rPr>
        <w:t>财经大学</w:t>
      </w:r>
      <w:r>
        <w:rPr>
          <w:rFonts w:ascii="宋体" w:eastAsia="宋体" w:hAnsi="宋体" w:cs="Times New Roman" w:hint="eastAsia"/>
          <w:kern w:val="2"/>
          <w:sz w:val="21"/>
          <w:szCs w:val="21"/>
          <w:u w:val="single"/>
        </w:rPr>
        <w:t>：</w:t>
      </w:r>
    </w:p>
    <w:p w:rsidR="00647537" w:rsidRDefault="000B3A31">
      <w:pPr>
        <w:pStyle w:val="2TimesNewRoman5020"/>
        <w:adjustRightInd/>
        <w:spacing w:before="0"/>
        <w:rPr>
          <w:rFonts w:ascii="宋体" w:eastAsia="宋体" w:hAnsi="宋体" w:cs="Times New Roman"/>
          <w:kern w:val="2"/>
          <w:sz w:val="21"/>
          <w:szCs w:val="21"/>
        </w:rPr>
      </w:pPr>
      <w:r>
        <w:rPr>
          <w:rFonts w:ascii="宋体" w:eastAsia="宋体" w:hAnsi="宋体" w:cs="Times New Roman" w:hint="eastAsia"/>
          <w:kern w:val="2"/>
          <w:sz w:val="21"/>
          <w:szCs w:val="21"/>
        </w:rPr>
        <w:t>本单位在认真阅读、全面理解磋商文件所有内容与要求的基础上确定</w:t>
      </w:r>
      <w:r>
        <w:rPr>
          <w:rFonts w:ascii="宋体" w:eastAsia="宋体" w:hAnsi="宋体" w:cs="Times New Roman"/>
          <w:kern w:val="2"/>
          <w:sz w:val="21"/>
          <w:szCs w:val="21"/>
        </w:rPr>
        <w:t>将于</w:t>
      </w:r>
      <w:r>
        <w:rPr>
          <w:rFonts w:ascii="宋体" w:eastAsia="宋体" w:hAnsi="宋体" w:cs="Times New Roman" w:hint="eastAsia"/>
          <w:kern w:val="2"/>
          <w:sz w:val="21"/>
          <w:szCs w:val="21"/>
          <w:u w:val="single"/>
        </w:rPr>
        <w:t xml:space="preserve">年  月  日  点  </w:t>
      </w:r>
      <w:r>
        <w:rPr>
          <w:rFonts w:ascii="宋体" w:eastAsia="宋体" w:hAnsi="宋体" w:cs="Times New Roman" w:hint="eastAsia"/>
          <w:kern w:val="2"/>
          <w:sz w:val="21"/>
          <w:szCs w:val="21"/>
        </w:rPr>
        <w:t>分参加贵方</w:t>
      </w:r>
      <w:r>
        <w:rPr>
          <w:rFonts w:ascii="宋体" w:eastAsia="宋体" w:hAnsi="宋体" w:cs="Times New Roman"/>
          <w:kern w:val="2"/>
          <w:sz w:val="21"/>
          <w:szCs w:val="21"/>
        </w:rPr>
        <w:t>组织的(</w:t>
      </w:r>
      <w:r>
        <w:rPr>
          <w:rFonts w:ascii="宋体" w:eastAsia="宋体" w:hAnsi="宋体" w:cs="Times New Roman" w:hint="eastAsia"/>
          <w:kern w:val="2"/>
          <w:sz w:val="21"/>
          <w:szCs w:val="21"/>
        </w:rPr>
        <w:t>项目名称、项目编号)现场</w:t>
      </w:r>
      <w:r>
        <w:rPr>
          <w:rFonts w:ascii="宋体" w:eastAsia="宋体" w:hAnsi="宋体" w:cs="Times New Roman"/>
          <w:kern w:val="2"/>
          <w:sz w:val="21"/>
          <w:szCs w:val="21"/>
        </w:rPr>
        <w:t>踏勘。</w:t>
      </w:r>
      <w:r>
        <w:rPr>
          <w:rFonts w:ascii="宋体" w:eastAsia="宋体" w:hAnsi="宋体" w:cs="Times New Roman" w:hint="eastAsia"/>
          <w:kern w:val="2"/>
          <w:sz w:val="21"/>
          <w:szCs w:val="21"/>
        </w:rPr>
        <w:t>特发函报名</w:t>
      </w:r>
      <w:r>
        <w:rPr>
          <w:rFonts w:ascii="宋体" w:eastAsia="宋体" w:hAnsi="宋体" w:cs="Times New Roman"/>
          <w:kern w:val="2"/>
          <w:sz w:val="21"/>
          <w:szCs w:val="21"/>
        </w:rPr>
        <w:t>。</w:t>
      </w:r>
    </w:p>
    <w:p w:rsidR="00647537" w:rsidRDefault="00647537">
      <w:pPr>
        <w:pStyle w:val="2TimesNewRoman5020"/>
        <w:adjustRightInd/>
        <w:spacing w:before="0"/>
        <w:rPr>
          <w:rFonts w:ascii="宋体" w:eastAsia="宋体" w:hAnsi="宋体" w:cs="Times New Roman"/>
          <w:kern w:val="2"/>
          <w:sz w:val="21"/>
          <w:szCs w:val="21"/>
        </w:rPr>
      </w:pPr>
    </w:p>
    <w:p w:rsidR="00647537" w:rsidRDefault="00647537">
      <w:pPr>
        <w:pStyle w:val="2TimesNewRoman5020"/>
        <w:adjustRightInd/>
        <w:spacing w:before="0"/>
        <w:rPr>
          <w:rFonts w:ascii="宋体" w:eastAsia="宋体" w:hAnsi="宋体" w:cs="Times New Roman"/>
          <w:kern w:val="2"/>
          <w:sz w:val="21"/>
          <w:szCs w:val="21"/>
        </w:rPr>
      </w:pPr>
    </w:p>
    <w:p w:rsidR="00647537" w:rsidRDefault="000B3A31">
      <w:pPr>
        <w:spacing w:before="100" w:after="100"/>
        <w:ind w:firstLine="420"/>
        <w:jc w:val="left"/>
        <w:rPr>
          <w:rFonts w:ascii="宋体" w:hAnsi="宋体"/>
          <w:szCs w:val="21"/>
          <w:u w:val="single"/>
        </w:rPr>
      </w:pPr>
      <w:r>
        <w:rPr>
          <w:rFonts w:ascii="宋体" w:hAnsi="宋体" w:hint="eastAsia"/>
          <w:szCs w:val="21"/>
        </w:rPr>
        <w:t>响应供应商：</w:t>
      </w:r>
      <w:r>
        <w:rPr>
          <w:rFonts w:ascii="宋体" w:hAnsi="宋体" w:hint="eastAsia"/>
          <w:szCs w:val="21"/>
          <w:u w:val="single"/>
        </w:rPr>
        <w:t xml:space="preserve">                 （公章）</w:t>
      </w:r>
    </w:p>
    <w:p w:rsidR="00647537" w:rsidRDefault="000B3A31">
      <w:pPr>
        <w:spacing w:before="100" w:after="100"/>
        <w:ind w:right="840"/>
        <w:jc w:val="left"/>
        <w:rPr>
          <w:rFonts w:ascii="宋体" w:hAnsi="宋体"/>
          <w:szCs w:val="21"/>
          <w:u w:val="single"/>
        </w:rPr>
      </w:pPr>
      <w:r>
        <w:rPr>
          <w:rFonts w:ascii="宋体" w:hAnsi="宋体" w:hint="eastAsia"/>
          <w:szCs w:val="21"/>
        </w:rPr>
        <w:t xml:space="preserve">    联系人</w:t>
      </w:r>
      <w:r>
        <w:rPr>
          <w:rFonts w:ascii="宋体" w:hAnsi="宋体" w:hint="eastAsia"/>
          <w:szCs w:val="21"/>
          <w:u w:val="single"/>
        </w:rPr>
        <w:t xml:space="preserve">:                              </w:t>
      </w:r>
    </w:p>
    <w:p w:rsidR="00647537" w:rsidRDefault="000B3A31">
      <w:pPr>
        <w:spacing w:before="100" w:after="100"/>
        <w:ind w:right="840"/>
        <w:jc w:val="left"/>
        <w:rPr>
          <w:rFonts w:ascii="宋体" w:hAnsi="宋体"/>
          <w:szCs w:val="21"/>
        </w:rPr>
      </w:pPr>
      <w:r>
        <w:rPr>
          <w:rFonts w:ascii="宋体" w:hAnsi="宋体" w:hint="eastAsia"/>
          <w:szCs w:val="21"/>
        </w:rPr>
        <w:t xml:space="preserve">    联系电话</w:t>
      </w:r>
      <w:r>
        <w:rPr>
          <w:rFonts w:ascii="宋体" w:hAnsi="宋体" w:hint="eastAsia"/>
          <w:szCs w:val="21"/>
          <w:u w:val="single"/>
        </w:rPr>
        <w:t xml:space="preserve">:                             </w:t>
      </w:r>
    </w:p>
    <w:p w:rsidR="00647537" w:rsidRDefault="000B3A31">
      <w:pPr>
        <w:spacing w:before="100" w:after="100"/>
        <w:ind w:firstLine="420"/>
        <w:jc w:val="left"/>
        <w:rPr>
          <w:rFonts w:ascii="宋体" w:hAnsi="宋体"/>
          <w:szCs w:val="21"/>
          <w:u w:val="single"/>
        </w:rPr>
      </w:pPr>
      <w:r>
        <w:rPr>
          <w:rFonts w:ascii="宋体" w:hAnsi="宋体" w:hint="eastAsia"/>
          <w:szCs w:val="21"/>
        </w:rPr>
        <w:t>日期：</w:t>
      </w:r>
      <w:r>
        <w:rPr>
          <w:rFonts w:ascii="宋体" w:hAnsi="宋体" w:hint="eastAsia"/>
          <w:szCs w:val="21"/>
          <w:u w:val="single"/>
        </w:rPr>
        <w:t xml:space="preserve">    年    月    日</w:t>
      </w:r>
    </w:p>
    <w:p w:rsidR="00647537" w:rsidRDefault="00647537">
      <w:pPr>
        <w:spacing w:before="100" w:after="100"/>
        <w:ind w:firstLine="420"/>
        <w:jc w:val="right"/>
        <w:rPr>
          <w:rFonts w:ascii="宋体" w:hAnsi="宋体"/>
          <w:szCs w:val="21"/>
          <w:u w:val="single"/>
        </w:rPr>
      </w:pPr>
    </w:p>
    <w:p w:rsidR="00647537" w:rsidRDefault="00647537">
      <w:pPr>
        <w:spacing w:before="100" w:after="100"/>
        <w:ind w:firstLine="420"/>
        <w:jc w:val="right"/>
        <w:rPr>
          <w:rFonts w:ascii="宋体" w:hAnsi="宋体"/>
          <w:szCs w:val="21"/>
          <w:u w:val="single"/>
        </w:rPr>
      </w:pPr>
    </w:p>
    <w:p w:rsidR="00647537" w:rsidRDefault="00647537">
      <w:pPr>
        <w:spacing w:before="100" w:after="100"/>
        <w:ind w:firstLine="420"/>
        <w:jc w:val="left"/>
        <w:rPr>
          <w:rFonts w:ascii="宋体" w:hAnsi="宋体"/>
          <w:szCs w:val="21"/>
        </w:rPr>
      </w:pPr>
    </w:p>
    <w:p w:rsidR="00647537" w:rsidRDefault="000B3A31">
      <w:pPr>
        <w:spacing w:before="100" w:after="100"/>
        <w:ind w:firstLine="420"/>
        <w:jc w:val="left"/>
        <w:rPr>
          <w:rFonts w:ascii="宋体" w:hAnsi="宋体"/>
          <w:szCs w:val="21"/>
        </w:rPr>
      </w:pPr>
      <w:r>
        <w:rPr>
          <w:rFonts w:ascii="宋体" w:hAnsi="宋体" w:hint="eastAsia"/>
          <w:szCs w:val="21"/>
        </w:rPr>
        <w:t>请确认参加现场</w:t>
      </w:r>
      <w:r>
        <w:rPr>
          <w:rFonts w:ascii="宋体" w:hAnsi="宋体"/>
          <w:szCs w:val="21"/>
        </w:rPr>
        <w:t>踏勘</w:t>
      </w:r>
      <w:r>
        <w:rPr>
          <w:rFonts w:ascii="宋体" w:hAnsi="宋体" w:hint="eastAsia"/>
          <w:szCs w:val="21"/>
        </w:rPr>
        <w:t>的供应商2018年5月</w:t>
      </w:r>
      <w:r w:rsidR="008B1795">
        <w:rPr>
          <w:rFonts w:ascii="宋体" w:hAnsi="宋体" w:hint="eastAsia"/>
          <w:szCs w:val="21"/>
        </w:rPr>
        <w:t>11</w:t>
      </w:r>
      <w:r>
        <w:rPr>
          <w:rFonts w:ascii="宋体" w:hAnsi="宋体" w:hint="eastAsia"/>
          <w:szCs w:val="21"/>
        </w:rPr>
        <w:t>日17：00前将盖章扫描件发送至邮箱：cufexscg@163.com，邮件主题为“现场踏勘</w:t>
      </w:r>
      <w:r>
        <w:rPr>
          <w:rFonts w:ascii="宋体" w:hAnsi="宋体"/>
          <w:szCs w:val="21"/>
        </w:rPr>
        <w:t>报名</w:t>
      </w:r>
      <w:r>
        <w:rPr>
          <w:rFonts w:ascii="宋体" w:hAnsi="宋体" w:hint="eastAsia"/>
          <w:szCs w:val="21"/>
        </w:rPr>
        <w:t>函+公司简称+项目名称+项目编号”。</w:t>
      </w:r>
    </w:p>
    <w:p w:rsidR="00647537" w:rsidRDefault="000B3A31">
      <w:pPr>
        <w:spacing w:before="100" w:after="100"/>
        <w:ind w:firstLine="420"/>
        <w:jc w:val="left"/>
        <w:rPr>
          <w:rFonts w:ascii="宋体" w:hAnsi="宋体"/>
          <w:szCs w:val="21"/>
        </w:rPr>
      </w:pPr>
      <w:r>
        <w:rPr>
          <w:rFonts w:ascii="宋体" w:hAnsi="宋体" w:hint="eastAsia"/>
          <w:szCs w:val="21"/>
        </w:rPr>
        <w:t>联系人：王老师</w:t>
      </w:r>
    </w:p>
    <w:p w:rsidR="00647537" w:rsidRDefault="000B3A31">
      <w:pPr>
        <w:spacing w:before="100" w:after="100"/>
        <w:ind w:firstLine="420"/>
        <w:jc w:val="left"/>
        <w:rPr>
          <w:rFonts w:ascii="宋体" w:hAnsi="宋体"/>
          <w:szCs w:val="21"/>
        </w:rPr>
      </w:pPr>
      <w:r>
        <w:rPr>
          <w:rFonts w:ascii="宋体" w:hAnsi="宋体" w:hint="eastAsia"/>
          <w:szCs w:val="21"/>
        </w:rPr>
        <w:t>联系电话：010-62288125</w:t>
      </w:r>
    </w:p>
    <w:p w:rsidR="00647537" w:rsidRDefault="000B3A31">
      <w:pPr>
        <w:spacing w:before="100" w:after="100"/>
        <w:ind w:firstLine="420"/>
        <w:jc w:val="left"/>
        <w:rPr>
          <w:rFonts w:ascii="宋体" w:hAnsi="宋体"/>
          <w:szCs w:val="21"/>
        </w:rPr>
      </w:pPr>
      <w:r>
        <w:rPr>
          <w:rFonts w:ascii="宋体" w:hAnsi="宋体" w:hint="eastAsia"/>
          <w:szCs w:val="21"/>
        </w:rPr>
        <w:t>联系邮箱：cufexscg@163.com</w:t>
      </w:r>
    </w:p>
    <w:p w:rsidR="00647537" w:rsidRDefault="00647537">
      <w:pPr>
        <w:pStyle w:val="2TimesNewRoman5020"/>
        <w:adjustRightInd/>
        <w:spacing w:before="0"/>
        <w:rPr>
          <w:rFonts w:cs="Times New Roman"/>
          <w:kern w:val="2"/>
        </w:rPr>
      </w:pPr>
    </w:p>
    <w:p w:rsidR="00647537" w:rsidRDefault="000B3A31">
      <w:pPr>
        <w:pStyle w:val="2TimesNewRoman5020"/>
        <w:adjustRightInd/>
        <w:spacing w:before="0"/>
        <w:jc w:val="center"/>
        <w:rPr>
          <w:rFonts w:cs="Times New Roman"/>
          <w:kern w:val="2"/>
        </w:rPr>
      </w:pPr>
      <w:r>
        <w:rPr>
          <w:rFonts w:cs="Times New Roman" w:hint="eastAsia"/>
          <w:kern w:val="2"/>
        </w:rPr>
        <w:t>（二）参与</w:t>
      </w:r>
      <w:r>
        <w:rPr>
          <w:rFonts w:cs="Times New Roman"/>
          <w:kern w:val="2"/>
        </w:rPr>
        <w:t>磋商确认函</w:t>
      </w:r>
    </w:p>
    <w:p w:rsidR="00647537" w:rsidRDefault="00647537">
      <w:pPr>
        <w:pStyle w:val="2TimesNewRoman5020"/>
        <w:adjustRightInd/>
        <w:spacing w:before="0"/>
        <w:rPr>
          <w:rFonts w:ascii="宋体" w:eastAsia="宋体" w:hAnsi="宋体" w:cs="Times New Roman"/>
          <w:kern w:val="2"/>
          <w:sz w:val="21"/>
          <w:szCs w:val="21"/>
        </w:rPr>
      </w:pPr>
    </w:p>
    <w:p w:rsidR="00647537" w:rsidRDefault="000B3A31">
      <w:pPr>
        <w:pStyle w:val="2TimesNewRoman5020"/>
        <w:rPr>
          <w:rFonts w:ascii="宋体" w:eastAsia="宋体" w:hAnsi="宋体" w:cs="Times New Roman"/>
          <w:kern w:val="2"/>
          <w:sz w:val="21"/>
          <w:szCs w:val="21"/>
        </w:rPr>
      </w:pPr>
      <w:r>
        <w:rPr>
          <w:rFonts w:ascii="宋体" w:eastAsia="宋体" w:hAnsi="宋体" w:cs="Times New Roman" w:hint="eastAsia"/>
          <w:kern w:val="2"/>
          <w:sz w:val="21"/>
          <w:szCs w:val="21"/>
        </w:rPr>
        <w:t>中央财经大学 招标与采购事务中心：</w:t>
      </w:r>
    </w:p>
    <w:p w:rsidR="00647537" w:rsidRDefault="000B3A31">
      <w:pPr>
        <w:pStyle w:val="2TimesNewRoman5020"/>
        <w:ind w:firstLineChars="200" w:firstLine="420"/>
        <w:rPr>
          <w:rFonts w:ascii="宋体" w:eastAsia="宋体" w:hAnsi="宋体" w:cs="Times New Roman"/>
          <w:kern w:val="2"/>
          <w:sz w:val="21"/>
          <w:szCs w:val="21"/>
        </w:rPr>
      </w:pPr>
      <w:r>
        <w:rPr>
          <w:rFonts w:ascii="宋体" w:eastAsia="宋体" w:hAnsi="宋体" w:cs="Times New Roman" w:hint="eastAsia"/>
          <w:kern w:val="2"/>
          <w:sz w:val="21"/>
          <w:szCs w:val="21"/>
        </w:rPr>
        <w:t>本单位在认真阅读、全面理解磋商文件所有内容与要求的基础上，确定将于</w:t>
      </w:r>
      <w:r>
        <w:rPr>
          <w:rFonts w:ascii="宋体" w:eastAsia="宋体" w:hAnsi="宋体" w:cs="Times New Roman" w:hint="eastAsia"/>
          <w:kern w:val="2"/>
          <w:sz w:val="21"/>
          <w:szCs w:val="21"/>
          <w:u w:val="single"/>
        </w:rPr>
        <w:t>2017年  月   日  点  分</w:t>
      </w:r>
      <w:r>
        <w:rPr>
          <w:rFonts w:ascii="宋体" w:eastAsia="宋体" w:hAnsi="宋体" w:cs="Times New Roman" w:hint="eastAsia"/>
          <w:kern w:val="2"/>
          <w:sz w:val="21"/>
          <w:szCs w:val="21"/>
        </w:rPr>
        <w:t>，在中央财经大学</w:t>
      </w:r>
      <w:proofErr w:type="gramStart"/>
      <w:r>
        <w:rPr>
          <w:rFonts w:ascii="宋体" w:eastAsia="宋体" w:hAnsi="宋体" w:cs="Times New Roman" w:hint="eastAsia"/>
          <w:kern w:val="2"/>
          <w:sz w:val="21"/>
          <w:szCs w:val="21"/>
        </w:rPr>
        <w:t>学</w:t>
      </w:r>
      <w:proofErr w:type="gramEnd"/>
      <w:r>
        <w:rPr>
          <w:rFonts w:ascii="宋体" w:eastAsia="宋体" w:hAnsi="宋体" w:cs="Times New Roman" w:hint="eastAsia"/>
          <w:kern w:val="2"/>
          <w:sz w:val="21"/>
          <w:szCs w:val="21"/>
        </w:rPr>
        <w:t>六楼201会议室，参与</w:t>
      </w:r>
      <w:r>
        <w:rPr>
          <w:rFonts w:ascii="宋体" w:eastAsia="宋体" w:hAnsi="宋体" w:cs="Times New Roman" w:hint="eastAsia"/>
          <w:kern w:val="2"/>
          <w:sz w:val="21"/>
          <w:szCs w:val="21"/>
          <w:u w:val="single"/>
        </w:rPr>
        <w:t xml:space="preserve">                          （采购项目名称</w:t>
      </w:r>
      <w:r>
        <w:rPr>
          <w:rFonts w:ascii="宋体" w:eastAsia="宋体" w:hAnsi="宋体" w:cs="Times New Roman"/>
          <w:kern w:val="2"/>
          <w:sz w:val="21"/>
          <w:szCs w:val="21"/>
          <w:u w:val="single"/>
        </w:rPr>
        <w:t>）</w:t>
      </w:r>
      <w:r>
        <w:rPr>
          <w:rFonts w:ascii="宋体" w:eastAsia="宋体" w:hAnsi="宋体" w:cs="Times New Roman" w:hint="eastAsia"/>
          <w:kern w:val="2"/>
          <w:sz w:val="21"/>
          <w:szCs w:val="21"/>
          <w:u w:val="single"/>
        </w:rPr>
        <w:t xml:space="preserve">的磋商，项目编号：          </w:t>
      </w:r>
      <w:r>
        <w:rPr>
          <w:rFonts w:ascii="宋体" w:eastAsia="宋体" w:hAnsi="宋体" w:cs="Times New Roman" w:hint="eastAsia"/>
          <w:kern w:val="2"/>
          <w:sz w:val="21"/>
          <w:szCs w:val="21"/>
        </w:rPr>
        <w:t>，特发函确认。</w:t>
      </w:r>
    </w:p>
    <w:p w:rsidR="00647537" w:rsidRDefault="00647537">
      <w:pPr>
        <w:pStyle w:val="2TimesNewRoman5020"/>
        <w:rPr>
          <w:rFonts w:ascii="宋体" w:eastAsia="宋体" w:hAnsi="宋体" w:cs="Times New Roman"/>
          <w:kern w:val="2"/>
          <w:sz w:val="21"/>
          <w:szCs w:val="21"/>
        </w:rPr>
      </w:pPr>
    </w:p>
    <w:p w:rsidR="00647537" w:rsidRDefault="000B3A31">
      <w:pPr>
        <w:pStyle w:val="2TimesNewRoman5020"/>
        <w:ind w:firstLineChars="200" w:firstLine="420"/>
        <w:rPr>
          <w:rFonts w:ascii="宋体" w:eastAsia="宋体" w:hAnsi="宋体" w:cs="Times New Roman"/>
          <w:kern w:val="2"/>
          <w:sz w:val="21"/>
          <w:szCs w:val="21"/>
        </w:rPr>
      </w:pPr>
      <w:r>
        <w:rPr>
          <w:rFonts w:ascii="宋体" w:eastAsia="宋体" w:hAnsi="宋体" w:cs="Times New Roman" w:hint="eastAsia"/>
          <w:kern w:val="2"/>
          <w:sz w:val="21"/>
          <w:szCs w:val="21"/>
        </w:rPr>
        <w:t xml:space="preserve">单位名称：                   </w:t>
      </w:r>
    </w:p>
    <w:p w:rsidR="00647537" w:rsidRDefault="000B3A31">
      <w:pPr>
        <w:pStyle w:val="2TimesNewRoman5020"/>
        <w:ind w:firstLineChars="200" w:firstLine="420"/>
        <w:rPr>
          <w:rFonts w:ascii="宋体" w:eastAsia="宋体" w:hAnsi="宋体" w:cs="Times New Roman"/>
          <w:kern w:val="2"/>
          <w:sz w:val="21"/>
          <w:szCs w:val="21"/>
        </w:rPr>
      </w:pPr>
      <w:r>
        <w:rPr>
          <w:rFonts w:ascii="宋体" w:eastAsia="宋体" w:hAnsi="宋体" w:cs="Times New Roman" w:hint="eastAsia"/>
          <w:kern w:val="2"/>
          <w:sz w:val="21"/>
          <w:szCs w:val="21"/>
        </w:rPr>
        <w:t xml:space="preserve">联系电话：             </w:t>
      </w:r>
    </w:p>
    <w:p w:rsidR="00647537" w:rsidRDefault="000B3A31">
      <w:pPr>
        <w:pStyle w:val="2TimesNewRoman5020"/>
        <w:ind w:firstLineChars="200" w:firstLine="420"/>
        <w:rPr>
          <w:rFonts w:ascii="宋体" w:eastAsia="宋体" w:hAnsi="宋体" w:cs="Times New Roman"/>
          <w:kern w:val="2"/>
          <w:sz w:val="21"/>
          <w:szCs w:val="21"/>
        </w:rPr>
      </w:pPr>
      <w:r>
        <w:rPr>
          <w:rFonts w:ascii="宋体" w:eastAsia="宋体" w:hAnsi="宋体" w:cs="Times New Roman" w:hint="eastAsia"/>
          <w:kern w:val="2"/>
          <w:sz w:val="21"/>
          <w:szCs w:val="21"/>
        </w:rPr>
        <w:t xml:space="preserve">法人授权代表（响应单位代表）：             </w:t>
      </w:r>
    </w:p>
    <w:p w:rsidR="00647537" w:rsidRDefault="000B3A31">
      <w:pPr>
        <w:pStyle w:val="2TimesNewRoman5020"/>
        <w:adjustRightInd/>
        <w:spacing w:before="0"/>
        <w:ind w:firstLineChars="200" w:firstLine="420"/>
        <w:rPr>
          <w:rFonts w:cs="Times New Roman"/>
          <w:kern w:val="2"/>
        </w:rPr>
      </w:pPr>
      <w:r>
        <w:rPr>
          <w:rFonts w:ascii="宋体" w:eastAsia="宋体" w:hAnsi="宋体" w:cs="Times New Roman" w:hint="eastAsia"/>
          <w:kern w:val="2"/>
          <w:sz w:val="21"/>
          <w:szCs w:val="21"/>
        </w:rPr>
        <w:t xml:space="preserve">联系电话（手机）：  </w:t>
      </w:r>
    </w:p>
    <w:p w:rsidR="00647537" w:rsidRDefault="00647537">
      <w:pPr>
        <w:pStyle w:val="2TimesNewRoman5020"/>
        <w:adjustRightInd/>
        <w:spacing w:before="0"/>
        <w:rPr>
          <w:rFonts w:ascii="宋体" w:eastAsia="宋体" w:hAnsi="宋体" w:cs="Times New Roman"/>
          <w:kern w:val="2"/>
          <w:sz w:val="21"/>
          <w:szCs w:val="21"/>
          <w:u w:val="single"/>
        </w:rPr>
      </w:pPr>
    </w:p>
    <w:p w:rsidR="00647537" w:rsidRDefault="00647537">
      <w:pPr>
        <w:pStyle w:val="2TimesNewRoman5020"/>
        <w:adjustRightInd/>
        <w:spacing w:before="0"/>
        <w:jc w:val="center"/>
        <w:rPr>
          <w:rFonts w:ascii="宋体" w:eastAsia="宋体" w:hAnsi="宋体" w:cs="Times New Roman"/>
          <w:kern w:val="2"/>
          <w:sz w:val="21"/>
          <w:szCs w:val="21"/>
          <w:u w:val="single"/>
        </w:rPr>
      </w:pPr>
    </w:p>
    <w:p w:rsidR="00647537" w:rsidRDefault="000B3A31">
      <w:pPr>
        <w:pStyle w:val="2TimesNewRoman5020"/>
        <w:ind w:firstLineChars="200" w:firstLine="420"/>
        <w:rPr>
          <w:rFonts w:ascii="宋体" w:eastAsia="宋体" w:hAnsi="宋体" w:cs="Times New Roman"/>
          <w:kern w:val="2"/>
          <w:sz w:val="21"/>
          <w:szCs w:val="21"/>
          <w:u w:val="single"/>
        </w:rPr>
      </w:pPr>
      <w:r>
        <w:rPr>
          <w:rFonts w:ascii="宋体" w:eastAsia="宋体" w:hAnsi="宋体" w:cs="Times New Roman" w:hint="eastAsia"/>
          <w:kern w:val="2"/>
          <w:sz w:val="21"/>
          <w:szCs w:val="21"/>
          <w:u w:val="single"/>
        </w:rPr>
        <w:t>请确认参加磋商的供应商2018年5月1</w:t>
      </w:r>
      <w:r w:rsidR="008B1795">
        <w:rPr>
          <w:rFonts w:ascii="宋体" w:eastAsia="宋体" w:hAnsi="宋体" w:cs="Times New Roman" w:hint="eastAsia"/>
          <w:kern w:val="2"/>
          <w:sz w:val="21"/>
          <w:szCs w:val="21"/>
          <w:u w:val="single"/>
        </w:rPr>
        <w:t>8</w:t>
      </w:r>
      <w:r>
        <w:rPr>
          <w:rFonts w:ascii="宋体" w:eastAsia="宋体" w:hAnsi="宋体" w:cs="Times New Roman" w:hint="eastAsia"/>
          <w:kern w:val="2"/>
          <w:sz w:val="21"/>
          <w:szCs w:val="21"/>
          <w:u w:val="single"/>
        </w:rPr>
        <w:t>日17:00前将盖章扫描件发送至邮箱：cufexscg@163.com，邮件主题为“磋商确认函+公司简称+项目名称+项目编号”。</w:t>
      </w:r>
    </w:p>
    <w:p w:rsidR="00647537" w:rsidRDefault="000B3A31">
      <w:pPr>
        <w:pStyle w:val="2TimesNewRoman5020"/>
        <w:rPr>
          <w:rFonts w:ascii="宋体" w:eastAsia="宋体" w:hAnsi="宋体" w:cs="Times New Roman"/>
          <w:kern w:val="2"/>
          <w:sz w:val="21"/>
          <w:szCs w:val="21"/>
          <w:u w:val="single"/>
        </w:rPr>
      </w:pPr>
      <w:r>
        <w:rPr>
          <w:rFonts w:ascii="宋体" w:eastAsia="宋体" w:hAnsi="宋体" w:cs="Times New Roman" w:hint="eastAsia"/>
          <w:kern w:val="2"/>
          <w:sz w:val="21"/>
          <w:szCs w:val="21"/>
          <w:u w:val="single"/>
        </w:rPr>
        <w:t>联系人：王老师</w:t>
      </w:r>
    </w:p>
    <w:p w:rsidR="00647537" w:rsidRDefault="000B3A31">
      <w:pPr>
        <w:pStyle w:val="2TimesNewRoman5020"/>
        <w:rPr>
          <w:rFonts w:ascii="宋体" w:eastAsia="宋体" w:hAnsi="宋体" w:cs="Times New Roman"/>
          <w:kern w:val="2"/>
          <w:sz w:val="21"/>
          <w:szCs w:val="21"/>
          <w:u w:val="single"/>
        </w:rPr>
      </w:pPr>
      <w:r>
        <w:rPr>
          <w:rFonts w:ascii="宋体" w:eastAsia="宋体" w:hAnsi="宋体" w:cs="Times New Roman" w:hint="eastAsia"/>
          <w:kern w:val="2"/>
          <w:sz w:val="21"/>
          <w:szCs w:val="21"/>
          <w:u w:val="single"/>
        </w:rPr>
        <w:t>联系电话：010-62288125</w:t>
      </w:r>
    </w:p>
    <w:p w:rsidR="00647537" w:rsidRDefault="000B3A31">
      <w:pPr>
        <w:pStyle w:val="2TimesNewRoman5020"/>
        <w:adjustRightInd/>
        <w:spacing w:before="0"/>
        <w:rPr>
          <w:rFonts w:ascii="宋体" w:eastAsia="宋体" w:hAnsi="宋体" w:cs="Times New Roman"/>
          <w:kern w:val="2"/>
          <w:sz w:val="21"/>
          <w:szCs w:val="21"/>
          <w:u w:val="single"/>
        </w:rPr>
      </w:pPr>
      <w:r>
        <w:rPr>
          <w:rFonts w:ascii="宋体" w:eastAsia="宋体" w:hAnsi="宋体" w:cs="Times New Roman" w:hint="eastAsia"/>
          <w:kern w:val="2"/>
          <w:sz w:val="21"/>
          <w:szCs w:val="21"/>
          <w:u w:val="single"/>
        </w:rPr>
        <w:t>联系邮箱：cufexscg@163.com</w:t>
      </w:r>
    </w:p>
    <w:p w:rsidR="00647537" w:rsidRDefault="00647537">
      <w:pPr>
        <w:pStyle w:val="2TimesNewRoman5020"/>
        <w:adjustRightInd/>
        <w:spacing w:before="0"/>
        <w:jc w:val="center"/>
        <w:rPr>
          <w:rFonts w:cs="Times New Roman"/>
          <w:kern w:val="2"/>
        </w:rPr>
      </w:pPr>
    </w:p>
    <w:p w:rsidR="00647537" w:rsidRDefault="00647537">
      <w:pPr>
        <w:pStyle w:val="2TimesNewRoman5020"/>
        <w:adjustRightInd/>
        <w:spacing w:before="0"/>
        <w:jc w:val="center"/>
        <w:rPr>
          <w:rFonts w:cs="Times New Roman"/>
          <w:kern w:val="2"/>
        </w:rPr>
      </w:pPr>
    </w:p>
    <w:p w:rsidR="00647537" w:rsidRDefault="00647537">
      <w:pPr>
        <w:pStyle w:val="2TimesNewRoman5020"/>
        <w:adjustRightInd/>
        <w:spacing w:before="0"/>
        <w:jc w:val="center"/>
        <w:rPr>
          <w:rFonts w:cs="Times New Roman"/>
          <w:kern w:val="2"/>
        </w:rPr>
      </w:pPr>
    </w:p>
    <w:p w:rsidR="00647537" w:rsidRDefault="00647537">
      <w:pPr>
        <w:pStyle w:val="2TimesNewRoman5020"/>
        <w:adjustRightInd/>
        <w:spacing w:before="0"/>
        <w:jc w:val="center"/>
        <w:rPr>
          <w:rFonts w:cs="Times New Roman"/>
          <w:kern w:val="2"/>
        </w:rPr>
      </w:pPr>
    </w:p>
    <w:p w:rsidR="00647537" w:rsidRDefault="00647537">
      <w:pPr>
        <w:pStyle w:val="2TimesNewRoman5020"/>
        <w:adjustRightInd/>
        <w:spacing w:before="0"/>
        <w:jc w:val="center"/>
        <w:rPr>
          <w:rFonts w:cs="Times New Roman"/>
          <w:kern w:val="2"/>
        </w:rPr>
      </w:pPr>
    </w:p>
    <w:p w:rsidR="00647537" w:rsidRDefault="00647537">
      <w:pPr>
        <w:pStyle w:val="2TimesNewRoman5020"/>
        <w:adjustRightInd/>
        <w:spacing w:before="0"/>
        <w:jc w:val="center"/>
        <w:rPr>
          <w:rFonts w:cs="Times New Roman"/>
          <w:kern w:val="2"/>
        </w:rPr>
      </w:pPr>
    </w:p>
    <w:p w:rsidR="00647537" w:rsidRDefault="00647537">
      <w:pPr>
        <w:pStyle w:val="2TimesNewRoman5020"/>
        <w:adjustRightInd/>
        <w:spacing w:before="0"/>
        <w:jc w:val="center"/>
        <w:rPr>
          <w:rFonts w:cs="Times New Roman"/>
          <w:kern w:val="2"/>
        </w:rPr>
      </w:pPr>
    </w:p>
    <w:p w:rsidR="00647537" w:rsidRDefault="00647537">
      <w:pPr>
        <w:pStyle w:val="2TimesNewRoman5020"/>
        <w:adjustRightInd/>
        <w:spacing w:before="0"/>
        <w:jc w:val="center"/>
        <w:rPr>
          <w:rFonts w:cs="Times New Roman"/>
          <w:kern w:val="2"/>
        </w:rPr>
      </w:pPr>
    </w:p>
    <w:p w:rsidR="00647537" w:rsidRDefault="00647537">
      <w:pPr>
        <w:pStyle w:val="2TimesNewRoman5020"/>
        <w:adjustRightInd/>
        <w:spacing w:before="0"/>
        <w:jc w:val="center"/>
        <w:rPr>
          <w:rFonts w:cs="Times New Roman"/>
          <w:kern w:val="2"/>
        </w:rPr>
      </w:pPr>
    </w:p>
    <w:p w:rsidR="00647537" w:rsidRDefault="00647537">
      <w:pPr>
        <w:pStyle w:val="2TimesNewRoman5020"/>
        <w:adjustRightInd/>
        <w:spacing w:before="0"/>
        <w:jc w:val="center"/>
        <w:rPr>
          <w:rFonts w:cs="Times New Roman"/>
          <w:kern w:val="2"/>
        </w:rPr>
      </w:pPr>
    </w:p>
    <w:p w:rsidR="00647537" w:rsidRDefault="00647537">
      <w:pPr>
        <w:pStyle w:val="2TimesNewRoman5020"/>
        <w:adjustRightInd/>
        <w:spacing w:before="0"/>
        <w:jc w:val="center"/>
        <w:rPr>
          <w:rFonts w:cs="Times New Roman"/>
          <w:kern w:val="2"/>
        </w:rPr>
      </w:pPr>
    </w:p>
    <w:p w:rsidR="00647537" w:rsidRDefault="00647537">
      <w:pPr>
        <w:pStyle w:val="2TimesNewRoman5020"/>
        <w:adjustRightInd/>
        <w:spacing w:before="0"/>
        <w:jc w:val="center"/>
        <w:rPr>
          <w:rFonts w:cs="Times New Roman"/>
          <w:kern w:val="2"/>
        </w:rPr>
      </w:pPr>
    </w:p>
    <w:p w:rsidR="00647537" w:rsidRDefault="00647537">
      <w:pPr>
        <w:pStyle w:val="2TimesNewRoman5020"/>
        <w:adjustRightInd/>
        <w:spacing w:before="0"/>
        <w:jc w:val="center"/>
        <w:rPr>
          <w:rFonts w:cs="Times New Roman"/>
          <w:kern w:val="2"/>
        </w:rPr>
      </w:pPr>
    </w:p>
    <w:p w:rsidR="00647537" w:rsidRDefault="000B3A31">
      <w:pPr>
        <w:pStyle w:val="2TimesNewRoman5020"/>
        <w:adjustRightInd/>
        <w:spacing w:before="0"/>
        <w:jc w:val="center"/>
        <w:rPr>
          <w:rFonts w:cs="Times New Roman"/>
          <w:kern w:val="2"/>
        </w:rPr>
      </w:pPr>
      <w:r>
        <w:rPr>
          <w:rFonts w:cs="Times New Roman" w:hint="eastAsia"/>
          <w:kern w:val="2"/>
        </w:rPr>
        <w:lastRenderedPageBreak/>
        <w:t>*</w:t>
      </w:r>
      <w:r>
        <w:rPr>
          <w:rFonts w:cs="Times New Roman" w:hint="eastAsia"/>
          <w:kern w:val="2"/>
        </w:rPr>
        <w:t>（三）报价函</w:t>
      </w:r>
    </w:p>
    <w:p w:rsidR="00647537" w:rsidRDefault="000B3A31">
      <w:pPr>
        <w:pStyle w:val="afd"/>
        <w:adjustRightInd/>
        <w:rPr>
          <w:kern w:val="2"/>
          <w:szCs w:val="21"/>
        </w:rPr>
      </w:pPr>
      <w:r>
        <w:rPr>
          <w:rFonts w:hint="eastAsia"/>
          <w:szCs w:val="21"/>
          <w:u w:val="single"/>
        </w:rPr>
        <w:t>至中央财经大学</w:t>
      </w:r>
      <w:r>
        <w:rPr>
          <w:rFonts w:hint="eastAsia"/>
          <w:kern w:val="2"/>
          <w:szCs w:val="21"/>
        </w:rPr>
        <w:t>：</w:t>
      </w:r>
    </w:p>
    <w:p w:rsidR="00647537" w:rsidRDefault="000B3A31">
      <w:pPr>
        <w:ind w:firstLine="420"/>
        <w:rPr>
          <w:rFonts w:ascii="宋体" w:hAnsi="宋体"/>
          <w:szCs w:val="21"/>
        </w:rPr>
      </w:pPr>
      <w:r>
        <w:rPr>
          <w:rFonts w:ascii="宋体" w:hAnsi="宋体"/>
          <w:szCs w:val="21"/>
        </w:rPr>
        <w:t>(</w:t>
      </w:r>
      <w:r>
        <w:rPr>
          <w:rFonts w:ascii="宋体" w:hAnsi="宋体" w:hint="eastAsia"/>
          <w:szCs w:val="21"/>
        </w:rPr>
        <w:t>响应供应商全称</w:t>
      </w:r>
      <w:r>
        <w:rPr>
          <w:rFonts w:ascii="宋体" w:hAnsi="宋体"/>
          <w:szCs w:val="21"/>
        </w:rPr>
        <w:t>)</w:t>
      </w:r>
      <w:r>
        <w:rPr>
          <w:rFonts w:ascii="宋体" w:hAnsi="宋体" w:hint="eastAsia"/>
          <w:szCs w:val="21"/>
        </w:rPr>
        <w:t>授权</w:t>
      </w:r>
      <w:r>
        <w:rPr>
          <w:rFonts w:ascii="宋体" w:hAnsi="宋体"/>
          <w:szCs w:val="21"/>
        </w:rPr>
        <w:t>(</w:t>
      </w:r>
      <w:r>
        <w:rPr>
          <w:rFonts w:ascii="宋体" w:hAnsi="宋体" w:hint="eastAsia"/>
          <w:szCs w:val="21"/>
        </w:rPr>
        <w:t>响应供应商代表姓名</w:t>
      </w:r>
      <w:r>
        <w:rPr>
          <w:rFonts w:ascii="宋体" w:hAnsi="宋体"/>
          <w:szCs w:val="21"/>
        </w:rPr>
        <w:t>)</w:t>
      </w:r>
    </w:p>
    <w:p w:rsidR="00647537" w:rsidRDefault="000B3A31">
      <w:pPr>
        <w:rPr>
          <w:rFonts w:ascii="宋体" w:hAnsi="宋体"/>
          <w:szCs w:val="21"/>
        </w:rPr>
      </w:pPr>
      <w:r>
        <w:rPr>
          <w:rFonts w:ascii="宋体" w:hAnsi="宋体"/>
          <w:szCs w:val="21"/>
        </w:rPr>
        <w:t>(</w:t>
      </w:r>
      <w:r>
        <w:rPr>
          <w:rFonts w:ascii="宋体" w:hAnsi="宋体" w:hint="eastAsia"/>
          <w:szCs w:val="21"/>
        </w:rPr>
        <w:t>职务、职称</w:t>
      </w:r>
      <w:r>
        <w:rPr>
          <w:rFonts w:ascii="宋体" w:hAnsi="宋体"/>
          <w:szCs w:val="21"/>
        </w:rPr>
        <w:t>)</w:t>
      </w:r>
      <w:r>
        <w:rPr>
          <w:rFonts w:ascii="宋体" w:hAnsi="宋体" w:hint="eastAsia"/>
          <w:szCs w:val="21"/>
        </w:rPr>
        <w:t>为我方代表，参加贵方组织的</w:t>
      </w:r>
      <w:r>
        <w:rPr>
          <w:rFonts w:ascii="宋体" w:hAnsi="宋体"/>
          <w:szCs w:val="21"/>
        </w:rPr>
        <w:t>(</w:t>
      </w:r>
      <w:r>
        <w:rPr>
          <w:rFonts w:ascii="宋体" w:hAnsi="宋体" w:hint="eastAsia"/>
          <w:szCs w:val="21"/>
        </w:rPr>
        <w:t>项目名称、项目编号、</w:t>
      </w:r>
      <w:proofErr w:type="gramStart"/>
      <w:r>
        <w:rPr>
          <w:rFonts w:ascii="宋体" w:hAnsi="宋体" w:hint="eastAsia"/>
          <w:szCs w:val="21"/>
        </w:rPr>
        <w:t>包号</w:t>
      </w:r>
      <w:proofErr w:type="gramEnd"/>
      <w:r>
        <w:rPr>
          <w:rFonts w:ascii="宋体" w:hAnsi="宋体"/>
          <w:szCs w:val="21"/>
        </w:rPr>
        <w:t>)</w:t>
      </w:r>
      <w:r>
        <w:rPr>
          <w:rFonts w:ascii="宋体" w:hAnsi="宋体" w:hint="eastAsia"/>
          <w:szCs w:val="21"/>
        </w:rPr>
        <w:t>磋商的有关活动，并对此项目进行报价。为此：</w:t>
      </w:r>
    </w:p>
    <w:p w:rsidR="00647537" w:rsidRDefault="000B3A31">
      <w:pPr>
        <w:rPr>
          <w:rFonts w:ascii="宋体" w:hAnsi="宋体" w:cs="Arial"/>
          <w:szCs w:val="21"/>
        </w:rPr>
      </w:pPr>
      <w:r>
        <w:rPr>
          <w:rFonts w:ascii="宋体" w:hAnsi="宋体" w:hint="eastAsia"/>
          <w:szCs w:val="21"/>
        </w:rPr>
        <w:t>1、</w:t>
      </w:r>
      <w:r>
        <w:rPr>
          <w:rFonts w:ascii="宋体" w:hAnsi="宋体" w:cs="Arial"/>
          <w:szCs w:val="21"/>
        </w:rPr>
        <w:t>我</w:t>
      </w:r>
      <w:r>
        <w:rPr>
          <w:rFonts w:ascii="宋体" w:hAnsi="宋体" w:cs="Arial" w:hint="eastAsia"/>
          <w:szCs w:val="21"/>
        </w:rPr>
        <w:t>方</w:t>
      </w:r>
      <w:r>
        <w:rPr>
          <w:rFonts w:ascii="宋体" w:hAnsi="宋体" w:cs="Arial"/>
          <w:szCs w:val="21"/>
        </w:rPr>
        <w:t>兹以</w:t>
      </w:r>
      <w:r>
        <w:rPr>
          <w:rFonts w:ascii="宋体" w:hAnsi="宋体" w:cs="Arial" w:hint="eastAsia"/>
          <w:szCs w:val="21"/>
        </w:rPr>
        <w:t>：</w:t>
      </w:r>
    </w:p>
    <w:tbl>
      <w:tblPr>
        <w:tblW w:w="8415" w:type="dxa"/>
        <w:tblInd w:w="11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firstRow="1" w:lastRow="0" w:firstColumn="1" w:lastColumn="0" w:noHBand="0" w:noVBand="1"/>
      </w:tblPr>
      <w:tblGrid>
        <w:gridCol w:w="8415"/>
      </w:tblGrid>
      <w:tr w:rsidR="00647537">
        <w:trPr>
          <w:trHeight w:val="1630"/>
        </w:trPr>
        <w:tc>
          <w:tcPr>
            <w:tcW w:w="8415" w:type="dxa"/>
            <w:tcBorders>
              <w:top w:val="dotDash" w:sz="4" w:space="0" w:color="auto"/>
              <w:left w:val="dotDash" w:sz="4" w:space="0" w:color="auto"/>
              <w:bottom w:val="dotDash" w:sz="4" w:space="0" w:color="auto"/>
              <w:right w:val="dotDash" w:sz="4" w:space="0" w:color="auto"/>
            </w:tcBorders>
          </w:tcPr>
          <w:p w:rsidR="00647537" w:rsidRDefault="00647537">
            <w:pPr>
              <w:tabs>
                <w:tab w:val="left" w:leader="underscore" w:pos="3600"/>
                <w:tab w:val="left" w:leader="underscore" w:pos="5400"/>
              </w:tabs>
              <w:rPr>
                <w:rFonts w:ascii="宋体" w:hAnsi="宋体" w:cs="Arial"/>
                <w:b/>
                <w:szCs w:val="21"/>
              </w:rPr>
            </w:pPr>
          </w:p>
          <w:p w:rsidR="00647537" w:rsidRDefault="000B3A31">
            <w:pPr>
              <w:pStyle w:val="a4"/>
            </w:pPr>
            <w:r>
              <w:rPr>
                <w:rFonts w:ascii="宋体" w:hAnsi="宋体" w:cs="Arial" w:hint="eastAsia"/>
                <w:b/>
                <w:szCs w:val="21"/>
              </w:rPr>
              <w:t>人民币（大写）：</w:t>
            </w:r>
            <w:r>
              <w:rPr>
                <w:rFonts w:ascii="宋体" w:hAnsi="宋体" w:cs="Arial" w:hint="eastAsia"/>
                <w:b/>
                <w:szCs w:val="21"/>
                <w:u w:val="single"/>
              </w:rPr>
              <w:t xml:space="preserve">   元</w:t>
            </w:r>
          </w:p>
          <w:p w:rsidR="00647537" w:rsidRDefault="000B3A31">
            <w:pPr>
              <w:tabs>
                <w:tab w:val="left" w:leader="underscore" w:pos="3600"/>
                <w:tab w:val="left" w:leader="underscore" w:pos="5400"/>
              </w:tabs>
              <w:rPr>
                <w:rFonts w:ascii="宋体" w:hAnsi="宋体" w:cs="Arial"/>
                <w:b/>
                <w:szCs w:val="21"/>
                <w:u w:val="single"/>
              </w:rPr>
            </w:pPr>
            <w:r>
              <w:rPr>
                <w:rFonts w:ascii="宋体" w:hAnsi="宋体" w:hint="eastAsia"/>
                <w:b/>
                <w:szCs w:val="21"/>
              </w:rPr>
              <w:t>RMB￥</w:t>
            </w:r>
            <w:r>
              <w:rPr>
                <w:rFonts w:ascii="宋体" w:hAnsi="宋体" w:cs="Arial" w:hint="eastAsia"/>
                <w:b/>
                <w:szCs w:val="21"/>
              </w:rPr>
              <w:t>：</w:t>
            </w:r>
            <w:r>
              <w:rPr>
                <w:rFonts w:ascii="宋体" w:hAnsi="宋体" w:cs="Arial" w:hint="eastAsia"/>
                <w:b/>
                <w:szCs w:val="21"/>
                <w:u w:val="single"/>
              </w:rPr>
              <w:t xml:space="preserve">       元</w:t>
            </w:r>
          </w:p>
          <w:p w:rsidR="00647537" w:rsidRDefault="000B3A31">
            <w:pPr>
              <w:tabs>
                <w:tab w:val="left" w:pos="0"/>
                <w:tab w:val="left" w:pos="709"/>
              </w:tabs>
              <w:adjustRightInd w:val="0"/>
              <w:rPr>
                <w:rFonts w:ascii="宋体" w:hAnsi="宋体" w:cs="Arial"/>
                <w:b/>
                <w:kern w:val="0"/>
                <w:szCs w:val="21"/>
                <w:u w:val="single"/>
              </w:rPr>
            </w:pPr>
            <w:r>
              <w:rPr>
                <w:rFonts w:ascii="宋体" w:hAnsi="宋体" w:cs="Arial" w:hint="eastAsia"/>
                <w:b/>
                <w:kern w:val="0"/>
                <w:szCs w:val="21"/>
              </w:rPr>
              <w:t>的价格和按合同约定有权得到的其它金额，并严格按照合同约定，施工、竣工和交付本工程并维修其中的任何缺陷。我方保证按照合同约定的开工日期开始本工程的施工，</w:t>
            </w:r>
            <w:r>
              <w:rPr>
                <w:rFonts w:ascii="宋体" w:hAnsi="宋体" w:cs="Arial" w:hint="eastAsia"/>
                <w:b/>
                <w:kern w:val="0"/>
                <w:szCs w:val="21"/>
                <w:u w:val="single"/>
              </w:rPr>
              <w:t xml:space="preserve">           </w:t>
            </w:r>
          </w:p>
          <w:p w:rsidR="00647537" w:rsidRDefault="000B3A31">
            <w:pPr>
              <w:tabs>
                <w:tab w:val="left" w:pos="0"/>
                <w:tab w:val="left" w:pos="709"/>
              </w:tabs>
              <w:adjustRightInd w:val="0"/>
              <w:rPr>
                <w:rFonts w:ascii="宋体" w:hAnsi="宋体" w:cs="Arial"/>
                <w:b/>
                <w:kern w:val="0"/>
                <w:szCs w:val="21"/>
              </w:rPr>
            </w:pPr>
            <w:r>
              <w:rPr>
                <w:rFonts w:ascii="宋体" w:hAnsi="宋体" w:hint="eastAsia"/>
                <w:b/>
                <w:kern w:val="0"/>
                <w:szCs w:val="21"/>
                <w:u w:val="single"/>
              </w:rPr>
              <w:t>天</w:t>
            </w:r>
            <w:r>
              <w:rPr>
                <w:rFonts w:ascii="宋体" w:hAnsi="宋体" w:hint="eastAsia"/>
                <w:b/>
                <w:kern w:val="0"/>
                <w:szCs w:val="21"/>
              </w:rPr>
              <w:t>（日历日）内竣工，质保期年，并</w:t>
            </w:r>
            <w:r>
              <w:rPr>
                <w:rFonts w:ascii="宋体" w:hAnsi="宋体" w:cs="Arial" w:hint="eastAsia"/>
                <w:b/>
                <w:kern w:val="0"/>
                <w:szCs w:val="21"/>
              </w:rPr>
              <w:t>确保工程质量达到标准。</w:t>
            </w:r>
          </w:p>
          <w:p w:rsidR="00647537" w:rsidRDefault="00647537">
            <w:pPr>
              <w:tabs>
                <w:tab w:val="left" w:pos="0"/>
                <w:tab w:val="left" w:pos="709"/>
              </w:tabs>
              <w:adjustRightInd w:val="0"/>
              <w:rPr>
                <w:rFonts w:ascii="宋体" w:hAnsi="宋体" w:cs="Arial"/>
                <w:b/>
                <w:kern w:val="0"/>
                <w:szCs w:val="21"/>
              </w:rPr>
            </w:pPr>
          </w:p>
        </w:tc>
      </w:tr>
    </w:tbl>
    <w:p w:rsidR="00647537" w:rsidRDefault="00647537">
      <w:pPr>
        <w:tabs>
          <w:tab w:val="left" w:leader="underscore" w:pos="3600"/>
          <w:tab w:val="left" w:leader="underscore" w:pos="5400"/>
        </w:tabs>
        <w:ind w:firstLineChars="500" w:firstLine="1054"/>
        <w:rPr>
          <w:rFonts w:ascii="宋体" w:hAnsi="宋体" w:cs="Arial"/>
          <w:b/>
          <w:szCs w:val="21"/>
        </w:rPr>
      </w:pPr>
    </w:p>
    <w:p w:rsidR="00647537" w:rsidRDefault="00647537">
      <w:pPr>
        <w:tabs>
          <w:tab w:val="left" w:leader="underscore" w:pos="3600"/>
          <w:tab w:val="left" w:leader="underscore" w:pos="5400"/>
        </w:tabs>
        <w:ind w:firstLineChars="500" w:firstLine="1054"/>
        <w:rPr>
          <w:rFonts w:ascii="宋体" w:hAnsi="宋体" w:cs="Arial"/>
          <w:b/>
          <w:szCs w:val="21"/>
        </w:rPr>
      </w:pPr>
    </w:p>
    <w:p w:rsidR="00647537" w:rsidRDefault="000B3A31">
      <w:pPr>
        <w:pStyle w:val="15"/>
        <w:tabs>
          <w:tab w:val="left" w:pos="420"/>
        </w:tabs>
        <w:ind w:left="420" w:hanging="420"/>
      </w:pPr>
      <w:r>
        <w:rPr>
          <w:rFonts w:hint="eastAsia"/>
        </w:rPr>
        <w:t>2、我方同意在本项目磋商文件中规定的报价日起</w:t>
      </w:r>
      <w:r>
        <w:rPr>
          <w:u w:val="single"/>
        </w:rPr>
        <w:t>120</w:t>
      </w:r>
      <w:r>
        <w:rPr>
          <w:rFonts w:hint="eastAsia"/>
          <w:u w:val="single"/>
        </w:rPr>
        <w:t>日内</w:t>
      </w:r>
      <w:r>
        <w:rPr>
          <w:rFonts w:hint="eastAsia"/>
        </w:rPr>
        <w:t>遵守本文中的承诺且在此期限期满之前均具有约束力。</w:t>
      </w:r>
    </w:p>
    <w:p w:rsidR="00647537" w:rsidRDefault="000B3A31">
      <w:pPr>
        <w:pStyle w:val="15"/>
        <w:tabs>
          <w:tab w:val="left" w:pos="420"/>
        </w:tabs>
        <w:ind w:left="420" w:hanging="420"/>
      </w:pPr>
      <w:r>
        <w:rPr>
          <w:rFonts w:hint="eastAsia"/>
        </w:rPr>
        <w:t>3、我方承诺已经具备《中华人民共和国政府采购法》中规定的参加政府采购活动的供应商应当具备的条件：</w:t>
      </w:r>
    </w:p>
    <w:p w:rsidR="00647537" w:rsidRDefault="000B3A31">
      <w:pPr>
        <w:tabs>
          <w:tab w:val="left" w:pos="1140"/>
        </w:tabs>
        <w:ind w:left="1140" w:hanging="720"/>
        <w:rPr>
          <w:rFonts w:ascii="宋体" w:hAnsi="宋体"/>
          <w:szCs w:val="21"/>
        </w:rPr>
      </w:pPr>
      <w:r>
        <w:rPr>
          <w:rFonts w:ascii="宋体" w:hAnsi="宋体" w:hint="eastAsia"/>
          <w:szCs w:val="21"/>
        </w:rPr>
        <w:t>（1）具有独立承担民事责任的能力；</w:t>
      </w:r>
    </w:p>
    <w:p w:rsidR="00647537" w:rsidRDefault="000B3A31">
      <w:pPr>
        <w:tabs>
          <w:tab w:val="left" w:pos="1140"/>
        </w:tabs>
        <w:ind w:left="1140" w:hanging="720"/>
        <w:rPr>
          <w:rFonts w:ascii="宋体" w:hAnsi="宋体"/>
          <w:szCs w:val="21"/>
        </w:rPr>
      </w:pPr>
      <w:r>
        <w:rPr>
          <w:rFonts w:ascii="宋体" w:hAnsi="宋体" w:hint="eastAsia"/>
          <w:szCs w:val="21"/>
        </w:rPr>
        <w:t>（2）具有良好的商业信誉和健全的财务会计制度；</w:t>
      </w:r>
    </w:p>
    <w:p w:rsidR="00647537" w:rsidRDefault="000B3A31">
      <w:pPr>
        <w:tabs>
          <w:tab w:val="left" w:pos="1140"/>
        </w:tabs>
        <w:ind w:left="1140" w:hanging="720"/>
        <w:rPr>
          <w:rFonts w:ascii="宋体" w:hAnsi="宋体"/>
          <w:szCs w:val="21"/>
        </w:rPr>
      </w:pPr>
      <w:r>
        <w:rPr>
          <w:rFonts w:ascii="宋体" w:hAnsi="宋体" w:hint="eastAsia"/>
          <w:szCs w:val="21"/>
        </w:rPr>
        <w:t>（3）具有履行合同所必需的设备和专业技术能力；</w:t>
      </w:r>
    </w:p>
    <w:p w:rsidR="00647537" w:rsidRDefault="000B3A31">
      <w:pPr>
        <w:tabs>
          <w:tab w:val="left" w:pos="1140"/>
        </w:tabs>
        <w:ind w:left="1140" w:hanging="720"/>
        <w:rPr>
          <w:rFonts w:ascii="宋体" w:hAnsi="宋体"/>
          <w:szCs w:val="21"/>
        </w:rPr>
      </w:pPr>
      <w:r>
        <w:rPr>
          <w:rFonts w:ascii="宋体" w:hAnsi="宋体" w:hint="eastAsia"/>
          <w:szCs w:val="21"/>
        </w:rPr>
        <w:t>（4）有依法缴纳税收和社会保障资金的良好记录；</w:t>
      </w:r>
    </w:p>
    <w:p w:rsidR="00647537" w:rsidRDefault="000B3A31">
      <w:pPr>
        <w:tabs>
          <w:tab w:val="left" w:pos="1140"/>
        </w:tabs>
        <w:ind w:left="1140" w:hanging="720"/>
        <w:rPr>
          <w:rFonts w:ascii="宋体" w:hAnsi="宋体"/>
          <w:szCs w:val="21"/>
        </w:rPr>
      </w:pPr>
      <w:r>
        <w:rPr>
          <w:rFonts w:ascii="宋体" w:hAnsi="宋体" w:hint="eastAsia"/>
          <w:szCs w:val="21"/>
        </w:rPr>
        <w:t>（5）参加此项采购活动前三年内，在经营活动中没有重大违法记录。</w:t>
      </w:r>
    </w:p>
    <w:p w:rsidR="00647537" w:rsidRDefault="000B3A31">
      <w:pPr>
        <w:pStyle w:val="15"/>
        <w:tabs>
          <w:tab w:val="left" w:pos="420"/>
        </w:tabs>
        <w:ind w:left="420" w:hanging="420"/>
      </w:pPr>
      <w:r>
        <w:rPr>
          <w:rFonts w:hint="eastAsia"/>
        </w:rPr>
        <w:t>4、提供报价须知规定的全部磋商响应文件。</w:t>
      </w:r>
    </w:p>
    <w:p w:rsidR="00647537" w:rsidRDefault="000B3A31">
      <w:pPr>
        <w:pStyle w:val="15"/>
        <w:tabs>
          <w:tab w:val="left" w:pos="420"/>
        </w:tabs>
        <w:ind w:left="420" w:hanging="420"/>
      </w:pPr>
      <w:r>
        <w:rPr>
          <w:rFonts w:hint="eastAsia"/>
        </w:rPr>
        <w:t>5、保证忠实地执行双方所签订的合同，并承担合同规定的责任和义务。</w:t>
      </w:r>
    </w:p>
    <w:p w:rsidR="00647537" w:rsidRDefault="000B3A31">
      <w:pPr>
        <w:pStyle w:val="15"/>
        <w:tabs>
          <w:tab w:val="left" w:pos="420"/>
        </w:tabs>
        <w:ind w:left="420" w:hanging="420"/>
      </w:pPr>
      <w:r>
        <w:rPr>
          <w:rFonts w:hint="eastAsia"/>
        </w:rPr>
        <w:t>6、保证</w:t>
      </w:r>
      <w:proofErr w:type="gramStart"/>
      <w:r>
        <w:rPr>
          <w:rFonts w:hint="eastAsia"/>
        </w:rPr>
        <w:t>遵守磋商</w:t>
      </w:r>
      <w:proofErr w:type="gramEnd"/>
      <w:r>
        <w:rPr>
          <w:rFonts w:hint="eastAsia"/>
        </w:rPr>
        <w:t>文件的规定。</w:t>
      </w:r>
    </w:p>
    <w:p w:rsidR="00647537" w:rsidRDefault="000B3A31">
      <w:pPr>
        <w:pStyle w:val="15"/>
        <w:tabs>
          <w:tab w:val="left" w:pos="420"/>
        </w:tabs>
        <w:ind w:left="420" w:hanging="420"/>
      </w:pPr>
      <w:r>
        <w:rPr>
          <w:rFonts w:hint="eastAsia"/>
        </w:rPr>
        <w:t>7、如果在规定的报价有效期内撤回报价，我方将被列入不良记录名单。</w:t>
      </w:r>
    </w:p>
    <w:p w:rsidR="00647537" w:rsidRDefault="000B3A31">
      <w:pPr>
        <w:pStyle w:val="15"/>
        <w:tabs>
          <w:tab w:val="left" w:pos="420"/>
        </w:tabs>
        <w:ind w:left="420" w:hanging="420"/>
      </w:pPr>
      <w:r>
        <w:rPr>
          <w:rFonts w:hint="eastAsia"/>
        </w:rPr>
        <w:t>8、我方完全理解贵方不一定接受最低价的报价或收到的任何报价。</w:t>
      </w:r>
    </w:p>
    <w:p w:rsidR="00647537" w:rsidRDefault="000B3A31">
      <w:pPr>
        <w:pStyle w:val="15"/>
        <w:tabs>
          <w:tab w:val="left" w:pos="420"/>
        </w:tabs>
        <w:ind w:left="420" w:hanging="420"/>
      </w:pPr>
      <w:r>
        <w:rPr>
          <w:rFonts w:hint="eastAsia"/>
        </w:rPr>
        <w:t>9、我方愿意向贵方提供任何与本项报价有关的数据、情况和技术资料。如果贵方需要，我方愿意提供我方做出的一切承诺的证明材料。</w:t>
      </w:r>
    </w:p>
    <w:p w:rsidR="00647537" w:rsidRDefault="000B3A31">
      <w:pPr>
        <w:pStyle w:val="15"/>
        <w:tabs>
          <w:tab w:val="left" w:pos="420"/>
        </w:tabs>
        <w:ind w:left="420" w:hanging="420"/>
      </w:pPr>
      <w:r>
        <w:rPr>
          <w:rFonts w:hint="eastAsia"/>
        </w:rPr>
        <w:t>10、我方已详细审核全部磋商响应文件，</w:t>
      </w:r>
      <w:proofErr w:type="gramStart"/>
      <w:r>
        <w:rPr>
          <w:rFonts w:hint="eastAsia"/>
        </w:rPr>
        <w:t>包括磋商</w:t>
      </w:r>
      <w:proofErr w:type="gramEnd"/>
      <w:r>
        <w:rPr>
          <w:rFonts w:hint="eastAsia"/>
        </w:rPr>
        <w:t>响应文件修改书（如果有的话）、参考资料及有关附件，确认无误。</w:t>
      </w:r>
    </w:p>
    <w:p w:rsidR="00647537" w:rsidRDefault="000B3A31">
      <w:pPr>
        <w:pStyle w:val="15"/>
        <w:tabs>
          <w:tab w:val="left" w:pos="420"/>
        </w:tabs>
        <w:ind w:left="420" w:hanging="420"/>
      </w:pPr>
      <w:r>
        <w:rPr>
          <w:rFonts w:hint="eastAsia"/>
        </w:rPr>
        <w:t>11、我方承诺：采购中心如果需追加采购本项目磋商文件所列服务的，在不改变合同其他实质性条款的前提下，按相同或更优惠的折扣提供服务。</w:t>
      </w:r>
    </w:p>
    <w:p w:rsidR="00647537" w:rsidRDefault="000B3A31">
      <w:pPr>
        <w:pStyle w:val="15"/>
        <w:tabs>
          <w:tab w:val="left" w:pos="420"/>
        </w:tabs>
        <w:ind w:left="420" w:hanging="420"/>
      </w:pPr>
      <w:r>
        <w:rPr>
          <w:rFonts w:hint="eastAsia"/>
        </w:rPr>
        <w:t>12、我方承诺</w:t>
      </w:r>
      <w:proofErr w:type="gramStart"/>
      <w:r>
        <w:rPr>
          <w:rFonts w:hint="eastAsia"/>
        </w:rPr>
        <w:t>接受磋商</w:t>
      </w:r>
      <w:proofErr w:type="gramEnd"/>
      <w:r>
        <w:rPr>
          <w:rFonts w:hint="eastAsia"/>
        </w:rPr>
        <w:t>文件中《成交合同》的全部条款且无任何异议。</w:t>
      </w:r>
    </w:p>
    <w:p w:rsidR="00647537" w:rsidRDefault="000B3A31">
      <w:pPr>
        <w:pStyle w:val="15"/>
        <w:tabs>
          <w:tab w:val="left" w:pos="420"/>
        </w:tabs>
        <w:ind w:left="420" w:hanging="420"/>
      </w:pPr>
      <w:r>
        <w:rPr>
          <w:rFonts w:hint="eastAsia"/>
        </w:rPr>
        <w:t>13、我方将严格遵守《中华人民共和国政府采购法》的有关规定，如果有下列情形之一的，将被处以采购金额</w:t>
      </w:r>
      <w:r>
        <w:t>5</w:t>
      </w:r>
      <w:r>
        <w:rPr>
          <w:rFonts w:hint="eastAsia"/>
        </w:rPr>
        <w:t>‰以上</w:t>
      </w:r>
      <w:r>
        <w:t>10</w:t>
      </w:r>
      <w:r>
        <w:rPr>
          <w:rFonts w:hint="eastAsia"/>
        </w:rPr>
        <w:t>‰以下的罚款，列入不良行为记录名单，在一至三年内禁止参加政府采购活动；有违法所得的，并处没收违法所得；情节严重的，由工商行政管理机关吊销营业执照；构成犯罪的，依法追究刑事责任：</w:t>
      </w:r>
    </w:p>
    <w:p w:rsidR="00647537" w:rsidRDefault="000B3A31">
      <w:pPr>
        <w:tabs>
          <w:tab w:val="left" w:pos="1140"/>
        </w:tabs>
        <w:ind w:left="1140" w:hanging="720"/>
        <w:rPr>
          <w:rFonts w:ascii="宋体" w:hAnsi="宋体"/>
          <w:szCs w:val="21"/>
        </w:rPr>
      </w:pPr>
      <w:r>
        <w:rPr>
          <w:rFonts w:ascii="宋体" w:hAnsi="宋体" w:hint="eastAsia"/>
          <w:szCs w:val="21"/>
        </w:rPr>
        <w:t>（1）提供虚假材料谋取成交的；</w:t>
      </w:r>
    </w:p>
    <w:p w:rsidR="00647537" w:rsidRDefault="000B3A31">
      <w:pPr>
        <w:tabs>
          <w:tab w:val="left" w:pos="1140"/>
        </w:tabs>
        <w:ind w:left="1140" w:hanging="720"/>
        <w:rPr>
          <w:rFonts w:ascii="宋体" w:hAnsi="宋体"/>
          <w:szCs w:val="21"/>
        </w:rPr>
      </w:pPr>
      <w:r>
        <w:rPr>
          <w:rFonts w:ascii="宋体" w:hAnsi="宋体" w:hint="eastAsia"/>
          <w:szCs w:val="21"/>
        </w:rPr>
        <w:t>（2）采取不正当手段诋毁、排挤其他供应商的；</w:t>
      </w:r>
    </w:p>
    <w:p w:rsidR="00647537" w:rsidRDefault="000B3A31">
      <w:pPr>
        <w:tabs>
          <w:tab w:val="left" w:pos="1140"/>
        </w:tabs>
        <w:ind w:left="1140" w:hanging="720"/>
        <w:rPr>
          <w:rFonts w:ascii="宋体" w:hAnsi="宋体"/>
          <w:szCs w:val="21"/>
        </w:rPr>
      </w:pPr>
      <w:r>
        <w:rPr>
          <w:rFonts w:ascii="宋体" w:hAnsi="宋体" w:hint="eastAsia"/>
          <w:szCs w:val="21"/>
        </w:rPr>
        <w:t>（3）与采购人、其它供应商或者采购中心工作人员恶意串通的；</w:t>
      </w:r>
    </w:p>
    <w:p w:rsidR="00647537" w:rsidRDefault="000B3A31">
      <w:pPr>
        <w:tabs>
          <w:tab w:val="left" w:pos="1140"/>
        </w:tabs>
        <w:ind w:left="1140" w:hanging="720"/>
        <w:rPr>
          <w:rFonts w:ascii="宋体" w:hAnsi="宋体"/>
          <w:szCs w:val="21"/>
        </w:rPr>
      </w:pPr>
      <w:r>
        <w:rPr>
          <w:rFonts w:ascii="宋体" w:hAnsi="宋体" w:hint="eastAsia"/>
          <w:szCs w:val="21"/>
        </w:rPr>
        <w:t>（4）向采购人、采购中心工作人员行贿或者提供其他不正当利益的；</w:t>
      </w:r>
    </w:p>
    <w:p w:rsidR="00647537" w:rsidRDefault="000B3A31">
      <w:pPr>
        <w:tabs>
          <w:tab w:val="left" w:pos="1140"/>
        </w:tabs>
        <w:ind w:left="1140" w:hanging="720"/>
        <w:rPr>
          <w:rFonts w:ascii="宋体" w:hAnsi="宋体"/>
          <w:szCs w:val="21"/>
        </w:rPr>
      </w:pPr>
      <w:r>
        <w:rPr>
          <w:rFonts w:ascii="宋体" w:hAnsi="宋体" w:hint="eastAsia"/>
          <w:szCs w:val="21"/>
        </w:rPr>
        <w:t>（5）未经采购中心同意，在采购过程中与采购人进行协商磋商的；</w:t>
      </w:r>
    </w:p>
    <w:p w:rsidR="00647537" w:rsidRDefault="000B3A31">
      <w:pPr>
        <w:tabs>
          <w:tab w:val="left" w:pos="1140"/>
        </w:tabs>
        <w:ind w:left="1140" w:hanging="720"/>
        <w:rPr>
          <w:rFonts w:ascii="宋体" w:hAnsi="宋体"/>
          <w:szCs w:val="21"/>
        </w:rPr>
      </w:pPr>
      <w:r>
        <w:rPr>
          <w:rFonts w:ascii="宋体" w:hAnsi="宋体" w:hint="eastAsia"/>
          <w:szCs w:val="21"/>
        </w:rPr>
        <w:t>（6）拒绝有关部门监督检查或提供虚假情况的。</w:t>
      </w:r>
    </w:p>
    <w:p w:rsidR="00647537" w:rsidRDefault="00647537">
      <w:pPr>
        <w:tabs>
          <w:tab w:val="left" w:pos="1140"/>
        </w:tabs>
        <w:ind w:left="1140" w:hanging="720"/>
        <w:rPr>
          <w:rFonts w:ascii="宋体" w:hAnsi="宋体"/>
          <w:szCs w:val="21"/>
        </w:rPr>
      </w:pPr>
    </w:p>
    <w:p w:rsidR="00647537" w:rsidRDefault="000B3A31">
      <w:pPr>
        <w:ind w:firstLine="420"/>
        <w:rPr>
          <w:rFonts w:ascii="宋体" w:hAnsi="宋体"/>
          <w:szCs w:val="21"/>
        </w:rPr>
      </w:pPr>
      <w:r>
        <w:rPr>
          <w:rFonts w:ascii="宋体" w:hAnsi="宋体" w:hint="eastAsia"/>
          <w:szCs w:val="21"/>
        </w:rPr>
        <w:t>与本报价有关的一切往来通讯请寄：</w:t>
      </w:r>
    </w:p>
    <w:p w:rsidR="00647537" w:rsidRDefault="000B3A31">
      <w:pPr>
        <w:tabs>
          <w:tab w:val="left" w:pos="480"/>
        </w:tabs>
        <w:ind w:firstLine="420"/>
        <w:rPr>
          <w:rFonts w:ascii="宋体" w:hAnsi="宋体"/>
          <w:szCs w:val="21"/>
        </w:rPr>
      </w:pPr>
      <w:r>
        <w:rPr>
          <w:rFonts w:ascii="宋体" w:hAnsi="宋体" w:hint="eastAsia"/>
          <w:szCs w:val="21"/>
        </w:rPr>
        <w:t>地址：</w:t>
      </w:r>
    </w:p>
    <w:p w:rsidR="00647537" w:rsidRDefault="000B3A31">
      <w:pPr>
        <w:tabs>
          <w:tab w:val="left" w:pos="480"/>
        </w:tabs>
        <w:ind w:firstLine="420"/>
        <w:rPr>
          <w:rFonts w:ascii="宋体" w:hAnsi="宋体"/>
          <w:szCs w:val="21"/>
        </w:rPr>
      </w:pPr>
      <w:r>
        <w:rPr>
          <w:rFonts w:ascii="宋体" w:hAnsi="宋体" w:hint="eastAsia"/>
          <w:szCs w:val="21"/>
        </w:rPr>
        <w:t>邮编：</w:t>
      </w:r>
    </w:p>
    <w:p w:rsidR="00647537" w:rsidRDefault="000B3A31">
      <w:pPr>
        <w:tabs>
          <w:tab w:val="left" w:pos="480"/>
        </w:tabs>
        <w:ind w:firstLine="420"/>
        <w:rPr>
          <w:rFonts w:ascii="宋体" w:hAnsi="宋体"/>
          <w:szCs w:val="21"/>
        </w:rPr>
      </w:pPr>
      <w:r>
        <w:rPr>
          <w:rFonts w:ascii="宋体" w:hAnsi="宋体" w:hint="eastAsia"/>
          <w:szCs w:val="21"/>
        </w:rPr>
        <w:lastRenderedPageBreak/>
        <w:t>电话：</w:t>
      </w:r>
      <w:r>
        <w:rPr>
          <w:rFonts w:ascii="宋体" w:hAnsi="宋体"/>
          <w:szCs w:val="21"/>
        </w:rPr>
        <w:t>_</w:t>
      </w:r>
    </w:p>
    <w:p w:rsidR="00647537" w:rsidRDefault="000B3A31">
      <w:pPr>
        <w:tabs>
          <w:tab w:val="left" w:pos="480"/>
        </w:tabs>
        <w:ind w:firstLine="420"/>
        <w:rPr>
          <w:rFonts w:ascii="宋体" w:hAnsi="宋体"/>
          <w:szCs w:val="21"/>
        </w:rPr>
      </w:pPr>
      <w:r>
        <w:rPr>
          <w:rFonts w:ascii="宋体" w:hAnsi="宋体" w:hint="eastAsia"/>
          <w:szCs w:val="21"/>
        </w:rPr>
        <w:t>传真：</w:t>
      </w:r>
    </w:p>
    <w:p w:rsidR="00647537" w:rsidRDefault="000B3A31">
      <w:pPr>
        <w:tabs>
          <w:tab w:val="left" w:pos="480"/>
        </w:tabs>
        <w:ind w:firstLine="420"/>
        <w:rPr>
          <w:rFonts w:ascii="宋体" w:hAnsi="宋体"/>
          <w:szCs w:val="21"/>
          <w:u w:val="single"/>
        </w:rPr>
      </w:pPr>
      <w:r>
        <w:rPr>
          <w:rFonts w:ascii="宋体" w:hAnsi="宋体" w:hint="eastAsia"/>
          <w:szCs w:val="21"/>
        </w:rPr>
        <w:t>响应供应商代表姓名：</w:t>
      </w:r>
    </w:p>
    <w:p w:rsidR="00647537" w:rsidRDefault="000B3A31">
      <w:pPr>
        <w:tabs>
          <w:tab w:val="left" w:pos="480"/>
        </w:tabs>
        <w:ind w:firstLine="420"/>
        <w:rPr>
          <w:rFonts w:ascii="宋体" w:hAnsi="宋体"/>
          <w:szCs w:val="21"/>
        </w:rPr>
      </w:pPr>
      <w:r>
        <w:rPr>
          <w:rFonts w:ascii="宋体" w:hAnsi="宋体" w:hint="eastAsia"/>
          <w:szCs w:val="21"/>
        </w:rPr>
        <w:t>响应供应商代表联系电话：</w:t>
      </w:r>
    </w:p>
    <w:p w:rsidR="00647537" w:rsidRDefault="000B3A31">
      <w:pPr>
        <w:tabs>
          <w:tab w:val="left" w:pos="480"/>
        </w:tabs>
        <w:ind w:firstLine="420"/>
        <w:rPr>
          <w:rFonts w:ascii="宋体" w:hAnsi="宋体"/>
          <w:szCs w:val="21"/>
        </w:rPr>
      </w:pPr>
      <w:r>
        <w:rPr>
          <w:rFonts w:ascii="宋体" w:hAnsi="宋体" w:hint="eastAsia"/>
          <w:szCs w:val="21"/>
        </w:rPr>
        <w:t>响应供应商代表</w:t>
      </w:r>
      <w:r>
        <w:rPr>
          <w:rFonts w:ascii="宋体" w:hAnsi="宋体"/>
          <w:szCs w:val="21"/>
        </w:rPr>
        <w:t>E-Mail</w:t>
      </w:r>
      <w:r>
        <w:rPr>
          <w:rFonts w:ascii="宋体" w:hAnsi="宋体" w:hint="eastAsia"/>
          <w:szCs w:val="21"/>
        </w:rPr>
        <w:t>：</w:t>
      </w:r>
    </w:p>
    <w:p w:rsidR="00647537" w:rsidRDefault="00647537">
      <w:pPr>
        <w:spacing w:before="100" w:after="100"/>
        <w:rPr>
          <w:rFonts w:ascii="宋体" w:hAnsi="宋体"/>
          <w:szCs w:val="21"/>
        </w:rPr>
      </w:pPr>
    </w:p>
    <w:p w:rsidR="00647537" w:rsidRDefault="000B3A31">
      <w:pPr>
        <w:spacing w:before="100" w:after="100"/>
        <w:ind w:firstLine="420"/>
        <w:rPr>
          <w:rFonts w:ascii="宋体" w:hAnsi="宋体"/>
          <w:szCs w:val="21"/>
        </w:rPr>
      </w:pPr>
      <w:r>
        <w:rPr>
          <w:rFonts w:ascii="宋体" w:hAnsi="宋体" w:hint="eastAsia"/>
          <w:szCs w:val="21"/>
        </w:rPr>
        <w:t>响应供应商：</w:t>
      </w:r>
      <w:r>
        <w:rPr>
          <w:rFonts w:ascii="宋体" w:hAnsi="宋体"/>
          <w:szCs w:val="21"/>
        </w:rPr>
        <w:tab/>
      </w:r>
      <w:r>
        <w:rPr>
          <w:rFonts w:ascii="宋体" w:hAnsi="宋体"/>
          <w:szCs w:val="21"/>
        </w:rPr>
        <w:tab/>
      </w:r>
      <w:r>
        <w:rPr>
          <w:rFonts w:ascii="宋体" w:hAnsi="宋体" w:hint="eastAsia"/>
          <w:szCs w:val="21"/>
          <w:u w:val="single"/>
        </w:rPr>
        <w:t>（公章）</w:t>
      </w:r>
    </w:p>
    <w:p w:rsidR="00647537" w:rsidRDefault="000B3A31">
      <w:pPr>
        <w:spacing w:before="100" w:after="100"/>
        <w:ind w:firstLine="420"/>
        <w:rPr>
          <w:rFonts w:ascii="宋体" w:hAnsi="宋体"/>
          <w:szCs w:val="21"/>
        </w:rPr>
      </w:pPr>
      <w:r>
        <w:rPr>
          <w:rFonts w:ascii="宋体" w:hAnsi="宋体" w:hint="eastAsia"/>
          <w:szCs w:val="21"/>
        </w:rPr>
        <w:t>响应供应商代表签字：</w:t>
      </w:r>
    </w:p>
    <w:p w:rsidR="00647537" w:rsidRDefault="000B3A31">
      <w:pPr>
        <w:spacing w:before="100" w:after="100"/>
        <w:ind w:firstLine="420"/>
        <w:rPr>
          <w:rFonts w:ascii="宋体" w:hAnsi="宋体"/>
          <w:szCs w:val="21"/>
        </w:rPr>
      </w:pPr>
      <w:r>
        <w:rPr>
          <w:rFonts w:ascii="宋体" w:hAnsi="宋体" w:hint="eastAsia"/>
          <w:szCs w:val="21"/>
        </w:rPr>
        <w:t>日期：</w:t>
      </w:r>
      <w:r>
        <w:rPr>
          <w:rFonts w:ascii="宋体" w:hAnsi="宋体"/>
          <w:szCs w:val="21"/>
        </w:rPr>
        <w:tab/>
      </w:r>
      <w:r>
        <w:rPr>
          <w:rFonts w:ascii="宋体" w:hAnsi="宋体"/>
          <w:szCs w:val="21"/>
        </w:rPr>
        <w:tab/>
      </w:r>
      <w:r>
        <w:rPr>
          <w:rFonts w:ascii="宋体" w:hAnsi="宋体"/>
          <w:szCs w:val="21"/>
        </w:rPr>
        <w:tab/>
      </w:r>
      <w:r>
        <w:rPr>
          <w:rFonts w:ascii="宋体" w:hAnsi="宋体" w:hint="eastAsia"/>
          <w:szCs w:val="21"/>
          <w:u w:val="single"/>
        </w:rPr>
        <w:t>年   月   日</w:t>
      </w:r>
    </w:p>
    <w:p w:rsidR="00647537" w:rsidRDefault="000B3A31">
      <w:pPr>
        <w:pStyle w:val="a5"/>
        <w:spacing w:after="0"/>
        <w:ind w:firstLine="210"/>
        <w:rPr>
          <w:rFonts w:ascii="宋体" w:eastAsia="宋体" w:hAnsi="宋体"/>
          <w:szCs w:val="21"/>
        </w:rPr>
      </w:pPr>
      <w:r>
        <w:rPr>
          <w:rFonts w:ascii="宋体" w:eastAsia="宋体" w:hAnsi="宋体" w:hint="eastAsia"/>
          <w:szCs w:val="21"/>
        </w:rPr>
        <w:t>注：除可填报项目外，对本报价函的任何修改将被视为非实质性响应报价，从而导致该报价被拒绝。</w:t>
      </w: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0B3A31">
      <w:pPr>
        <w:pStyle w:val="2TimesNewRoman5020"/>
        <w:jc w:val="center"/>
        <w:rPr>
          <w:rFonts w:cs="Times New Roman"/>
          <w:kern w:val="2"/>
        </w:rPr>
      </w:pPr>
      <w:r>
        <w:rPr>
          <w:rFonts w:cs="Times New Roman" w:hint="eastAsia"/>
          <w:kern w:val="2"/>
        </w:rPr>
        <w:lastRenderedPageBreak/>
        <w:t>*</w:t>
      </w:r>
      <w:r>
        <w:rPr>
          <w:rFonts w:cs="Times New Roman" w:hint="eastAsia"/>
          <w:kern w:val="2"/>
        </w:rPr>
        <w:t>（四）设备</w:t>
      </w:r>
      <w:r>
        <w:rPr>
          <w:rFonts w:cs="Times New Roman"/>
          <w:kern w:val="2"/>
        </w:rPr>
        <w:t>报价单</w:t>
      </w: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0B3A31">
      <w:pPr>
        <w:pStyle w:val="a5"/>
        <w:spacing w:after="0"/>
        <w:ind w:firstLine="210"/>
        <w:rPr>
          <w:rFonts w:ascii="宋体" w:eastAsia="宋体" w:hAnsi="宋体"/>
          <w:szCs w:val="21"/>
        </w:rPr>
      </w:pPr>
      <w:r>
        <w:rPr>
          <w:rFonts w:ascii="宋体" w:eastAsia="宋体" w:hAnsi="宋体" w:hint="eastAsia"/>
          <w:szCs w:val="21"/>
        </w:rPr>
        <w:t xml:space="preserve">项目名称：                     </w:t>
      </w:r>
    </w:p>
    <w:p w:rsidR="00647537" w:rsidRDefault="000B3A31">
      <w:pPr>
        <w:pStyle w:val="a5"/>
        <w:spacing w:after="0"/>
        <w:ind w:firstLine="210"/>
        <w:rPr>
          <w:rFonts w:ascii="宋体" w:eastAsia="宋体" w:hAnsi="宋体"/>
          <w:szCs w:val="21"/>
        </w:rPr>
      </w:pPr>
      <w:r>
        <w:rPr>
          <w:rFonts w:ascii="宋体" w:eastAsia="宋体" w:hAnsi="宋体" w:hint="eastAsia"/>
          <w:szCs w:val="21"/>
        </w:rPr>
        <w:t xml:space="preserve">项目编号：                       </w:t>
      </w:r>
    </w:p>
    <w:p w:rsidR="00647537" w:rsidRDefault="000B3A31">
      <w:pPr>
        <w:pStyle w:val="a5"/>
        <w:spacing w:after="0"/>
        <w:ind w:firstLine="210"/>
        <w:rPr>
          <w:rFonts w:ascii="宋体" w:eastAsia="宋体" w:hAnsi="宋体"/>
          <w:szCs w:val="21"/>
        </w:rPr>
      </w:pPr>
      <w:r>
        <w:rPr>
          <w:rFonts w:ascii="宋体" w:eastAsia="宋体" w:hAnsi="宋体" w:hint="eastAsia"/>
          <w:szCs w:val="21"/>
        </w:rPr>
        <w:t>响应人名称（加盖公章</w:t>
      </w:r>
      <w:r>
        <w:rPr>
          <w:rFonts w:ascii="宋体" w:eastAsia="宋体" w:hAnsi="宋体"/>
          <w:szCs w:val="21"/>
        </w:rPr>
        <w:t>）</w:t>
      </w:r>
      <w:r>
        <w:rPr>
          <w:rFonts w:ascii="宋体" w:eastAsia="宋体" w:hAnsi="宋体" w:hint="eastAsia"/>
          <w:szCs w:val="21"/>
        </w:rPr>
        <w:t xml:space="preserve">                                    </w:t>
      </w:r>
    </w:p>
    <w:p w:rsidR="00647537" w:rsidRDefault="000B3A31">
      <w:pPr>
        <w:pStyle w:val="a5"/>
        <w:spacing w:after="0"/>
        <w:ind w:firstLine="210"/>
        <w:rPr>
          <w:rFonts w:ascii="宋体" w:eastAsia="宋体" w:hAnsi="宋体"/>
          <w:szCs w:val="21"/>
        </w:rPr>
      </w:pPr>
      <w:r>
        <w:rPr>
          <w:rFonts w:ascii="宋体" w:eastAsia="宋体" w:hAnsi="宋体" w:hint="eastAsia"/>
          <w:szCs w:val="21"/>
        </w:rPr>
        <w:t>价格</w:t>
      </w:r>
      <w:r>
        <w:rPr>
          <w:rFonts w:ascii="宋体" w:eastAsia="宋体" w:hAnsi="宋体"/>
          <w:szCs w:val="21"/>
        </w:rPr>
        <w:t>单位：人民币</w:t>
      </w:r>
      <w:r>
        <w:rPr>
          <w:rFonts w:ascii="宋体" w:eastAsia="宋体" w:hAnsi="宋体" w:hint="eastAsia"/>
          <w:szCs w:val="21"/>
        </w:rPr>
        <w:t xml:space="preserve"> 元</w:t>
      </w:r>
    </w:p>
    <w:tbl>
      <w:tblPr>
        <w:tblStyle w:val="af8"/>
        <w:tblW w:w="8302" w:type="dxa"/>
        <w:tblLayout w:type="fixed"/>
        <w:tblLook w:val="04A0" w:firstRow="1" w:lastRow="0" w:firstColumn="1" w:lastColumn="0" w:noHBand="0" w:noVBand="1"/>
      </w:tblPr>
      <w:tblGrid>
        <w:gridCol w:w="704"/>
        <w:gridCol w:w="992"/>
        <w:gridCol w:w="1418"/>
        <w:gridCol w:w="1134"/>
        <w:gridCol w:w="709"/>
        <w:gridCol w:w="850"/>
        <w:gridCol w:w="1276"/>
        <w:gridCol w:w="1219"/>
      </w:tblGrid>
      <w:tr w:rsidR="00647537">
        <w:tc>
          <w:tcPr>
            <w:tcW w:w="704" w:type="dxa"/>
          </w:tcPr>
          <w:p w:rsidR="00647537" w:rsidRDefault="000B3A31">
            <w:pPr>
              <w:tabs>
                <w:tab w:val="left" w:pos="480"/>
              </w:tabs>
              <w:rPr>
                <w:rFonts w:ascii="宋体" w:hAnsi="宋体"/>
                <w:szCs w:val="21"/>
              </w:rPr>
            </w:pPr>
            <w:r>
              <w:rPr>
                <w:rFonts w:ascii="宋体" w:hAnsi="宋体" w:hint="eastAsia"/>
                <w:szCs w:val="21"/>
              </w:rPr>
              <w:t>序号</w:t>
            </w:r>
          </w:p>
        </w:tc>
        <w:tc>
          <w:tcPr>
            <w:tcW w:w="992" w:type="dxa"/>
          </w:tcPr>
          <w:p w:rsidR="00647537" w:rsidRDefault="000B3A31">
            <w:pPr>
              <w:tabs>
                <w:tab w:val="left" w:pos="480"/>
              </w:tabs>
              <w:rPr>
                <w:rFonts w:ascii="宋体" w:hAnsi="宋体"/>
                <w:szCs w:val="21"/>
              </w:rPr>
            </w:pPr>
            <w:r>
              <w:rPr>
                <w:rFonts w:ascii="宋体" w:hAnsi="宋体" w:hint="eastAsia"/>
                <w:szCs w:val="21"/>
              </w:rPr>
              <w:t>名称</w:t>
            </w:r>
          </w:p>
        </w:tc>
        <w:tc>
          <w:tcPr>
            <w:tcW w:w="1418" w:type="dxa"/>
          </w:tcPr>
          <w:p w:rsidR="00647537" w:rsidRDefault="000B3A31">
            <w:pPr>
              <w:tabs>
                <w:tab w:val="left" w:pos="480"/>
              </w:tabs>
              <w:rPr>
                <w:rFonts w:ascii="宋体" w:hAnsi="宋体"/>
                <w:szCs w:val="21"/>
              </w:rPr>
            </w:pPr>
            <w:r>
              <w:rPr>
                <w:rFonts w:ascii="宋体" w:hAnsi="宋体" w:hint="eastAsia"/>
                <w:szCs w:val="21"/>
              </w:rPr>
              <w:t>品牌</w:t>
            </w:r>
          </w:p>
        </w:tc>
        <w:tc>
          <w:tcPr>
            <w:tcW w:w="1134" w:type="dxa"/>
          </w:tcPr>
          <w:p w:rsidR="00647537" w:rsidRDefault="000B3A31">
            <w:pPr>
              <w:tabs>
                <w:tab w:val="left" w:pos="480"/>
              </w:tabs>
              <w:rPr>
                <w:rFonts w:ascii="宋体" w:hAnsi="宋体"/>
                <w:szCs w:val="21"/>
              </w:rPr>
            </w:pPr>
            <w:r>
              <w:rPr>
                <w:rFonts w:ascii="宋体" w:hAnsi="宋体" w:hint="eastAsia"/>
                <w:szCs w:val="21"/>
              </w:rPr>
              <w:t>型号</w:t>
            </w:r>
          </w:p>
        </w:tc>
        <w:tc>
          <w:tcPr>
            <w:tcW w:w="709" w:type="dxa"/>
          </w:tcPr>
          <w:p w:rsidR="00647537" w:rsidRDefault="000B3A31">
            <w:pPr>
              <w:tabs>
                <w:tab w:val="left" w:pos="480"/>
              </w:tabs>
              <w:rPr>
                <w:rFonts w:ascii="宋体" w:hAnsi="宋体"/>
                <w:szCs w:val="21"/>
              </w:rPr>
            </w:pPr>
            <w:r>
              <w:rPr>
                <w:rFonts w:ascii="宋体" w:hAnsi="宋体" w:hint="eastAsia"/>
                <w:szCs w:val="21"/>
              </w:rPr>
              <w:t>参数</w:t>
            </w:r>
          </w:p>
        </w:tc>
        <w:tc>
          <w:tcPr>
            <w:tcW w:w="850" w:type="dxa"/>
          </w:tcPr>
          <w:p w:rsidR="00647537" w:rsidRDefault="000B3A31">
            <w:pPr>
              <w:tabs>
                <w:tab w:val="left" w:pos="480"/>
              </w:tabs>
              <w:rPr>
                <w:rFonts w:ascii="宋体" w:hAnsi="宋体"/>
                <w:szCs w:val="21"/>
              </w:rPr>
            </w:pPr>
            <w:r>
              <w:rPr>
                <w:rFonts w:ascii="宋体" w:hAnsi="宋体" w:hint="eastAsia"/>
                <w:szCs w:val="21"/>
              </w:rPr>
              <w:t>单价</w:t>
            </w:r>
          </w:p>
        </w:tc>
        <w:tc>
          <w:tcPr>
            <w:tcW w:w="1276" w:type="dxa"/>
          </w:tcPr>
          <w:p w:rsidR="00647537" w:rsidRDefault="000B3A31">
            <w:pPr>
              <w:tabs>
                <w:tab w:val="left" w:pos="480"/>
              </w:tabs>
              <w:rPr>
                <w:rFonts w:ascii="宋体" w:hAnsi="宋体"/>
                <w:szCs w:val="21"/>
              </w:rPr>
            </w:pPr>
            <w:r>
              <w:rPr>
                <w:rFonts w:ascii="宋体" w:hAnsi="宋体" w:hint="eastAsia"/>
                <w:szCs w:val="21"/>
              </w:rPr>
              <w:t>数量（片）</w:t>
            </w:r>
          </w:p>
        </w:tc>
        <w:tc>
          <w:tcPr>
            <w:tcW w:w="1219" w:type="dxa"/>
          </w:tcPr>
          <w:p w:rsidR="00647537" w:rsidRDefault="000B3A31">
            <w:pPr>
              <w:tabs>
                <w:tab w:val="left" w:pos="480"/>
              </w:tabs>
              <w:rPr>
                <w:rFonts w:ascii="宋体" w:hAnsi="宋体"/>
                <w:szCs w:val="21"/>
              </w:rPr>
            </w:pPr>
            <w:r>
              <w:rPr>
                <w:rFonts w:ascii="宋体" w:hAnsi="宋体" w:hint="eastAsia"/>
                <w:szCs w:val="21"/>
              </w:rPr>
              <w:t>总价</w:t>
            </w:r>
          </w:p>
        </w:tc>
      </w:tr>
      <w:tr w:rsidR="00647537">
        <w:tc>
          <w:tcPr>
            <w:tcW w:w="704" w:type="dxa"/>
          </w:tcPr>
          <w:p w:rsidR="00647537" w:rsidRDefault="00647537">
            <w:pPr>
              <w:tabs>
                <w:tab w:val="left" w:pos="480"/>
              </w:tabs>
              <w:rPr>
                <w:rFonts w:ascii="宋体" w:hAnsi="宋体"/>
                <w:szCs w:val="21"/>
              </w:rPr>
            </w:pPr>
          </w:p>
        </w:tc>
        <w:tc>
          <w:tcPr>
            <w:tcW w:w="992" w:type="dxa"/>
          </w:tcPr>
          <w:p w:rsidR="00647537" w:rsidRDefault="000B3A31">
            <w:pPr>
              <w:tabs>
                <w:tab w:val="left" w:pos="480"/>
              </w:tabs>
              <w:rPr>
                <w:rFonts w:ascii="宋体" w:hAnsi="宋体"/>
                <w:szCs w:val="21"/>
              </w:rPr>
            </w:pPr>
            <w:r>
              <w:rPr>
                <w:rFonts w:ascii="宋体" w:hAnsi="宋体" w:hint="eastAsia"/>
                <w:szCs w:val="21"/>
              </w:rPr>
              <w:t>水膜片</w:t>
            </w:r>
          </w:p>
        </w:tc>
        <w:tc>
          <w:tcPr>
            <w:tcW w:w="1418" w:type="dxa"/>
          </w:tcPr>
          <w:p w:rsidR="00647537" w:rsidRDefault="00647537">
            <w:pPr>
              <w:tabs>
                <w:tab w:val="left" w:pos="480"/>
              </w:tabs>
              <w:rPr>
                <w:rFonts w:ascii="宋体" w:hAnsi="宋体"/>
                <w:szCs w:val="21"/>
              </w:rPr>
            </w:pPr>
          </w:p>
        </w:tc>
        <w:tc>
          <w:tcPr>
            <w:tcW w:w="1134" w:type="dxa"/>
          </w:tcPr>
          <w:p w:rsidR="00647537" w:rsidRDefault="00647537">
            <w:pPr>
              <w:tabs>
                <w:tab w:val="left" w:pos="480"/>
              </w:tabs>
              <w:rPr>
                <w:rFonts w:ascii="宋体" w:hAnsi="宋体"/>
                <w:szCs w:val="21"/>
              </w:rPr>
            </w:pPr>
          </w:p>
        </w:tc>
        <w:tc>
          <w:tcPr>
            <w:tcW w:w="709" w:type="dxa"/>
          </w:tcPr>
          <w:p w:rsidR="00647537" w:rsidRDefault="00647537">
            <w:pPr>
              <w:tabs>
                <w:tab w:val="left" w:pos="480"/>
              </w:tabs>
              <w:rPr>
                <w:rFonts w:ascii="宋体" w:hAnsi="宋体"/>
                <w:szCs w:val="21"/>
              </w:rPr>
            </w:pPr>
          </w:p>
        </w:tc>
        <w:tc>
          <w:tcPr>
            <w:tcW w:w="850" w:type="dxa"/>
          </w:tcPr>
          <w:p w:rsidR="00647537" w:rsidRDefault="00647537">
            <w:pPr>
              <w:tabs>
                <w:tab w:val="left" w:pos="480"/>
              </w:tabs>
              <w:rPr>
                <w:rFonts w:ascii="宋体" w:hAnsi="宋体"/>
                <w:szCs w:val="21"/>
              </w:rPr>
            </w:pPr>
          </w:p>
        </w:tc>
        <w:tc>
          <w:tcPr>
            <w:tcW w:w="1276" w:type="dxa"/>
          </w:tcPr>
          <w:p w:rsidR="00647537" w:rsidRDefault="000B3A31">
            <w:pPr>
              <w:tabs>
                <w:tab w:val="left" w:pos="480"/>
              </w:tabs>
              <w:jc w:val="center"/>
              <w:rPr>
                <w:rFonts w:ascii="宋体" w:hAnsi="宋体"/>
                <w:szCs w:val="21"/>
              </w:rPr>
            </w:pPr>
            <w:r>
              <w:rPr>
                <w:rFonts w:ascii="宋体" w:hAnsi="宋体" w:hint="eastAsia"/>
                <w:szCs w:val="21"/>
              </w:rPr>
              <w:t>44</w:t>
            </w:r>
          </w:p>
        </w:tc>
        <w:tc>
          <w:tcPr>
            <w:tcW w:w="1219" w:type="dxa"/>
          </w:tcPr>
          <w:p w:rsidR="00647537" w:rsidRDefault="00647537">
            <w:pPr>
              <w:tabs>
                <w:tab w:val="left" w:pos="480"/>
              </w:tabs>
              <w:rPr>
                <w:rFonts w:ascii="宋体" w:hAnsi="宋体"/>
                <w:szCs w:val="21"/>
              </w:rPr>
            </w:pPr>
          </w:p>
        </w:tc>
      </w:tr>
    </w:tbl>
    <w:p w:rsidR="00647537" w:rsidRDefault="00647537">
      <w:pPr>
        <w:tabs>
          <w:tab w:val="left" w:pos="480"/>
        </w:tabs>
        <w:rPr>
          <w:rFonts w:ascii="宋体" w:hAnsi="宋体"/>
          <w:szCs w:val="21"/>
        </w:rPr>
      </w:pPr>
    </w:p>
    <w:p w:rsidR="00647537" w:rsidRDefault="000B3A31">
      <w:pPr>
        <w:pStyle w:val="ac"/>
        <w:tabs>
          <w:tab w:val="left" w:pos="5580"/>
        </w:tabs>
        <w:spacing w:before="120" w:line="400" w:lineRule="exact"/>
        <w:ind w:firstLineChars="200" w:firstLine="420"/>
        <w:rPr>
          <w:rFonts w:ascii="Times New Roman" w:eastAsiaTheme="minorEastAsia" w:hAnsi="Times New Roman"/>
          <w:color w:val="000000"/>
          <w:u w:val="single"/>
        </w:rPr>
      </w:pPr>
      <w:r>
        <w:rPr>
          <w:rFonts w:ascii="Times New Roman" w:eastAsiaTheme="minorEastAsia" w:hAnsi="Times New Roman"/>
          <w:color w:val="000000"/>
        </w:rPr>
        <w:t>响应人名称（盖章）：</w:t>
      </w:r>
    </w:p>
    <w:p w:rsidR="00647537" w:rsidRDefault="000B3A31">
      <w:pPr>
        <w:pStyle w:val="ac"/>
        <w:tabs>
          <w:tab w:val="left" w:pos="5580"/>
        </w:tabs>
        <w:spacing w:before="120" w:line="400" w:lineRule="exact"/>
        <w:ind w:firstLineChars="200" w:firstLine="420"/>
        <w:rPr>
          <w:rFonts w:ascii="Times New Roman" w:eastAsiaTheme="minorEastAsia" w:hAnsi="Times New Roman"/>
          <w:color w:val="000000"/>
        </w:rPr>
      </w:pPr>
      <w:r>
        <w:rPr>
          <w:rFonts w:ascii="Times New Roman" w:eastAsiaTheme="minorEastAsia" w:hAnsi="Times New Roman"/>
          <w:color w:val="000000"/>
        </w:rPr>
        <w:t>响应人授权代表（签字）：</w:t>
      </w:r>
    </w:p>
    <w:p w:rsidR="00647537" w:rsidRDefault="000B3A31">
      <w:pPr>
        <w:pStyle w:val="afa"/>
      </w:pPr>
      <w:r>
        <w:t>年</w:t>
      </w:r>
      <w:r>
        <w:rPr>
          <w:rFonts w:hint="eastAsia"/>
        </w:rPr>
        <w:t xml:space="preserve">   </w:t>
      </w:r>
      <w:r>
        <w:t>月</w:t>
      </w:r>
      <w:r>
        <w:rPr>
          <w:rFonts w:hint="eastAsia"/>
        </w:rPr>
        <w:t xml:space="preserve">   </w:t>
      </w:r>
      <w:r>
        <w:t>日</w:t>
      </w: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647537">
      <w:pPr>
        <w:pStyle w:val="a5"/>
        <w:spacing w:after="0"/>
        <w:ind w:firstLine="210"/>
        <w:rPr>
          <w:rFonts w:ascii="宋体" w:eastAsia="宋体" w:hAnsi="宋体"/>
          <w:szCs w:val="21"/>
        </w:rPr>
      </w:pPr>
    </w:p>
    <w:p w:rsidR="00647537" w:rsidRDefault="000B3A31">
      <w:pPr>
        <w:pStyle w:val="2TimesNewRoman5020"/>
        <w:jc w:val="center"/>
        <w:rPr>
          <w:rFonts w:cs="Times New Roman"/>
          <w:kern w:val="2"/>
        </w:rPr>
      </w:pPr>
      <w:bookmarkStart w:id="32" w:name="_Toc36287943"/>
      <w:bookmarkStart w:id="33" w:name="_Toc21000519"/>
      <w:bookmarkStart w:id="34" w:name="_Toc21001363"/>
      <w:bookmarkStart w:id="35" w:name="_Toc20988289"/>
      <w:bookmarkStart w:id="36" w:name="_Toc20642290"/>
      <w:bookmarkStart w:id="37" w:name="_Toc20816120"/>
      <w:r>
        <w:rPr>
          <w:rFonts w:cs="Times New Roman" w:hint="eastAsia"/>
          <w:kern w:val="2"/>
        </w:rPr>
        <w:t>*</w:t>
      </w:r>
      <w:r>
        <w:rPr>
          <w:rFonts w:cs="Times New Roman" w:hint="eastAsia"/>
          <w:kern w:val="2"/>
        </w:rPr>
        <w:t>（五）法定</w:t>
      </w:r>
      <w:r>
        <w:rPr>
          <w:rFonts w:cs="Times New Roman"/>
          <w:kern w:val="2"/>
        </w:rPr>
        <w:t>代表</w:t>
      </w:r>
      <w:r>
        <w:rPr>
          <w:rFonts w:cs="Times New Roman" w:hint="eastAsia"/>
          <w:kern w:val="2"/>
        </w:rPr>
        <w:t>人授权</w:t>
      </w:r>
      <w:r>
        <w:rPr>
          <w:rFonts w:cs="Times New Roman"/>
          <w:kern w:val="2"/>
        </w:rPr>
        <w:t>委托书</w:t>
      </w:r>
    </w:p>
    <w:p w:rsidR="00647537" w:rsidRDefault="000B3A31">
      <w:pPr>
        <w:spacing w:before="120" w:line="440" w:lineRule="exact"/>
        <w:rPr>
          <w:b/>
          <w:sz w:val="24"/>
        </w:rPr>
      </w:pPr>
      <w:r>
        <w:rPr>
          <w:rFonts w:hAnsi="宋体" w:hint="eastAsia"/>
          <w:b/>
          <w:sz w:val="24"/>
          <w:u w:val="single"/>
        </w:rPr>
        <w:t>中央财经大学</w:t>
      </w:r>
      <w:r>
        <w:rPr>
          <w:rFonts w:hAnsi="宋体" w:hint="eastAsia"/>
          <w:b/>
          <w:sz w:val="24"/>
        </w:rPr>
        <w:t>：</w:t>
      </w:r>
    </w:p>
    <w:p w:rsidR="00647537" w:rsidRDefault="00647537">
      <w:pPr>
        <w:spacing w:before="120" w:line="440" w:lineRule="exact"/>
        <w:rPr>
          <w:sz w:val="24"/>
        </w:rPr>
      </w:pPr>
    </w:p>
    <w:p w:rsidR="00647537" w:rsidRDefault="000B3A31">
      <w:pPr>
        <w:spacing w:line="440" w:lineRule="exact"/>
        <w:ind w:firstLine="540"/>
        <w:rPr>
          <w:rFonts w:hAnsi="宋体"/>
          <w:sz w:val="24"/>
        </w:rPr>
      </w:pPr>
      <w:r>
        <w:rPr>
          <w:rFonts w:hAnsi="宋体" w:hint="eastAsia"/>
          <w:sz w:val="24"/>
          <w:u w:val="single"/>
        </w:rPr>
        <w:t xml:space="preserve">     </w:t>
      </w:r>
      <w:r>
        <w:rPr>
          <w:rFonts w:hAnsi="宋体" w:hint="eastAsia"/>
          <w:sz w:val="24"/>
          <w:u w:val="single"/>
        </w:rPr>
        <w:t>公司</w:t>
      </w:r>
      <w:r>
        <w:rPr>
          <w:rFonts w:hAnsi="宋体" w:hint="eastAsia"/>
          <w:sz w:val="24"/>
        </w:rPr>
        <w:t>法定代表人身份证号职务，授权身份证</w:t>
      </w:r>
      <w:proofErr w:type="gramStart"/>
      <w:r>
        <w:rPr>
          <w:rFonts w:hAnsi="宋体" w:hint="eastAsia"/>
          <w:sz w:val="24"/>
        </w:rPr>
        <w:t>号职务</w:t>
      </w:r>
      <w:proofErr w:type="gramEnd"/>
      <w:r>
        <w:rPr>
          <w:rFonts w:hAnsi="宋体" w:hint="eastAsia"/>
          <w:sz w:val="24"/>
        </w:rPr>
        <w:t>为全权代表，参与贵方组织的</w:t>
      </w:r>
      <w:r>
        <w:rPr>
          <w:rFonts w:ascii="宋体" w:hAnsi="宋体" w:hint="eastAsia"/>
          <w:sz w:val="24"/>
        </w:rPr>
        <w:t>项目（项目编号</w:t>
      </w:r>
      <w:r>
        <w:rPr>
          <w:rFonts w:hAnsi="宋体" w:hint="eastAsia"/>
          <w:sz w:val="24"/>
          <w:u w:val="single"/>
        </w:rPr>
        <w:t>）</w:t>
      </w:r>
      <w:r>
        <w:rPr>
          <w:rFonts w:hAnsi="宋体" w:hint="eastAsia"/>
          <w:sz w:val="24"/>
        </w:rPr>
        <w:t>磋商活动，全权负责处理磋商、签订和履行合同过程中的一切事宜。</w:t>
      </w:r>
    </w:p>
    <w:p w:rsidR="00647537" w:rsidRDefault="000B3A31">
      <w:pPr>
        <w:spacing w:line="440" w:lineRule="exact"/>
        <w:ind w:firstLine="540"/>
        <w:rPr>
          <w:sz w:val="24"/>
        </w:rPr>
      </w:pPr>
      <w:r>
        <w:rPr>
          <w:rFonts w:hAnsi="宋体" w:hint="eastAsia"/>
          <w:sz w:val="24"/>
        </w:rPr>
        <w:t>本授权</w:t>
      </w:r>
      <w:r>
        <w:rPr>
          <w:rFonts w:hAnsi="宋体"/>
          <w:sz w:val="24"/>
        </w:rPr>
        <w:t>自</w:t>
      </w:r>
      <w:r>
        <w:rPr>
          <w:rFonts w:hAnsi="宋体" w:hint="eastAsia"/>
          <w:sz w:val="24"/>
          <w:u w:val="single"/>
        </w:rPr>
        <w:t xml:space="preserve">   </w:t>
      </w:r>
      <w:r>
        <w:rPr>
          <w:rFonts w:hAnsi="宋体" w:hint="eastAsia"/>
          <w:sz w:val="24"/>
          <w:u w:val="single"/>
        </w:rPr>
        <w:t>年</w:t>
      </w:r>
      <w:r>
        <w:rPr>
          <w:rFonts w:hAnsi="宋体" w:hint="eastAsia"/>
          <w:sz w:val="24"/>
          <w:u w:val="single"/>
        </w:rPr>
        <w:t xml:space="preserve">    </w:t>
      </w:r>
      <w:r>
        <w:rPr>
          <w:rFonts w:hAnsi="宋体" w:hint="eastAsia"/>
          <w:sz w:val="24"/>
          <w:u w:val="single"/>
        </w:rPr>
        <w:t>月</w:t>
      </w:r>
      <w:r>
        <w:rPr>
          <w:rFonts w:hAnsi="宋体" w:hint="eastAsia"/>
          <w:sz w:val="24"/>
          <w:u w:val="single"/>
        </w:rPr>
        <w:t xml:space="preserve">   </w:t>
      </w:r>
      <w:r>
        <w:rPr>
          <w:rFonts w:hAnsi="宋体" w:hint="eastAsia"/>
          <w:sz w:val="24"/>
          <w:u w:val="single"/>
        </w:rPr>
        <w:t>日</w:t>
      </w:r>
      <w:r>
        <w:rPr>
          <w:rFonts w:hAnsi="宋体"/>
          <w:sz w:val="24"/>
        </w:rPr>
        <w:t>起生效。</w:t>
      </w:r>
    </w:p>
    <w:p w:rsidR="00647537" w:rsidRDefault="00647537">
      <w:pPr>
        <w:spacing w:line="440" w:lineRule="exact"/>
        <w:ind w:firstLine="540"/>
        <w:rPr>
          <w:rFonts w:hAnsi="宋体"/>
          <w:sz w:val="24"/>
        </w:rPr>
      </w:pPr>
    </w:p>
    <w:p w:rsidR="00647537" w:rsidRDefault="000B3A31">
      <w:pPr>
        <w:spacing w:line="440" w:lineRule="exact"/>
        <w:ind w:firstLine="540"/>
        <w:rPr>
          <w:sz w:val="24"/>
        </w:rPr>
      </w:pPr>
      <w:r>
        <w:rPr>
          <w:rFonts w:hAnsi="宋体" w:hint="eastAsia"/>
          <w:sz w:val="24"/>
        </w:rPr>
        <w:t>法人代表签字（盖章）：</w:t>
      </w:r>
      <w:r>
        <w:rPr>
          <w:rFonts w:hAnsi="宋体"/>
          <w:sz w:val="24"/>
        </w:rPr>
        <w:t xml:space="preserve"> .</w:t>
      </w:r>
    </w:p>
    <w:p w:rsidR="00647537" w:rsidRDefault="00647537">
      <w:pPr>
        <w:spacing w:line="440" w:lineRule="exact"/>
        <w:ind w:firstLine="540"/>
        <w:rPr>
          <w:sz w:val="24"/>
        </w:rPr>
      </w:pPr>
    </w:p>
    <w:p w:rsidR="00647537" w:rsidRDefault="000B3A31">
      <w:pPr>
        <w:spacing w:line="440" w:lineRule="exact"/>
        <w:ind w:firstLine="540"/>
        <w:rPr>
          <w:sz w:val="24"/>
        </w:rPr>
      </w:pPr>
      <w:r>
        <w:rPr>
          <w:rFonts w:hint="eastAsia"/>
          <w:sz w:val="24"/>
        </w:rPr>
        <w:t>磋商响应</w:t>
      </w:r>
      <w:r>
        <w:rPr>
          <w:rFonts w:hAnsi="宋体" w:hint="eastAsia"/>
          <w:sz w:val="24"/>
        </w:rPr>
        <w:t>单位全称（盖章）：</w:t>
      </w:r>
      <w:r>
        <w:rPr>
          <w:rFonts w:hAnsi="宋体"/>
          <w:sz w:val="24"/>
          <w:u w:val="single"/>
        </w:rPr>
        <w:t xml:space="preserve">            .</w:t>
      </w:r>
    </w:p>
    <w:p w:rsidR="00647537" w:rsidRDefault="00647537">
      <w:pPr>
        <w:spacing w:line="440" w:lineRule="exact"/>
        <w:ind w:firstLine="540"/>
        <w:rPr>
          <w:sz w:val="24"/>
        </w:rPr>
      </w:pPr>
    </w:p>
    <w:p w:rsidR="00647537" w:rsidRDefault="00647537">
      <w:pPr>
        <w:spacing w:line="440" w:lineRule="exact"/>
        <w:ind w:firstLine="540"/>
        <w:rPr>
          <w:sz w:val="24"/>
        </w:rPr>
      </w:pPr>
    </w:p>
    <w:p w:rsidR="00647537" w:rsidRDefault="000B3A31">
      <w:pPr>
        <w:spacing w:line="440" w:lineRule="exact"/>
        <w:ind w:firstLine="540"/>
        <w:rPr>
          <w:sz w:val="24"/>
        </w:rPr>
      </w:pPr>
      <w:r>
        <w:rPr>
          <w:rFonts w:hAnsi="宋体" w:hint="eastAsia"/>
          <w:sz w:val="24"/>
        </w:rPr>
        <w:t>日期：</w:t>
      </w:r>
      <w:r>
        <w:rPr>
          <w:rFonts w:hAnsi="宋体"/>
          <w:sz w:val="24"/>
        </w:rPr>
        <w:t>.</w:t>
      </w:r>
    </w:p>
    <w:p w:rsidR="00647537" w:rsidRDefault="00647537">
      <w:pPr>
        <w:spacing w:line="440" w:lineRule="exact"/>
        <w:ind w:firstLine="540"/>
        <w:rPr>
          <w:sz w:val="24"/>
        </w:rPr>
      </w:pPr>
    </w:p>
    <w:p w:rsidR="00647537" w:rsidRDefault="000B3A31">
      <w:pPr>
        <w:spacing w:line="440" w:lineRule="exact"/>
        <w:ind w:firstLineChars="250" w:firstLine="600"/>
        <w:rPr>
          <w:sz w:val="24"/>
        </w:rPr>
      </w:pPr>
      <w:r>
        <w:rPr>
          <w:rFonts w:hAnsi="宋体" w:hint="eastAsia"/>
          <w:sz w:val="24"/>
        </w:rPr>
        <w:t>附：</w:t>
      </w:r>
    </w:p>
    <w:p w:rsidR="00647537" w:rsidRDefault="000B3A31">
      <w:pPr>
        <w:spacing w:line="440" w:lineRule="exact"/>
        <w:ind w:firstLine="540"/>
        <w:rPr>
          <w:sz w:val="24"/>
        </w:rPr>
      </w:pPr>
      <w:r>
        <w:rPr>
          <w:rFonts w:hAnsi="宋体" w:hint="eastAsia"/>
          <w:sz w:val="24"/>
        </w:rPr>
        <w:t>全权代表姓名（签字）：</w:t>
      </w:r>
      <w:r>
        <w:rPr>
          <w:rFonts w:hAnsi="宋体"/>
          <w:sz w:val="24"/>
        </w:rPr>
        <w:t>.</w:t>
      </w:r>
    </w:p>
    <w:p w:rsidR="00647537" w:rsidRDefault="000B3A31">
      <w:pPr>
        <w:spacing w:line="440" w:lineRule="exact"/>
        <w:ind w:firstLine="540"/>
        <w:rPr>
          <w:sz w:val="24"/>
        </w:rPr>
      </w:pPr>
      <w:r>
        <w:rPr>
          <w:rFonts w:hAnsi="宋体" w:hint="eastAsia"/>
          <w:sz w:val="24"/>
        </w:rPr>
        <w:t>职务：</w:t>
      </w:r>
      <w:r>
        <w:rPr>
          <w:rFonts w:hAnsi="宋体"/>
          <w:sz w:val="24"/>
        </w:rPr>
        <w:t>.</w:t>
      </w:r>
    </w:p>
    <w:p w:rsidR="00647537" w:rsidRDefault="000B3A31">
      <w:pPr>
        <w:spacing w:line="440" w:lineRule="exact"/>
        <w:ind w:firstLine="540"/>
        <w:rPr>
          <w:sz w:val="24"/>
        </w:rPr>
      </w:pPr>
      <w:r>
        <w:rPr>
          <w:rFonts w:hAnsi="宋体" w:hint="eastAsia"/>
          <w:sz w:val="24"/>
        </w:rPr>
        <w:t>联系电话：</w:t>
      </w:r>
      <w:r>
        <w:rPr>
          <w:rFonts w:hAnsi="宋体"/>
          <w:sz w:val="24"/>
        </w:rPr>
        <w:t>.</w:t>
      </w:r>
    </w:p>
    <w:p w:rsidR="00647537" w:rsidRDefault="000B3A31">
      <w:pPr>
        <w:spacing w:line="440" w:lineRule="exact"/>
        <w:ind w:firstLine="540"/>
        <w:rPr>
          <w:sz w:val="24"/>
        </w:rPr>
      </w:pPr>
      <w:r>
        <w:rPr>
          <w:rFonts w:hAnsi="宋体" w:hint="eastAsia"/>
          <w:sz w:val="24"/>
        </w:rPr>
        <w:t>传真：</w:t>
      </w:r>
      <w:r>
        <w:rPr>
          <w:rFonts w:hAnsi="宋体"/>
          <w:sz w:val="24"/>
        </w:rPr>
        <w:t>.</w:t>
      </w:r>
    </w:p>
    <w:p w:rsidR="00647537" w:rsidRDefault="000B3A31">
      <w:pPr>
        <w:spacing w:line="440" w:lineRule="exact"/>
        <w:ind w:firstLine="540"/>
        <w:rPr>
          <w:sz w:val="24"/>
        </w:rPr>
      </w:pPr>
      <w:r>
        <w:rPr>
          <w:rFonts w:hAnsi="宋体" w:hint="eastAsia"/>
          <w:sz w:val="24"/>
        </w:rPr>
        <w:t>通讯地址：</w:t>
      </w:r>
      <w:r>
        <w:rPr>
          <w:sz w:val="24"/>
        </w:rPr>
        <w:t>.</w:t>
      </w:r>
    </w:p>
    <w:p w:rsidR="00647537" w:rsidRDefault="000B3A31">
      <w:pPr>
        <w:spacing w:line="440" w:lineRule="exact"/>
        <w:ind w:firstLine="540"/>
        <w:rPr>
          <w:sz w:val="24"/>
        </w:rPr>
      </w:pPr>
      <w:r>
        <w:rPr>
          <w:rFonts w:hAnsi="宋体" w:hint="eastAsia"/>
          <w:sz w:val="24"/>
        </w:rPr>
        <w:t>邮政编码：</w:t>
      </w:r>
      <w:r>
        <w:rPr>
          <w:sz w:val="24"/>
          <w:u w:val="single"/>
        </w:rPr>
        <w:t xml:space="preserve">          .</w:t>
      </w:r>
    </w:p>
    <w:p w:rsidR="00647537" w:rsidRDefault="000B3A31">
      <w:pPr>
        <w:spacing w:line="440" w:lineRule="exact"/>
        <w:ind w:firstLine="540"/>
        <w:rPr>
          <w:sz w:val="24"/>
        </w:rPr>
      </w:pPr>
      <w:r>
        <w:rPr>
          <w:sz w:val="24"/>
        </w:rPr>
        <w:t>E-mail</w:t>
      </w:r>
      <w:r>
        <w:rPr>
          <w:rFonts w:hint="eastAsia"/>
          <w:sz w:val="24"/>
        </w:rPr>
        <w:t>：</w:t>
      </w:r>
    </w:p>
    <w:p w:rsidR="00647537" w:rsidRDefault="000B3A31">
      <w:pPr>
        <w:widowControl/>
        <w:jc w:val="left"/>
        <w:rPr>
          <w:sz w:val="24"/>
        </w:rPr>
      </w:pPr>
      <w:r>
        <w:rPr>
          <w:sz w:val="24"/>
        </w:rPr>
        <w:br w:type="page"/>
      </w:r>
    </w:p>
    <w:bookmarkEnd w:id="32"/>
    <w:bookmarkEnd w:id="33"/>
    <w:bookmarkEnd w:id="34"/>
    <w:bookmarkEnd w:id="35"/>
    <w:bookmarkEnd w:id="36"/>
    <w:bookmarkEnd w:id="37"/>
    <w:p w:rsidR="00647537" w:rsidRDefault="00647537">
      <w:pPr>
        <w:ind w:firstLine="420"/>
      </w:pPr>
    </w:p>
    <w:p w:rsidR="00647537" w:rsidRDefault="000B3A31">
      <w:pPr>
        <w:pStyle w:val="2TimesNewRoman5020"/>
        <w:adjustRightInd/>
        <w:spacing w:before="0"/>
        <w:jc w:val="center"/>
        <w:rPr>
          <w:rFonts w:cs="Times New Roman"/>
          <w:kern w:val="2"/>
        </w:rPr>
      </w:pPr>
      <w:r>
        <w:rPr>
          <w:rFonts w:cs="Times New Roman" w:hint="eastAsia"/>
          <w:kern w:val="2"/>
        </w:rPr>
        <w:t>*</w:t>
      </w:r>
      <w:r>
        <w:rPr>
          <w:rFonts w:cs="Times New Roman" w:hint="eastAsia"/>
          <w:kern w:val="2"/>
        </w:rPr>
        <w:t>（六）资格审查</w:t>
      </w:r>
      <w:r>
        <w:rPr>
          <w:rFonts w:cs="Times New Roman"/>
          <w:kern w:val="2"/>
        </w:rPr>
        <w:t>材料</w:t>
      </w:r>
    </w:p>
    <w:p w:rsidR="00647537" w:rsidRDefault="00647537">
      <w:pPr>
        <w:topLinePunct/>
        <w:spacing w:line="440" w:lineRule="exact"/>
        <w:jc w:val="center"/>
        <w:rPr>
          <w:rFonts w:eastAsia="黑体"/>
          <w:sz w:val="23"/>
          <w:szCs w:val="23"/>
        </w:rPr>
      </w:pPr>
    </w:p>
    <w:p w:rsidR="00647537" w:rsidRDefault="000B3A31">
      <w:pPr>
        <w:rPr>
          <w:b/>
          <w:szCs w:val="23"/>
        </w:rPr>
      </w:pPr>
      <w:r>
        <w:rPr>
          <w:rFonts w:hint="eastAsia"/>
          <w:b/>
          <w:szCs w:val="23"/>
        </w:rPr>
        <w:t>1</w:t>
      </w:r>
      <w:r>
        <w:rPr>
          <w:rFonts w:hint="eastAsia"/>
          <w:b/>
          <w:szCs w:val="23"/>
        </w:rPr>
        <w:t>、有效的营业执照、组织机构代码证、税务登记证，</w:t>
      </w:r>
      <w:r>
        <w:rPr>
          <w:b/>
          <w:szCs w:val="23"/>
        </w:rPr>
        <w:t>或三证合一</w:t>
      </w:r>
      <w:r>
        <w:rPr>
          <w:rFonts w:hint="eastAsia"/>
          <w:b/>
          <w:szCs w:val="23"/>
        </w:rPr>
        <w:t>复印件加盖单位公章</w:t>
      </w:r>
    </w:p>
    <w:p w:rsidR="00647537" w:rsidRDefault="00647537">
      <w:pPr>
        <w:rPr>
          <w:b/>
          <w:szCs w:val="23"/>
        </w:rPr>
      </w:pPr>
    </w:p>
    <w:p w:rsidR="00647537" w:rsidRDefault="00647537">
      <w:pPr>
        <w:rPr>
          <w:b/>
          <w:szCs w:val="23"/>
        </w:rPr>
      </w:pPr>
    </w:p>
    <w:p w:rsidR="00647537" w:rsidRDefault="000B3A31">
      <w:pPr>
        <w:rPr>
          <w:b/>
          <w:szCs w:val="23"/>
        </w:rPr>
      </w:pPr>
      <w:r>
        <w:rPr>
          <w:rFonts w:hint="eastAsia"/>
          <w:b/>
          <w:szCs w:val="23"/>
        </w:rPr>
        <w:t>2</w:t>
      </w:r>
      <w:r>
        <w:rPr>
          <w:rFonts w:hint="eastAsia"/>
          <w:b/>
          <w:szCs w:val="23"/>
        </w:rPr>
        <w:t>、安全</w:t>
      </w:r>
      <w:r>
        <w:rPr>
          <w:b/>
          <w:szCs w:val="23"/>
        </w:rPr>
        <w:t>生产许可证、</w:t>
      </w:r>
      <w:r>
        <w:rPr>
          <w:rFonts w:hint="eastAsia"/>
          <w:b/>
          <w:szCs w:val="23"/>
        </w:rPr>
        <w:t>近三年</w:t>
      </w:r>
      <w:r>
        <w:rPr>
          <w:b/>
          <w:szCs w:val="23"/>
        </w:rPr>
        <w:t>任</w:t>
      </w:r>
      <w:proofErr w:type="gramStart"/>
      <w:r>
        <w:rPr>
          <w:rFonts w:hint="eastAsia"/>
          <w:b/>
          <w:szCs w:val="23"/>
        </w:rPr>
        <w:t>一</w:t>
      </w:r>
      <w:proofErr w:type="gramEnd"/>
      <w:r>
        <w:rPr>
          <w:rFonts w:hint="eastAsia"/>
          <w:b/>
          <w:szCs w:val="23"/>
        </w:rPr>
        <w:t>年度经会计师事务所或审计机构审计的公司财务报表或银行资信证明</w:t>
      </w:r>
    </w:p>
    <w:p w:rsidR="00647537" w:rsidRDefault="000B3A31">
      <w:pPr>
        <w:rPr>
          <w:b/>
          <w:szCs w:val="23"/>
        </w:rPr>
      </w:pPr>
      <w:r>
        <w:rPr>
          <w:rFonts w:hint="eastAsia"/>
          <w:b/>
          <w:szCs w:val="23"/>
        </w:rPr>
        <w:t>备注：</w:t>
      </w:r>
      <w:proofErr w:type="gramStart"/>
      <w:r>
        <w:rPr>
          <w:rFonts w:hint="eastAsia"/>
          <w:b/>
          <w:szCs w:val="23"/>
        </w:rPr>
        <w:t>在此附经会计师</w:t>
      </w:r>
      <w:proofErr w:type="gramEnd"/>
      <w:r>
        <w:rPr>
          <w:rFonts w:hint="eastAsia"/>
          <w:b/>
          <w:szCs w:val="23"/>
        </w:rPr>
        <w:t>事务所或审计机构审计的财务会计报表，包括资产负债表、损益表、现金流量表、利润表和财务情况说明书的复印件，具体年份要求见第二章“响应人须知”的规定。</w:t>
      </w:r>
    </w:p>
    <w:p w:rsidR="00647537" w:rsidRDefault="000B3A31">
      <w:pPr>
        <w:rPr>
          <w:b/>
          <w:szCs w:val="23"/>
        </w:rPr>
      </w:pPr>
      <w:r>
        <w:rPr>
          <w:rFonts w:hint="eastAsia"/>
          <w:b/>
          <w:szCs w:val="23"/>
        </w:rPr>
        <w:t>3</w:t>
      </w:r>
      <w:r>
        <w:rPr>
          <w:rFonts w:hint="eastAsia"/>
          <w:b/>
          <w:szCs w:val="23"/>
        </w:rPr>
        <w:t>、近半年任一个月缴纳社保、近半年任一个月纳税证明、三年无违纪申明</w:t>
      </w:r>
    </w:p>
    <w:p w:rsidR="00647537" w:rsidRDefault="000B3A31">
      <w:pPr>
        <w:rPr>
          <w:b/>
          <w:szCs w:val="23"/>
        </w:rPr>
      </w:pPr>
      <w:r>
        <w:rPr>
          <w:rFonts w:hint="eastAsia"/>
          <w:b/>
          <w:szCs w:val="23"/>
        </w:rPr>
        <w:t>4</w:t>
      </w:r>
      <w:r>
        <w:rPr>
          <w:rFonts w:hint="eastAsia"/>
          <w:b/>
          <w:szCs w:val="23"/>
        </w:rPr>
        <w:t>、第二部分“磋商须知前附表”第</w:t>
      </w:r>
      <w:r>
        <w:rPr>
          <w:rFonts w:hint="eastAsia"/>
          <w:b/>
          <w:szCs w:val="23"/>
        </w:rPr>
        <w:t>2</w:t>
      </w:r>
      <w:r>
        <w:rPr>
          <w:rFonts w:hint="eastAsia"/>
          <w:b/>
          <w:szCs w:val="23"/>
        </w:rPr>
        <w:t>项响应供应商的资质要求证明材料</w:t>
      </w: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647537">
      <w:pPr>
        <w:rPr>
          <w:b/>
          <w:szCs w:val="23"/>
        </w:rPr>
      </w:pPr>
    </w:p>
    <w:p w:rsidR="00647537" w:rsidRDefault="000B3A31">
      <w:pPr>
        <w:rPr>
          <w:szCs w:val="23"/>
        </w:rPr>
      </w:pPr>
      <w:r>
        <w:rPr>
          <w:rFonts w:hint="eastAsia"/>
          <w:b/>
          <w:szCs w:val="23"/>
        </w:rPr>
        <w:t>5</w:t>
      </w:r>
      <w:r>
        <w:rPr>
          <w:rFonts w:hint="eastAsia"/>
          <w:b/>
          <w:szCs w:val="23"/>
        </w:rPr>
        <w:t>、</w:t>
      </w:r>
      <w:r>
        <w:rPr>
          <w:b/>
          <w:szCs w:val="23"/>
        </w:rPr>
        <w:t>近年完成的类似项目情况表</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2038"/>
        <w:gridCol w:w="1472"/>
        <w:gridCol w:w="2748"/>
      </w:tblGrid>
      <w:tr w:rsidR="00647537">
        <w:trPr>
          <w:trHeight w:val="670"/>
        </w:trPr>
        <w:tc>
          <w:tcPr>
            <w:tcW w:w="2270" w:type="dxa"/>
            <w:vAlign w:val="center"/>
          </w:tcPr>
          <w:p w:rsidR="00647537" w:rsidRDefault="000B3A31">
            <w:pPr>
              <w:topLinePunct/>
              <w:spacing w:line="440" w:lineRule="exact"/>
              <w:jc w:val="center"/>
              <w:rPr>
                <w:szCs w:val="21"/>
              </w:rPr>
            </w:pPr>
            <w:r>
              <w:rPr>
                <w:szCs w:val="21"/>
              </w:rPr>
              <w:t>项目名称</w:t>
            </w:r>
          </w:p>
        </w:tc>
        <w:tc>
          <w:tcPr>
            <w:tcW w:w="6258" w:type="dxa"/>
            <w:gridSpan w:val="3"/>
          </w:tcPr>
          <w:p w:rsidR="00647537" w:rsidRDefault="00647537">
            <w:pPr>
              <w:topLinePunct/>
              <w:spacing w:line="440" w:lineRule="exact"/>
              <w:rPr>
                <w:szCs w:val="21"/>
              </w:rPr>
            </w:pPr>
          </w:p>
        </w:tc>
      </w:tr>
      <w:tr w:rsidR="00647537">
        <w:trPr>
          <w:trHeight w:val="606"/>
        </w:trPr>
        <w:tc>
          <w:tcPr>
            <w:tcW w:w="2270" w:type="dxa"/>
            <w:vAlign w:val="center"/>
          </w:tcPr>
          <w:p w:rsidR="00647537" w:rsidRDefault="000B3A31">
            <w:pPr>
              <w:topLinePunct/>
              <w:spacing w:line="440" w:lineRule="exact"/>
              <w:jc w:val="center"/>
              <w:rPr>
                <w:szCs w:val="21"/>
              </w:rPr>
            </w:pPr>
            <w:r>
              <w:rPr>
                <w:szCs w:val="21"/>
              </w:rPr>
              <w:t>项目所在地</w:t>
            </w:r>
          </w:p>
        </w:tc>
        <w:tc>
          <w:tcPr>
            <w:tcW w:w="6258" w:type="dxa"/>
            <w:gridSpan w:val="3"/>
          </w:tcPr>
          <w:p w:rsidR="00647537" w:rsidRDefault="00647537">
            <w:pPr>
              <w:topLinePunct/>
              <w:spacing w:line="440" w:lineRule="exact"/>
              <w:rPr>
                <w:szCs w:val="21"/>
              </w:rPr>
            </w:pPr>
          </w:p>
        </w:tc>
      </w:tr>
      <w:tr w:rsidR="00647537">
        <w:trPr>
          <w:trHeight w:val="614"/>
        </w:trPr>
        <w:tc>
          <w:tcPr>
            <w:tcW w:w="2270" w:type="dxa"/>
            <w:vAlign w:val="center"/>
          </w:tcPr>
          <w:p w:rsidR="00647537" w:rsidRDefault="000B3A31">
            <w:pPr>
              <w:topLinePunct/>
              <w:spacing w:line="440" w:lineRule="exact"/>
              <w:jc w:val="center"/>
              <w:rPr>
                <w:szCs w:val="21"/>
              </w:rPr>
            </w:pPr>
            <w:r>
              <w:rPr>
                <w:szCs w:val="21"/>
              </w:rPr>
              <w:t>发包人名称</w:t>
            </w:r>
          </w:p>
        </w:tc>
        <w:tc>
          <w:tcPr>
            <w:tcW w:w="6258" w:type="dxa"/>
            <w:gridSpan w:val="3"/>
          </w:tcPr>
          <w:p w:rsidR="00647537" w:rsidRDefault="00647537">
            <w:pPr>
              <w:topLinePunct/>
              <w:spacing w:line="440" w:lineRule="exact"/>
              <w:rPr>
                <w:szCs w:val="21"/>
              </w:rPr>
            </w:pPr>
          </w:p>
        </w:tc>
      </w:tr>
      <w:tr w:rsidR="00647537">
        <w:trPr>
          <w:trHeight w:val="608"/>
        </w:trPr>
        <w:tc>
          <w:tcPr>
            <w:tcW w:w="2270" w:type="dxa"/>
            <w:vAlign w:val="center"/>
          </w:tcPr>
          <w:p w:rsidR="00647537" w:rsidRDefault="000B3A31">
            <w:pPr>
              <w:topLinePunct/>
              <w:spacing w:line="440" w:lineRule="exact"/>
              <w:jc w:val="center"/>
              <w:rPr>
                <w:szCs w:val="21"/>
              </w:rPr>
            </w:pPr>
            <w:r>
              <w:rPr>
                <w:szCs w:val="21"/>
              </w:rPr>
              <w:t>发包人地址</w:t>
            </w:r>
          </w:p>
        </w:tc>
        <w:tc>
          <w:tcPr>
            <w:tcW w:w="6258" w:type="dxa"/>
            <w:gridSpan w:val="3"/>
          </w:tcPr>
          <w:p w:rsidR="00647537" w:rsidRDefault="00647537">
            <w:pPr>
              <w:topLinePunct/>
              <w:spacing w:line="440" w:lineRule="exact"/>
              <w:rPr>
                <w:szCs w:val="21"/>
              </w:rPr>
            </w:pPr>
          </w:p>
        </w:tc>
      </w:tr>
      <w:tr w:rsidR="00647537">
        <w:trPr>
          <w:trHeight w:val="616"/>
        </w:trPr>
        <w:tc>
          <w:tcPr>
            <w:tcW w:w="2270" w:type="dxa"/>
            <w:vAlign w:val="center"/>
          </w:tcPr>
          <w:p w:rsidR="00647537" w:rsidRDefault="000B3A31">
            <w:pPr>
              <w:topLinePunct/>
              <w:spacing w:line="440" w:lineRule="exact"/>
              <w:jc w:val="center"/>
              <w:rPr>
                <w:szCs w:val="21"/>
              </w:rPr>
            </w:pPr>
            <w:r>
              <w:rPr>
                <w:szCs w:val="21"/>
              </w:rPr>
              <w:t>发包人联系人</w:t>
            </w:r>
          </w:p>
        </w:tc>
        <w:tc>
          <w:tcPr>
            <w:tcW w:w="2038" w:type="dxa"/>
          </w:tcPr>
          <w:p w:rsidR="00647537" w:rsidRDefault="00647537">
            <w:pPr>
              <w:topLinePunct/>
              <w:spacing w:line="440" w:lineRule="exact"/>
              <w:rPr>
                <w:szCs w:val="21"/>
              </w:rPr>
            </w:pPr>
          </w:p>
        </w:tc>
        <w:tc>
          <w:tcPr>
            <w:tcW w:w="1472" w:type="dxa"/>
          </w:tcPr>
          <w:p w:rsidR="00647537" w:rsidRDefault="000B3A31">
            <w:pPr>
              <w:topLinePunct/>
              <w:spacing w:line="440" w:lineRule="exact"/>
              <w:ind w:firstLineChars="50" w:firstLine="105"/>
              <w:jc w:val="center"/>
              <w:rPr>
                <w:szCs w:val="21"/>
              </w:rPr>
            </w:pPr>
            <w:r>
              <w:rPr>
                <w:szCs w:val="21"/>
              </w:rPr>
              <w:t>联系电话</w:t>
            </w:r>
          </w:p>
        </w:tc>
        <w:tc>
          <w:tcPr>
            <w:tcW w:w="2748" w:type="dxa"/>
          </w:tcPr>
          <w:p w:rsidR="00647537" w:rsidRDefault="00647537">
            <w:pPr>
              <w:topLinePunct/>
              <w:spacing w:line="440" w:lineRule="exact"/>
              <w:rPr>
                <w:szCs w:val="21"/>
              </w:rPr>
            </w:pPr>
          </w:p>
        </w:tc>
      </w:tr>
      <w:tr w:rsidR="00647537">
        <w:trPr>
          <w:trHeight w:val="610"/>
        </w:trPr>
        <w:tc>
          <w:tcPr>
            <w:tcW w:w="2270" w:type="dxa"/>
            <w:vAlign w:val="center"/>
          </w:tcPr>
          <w:p w:rsidR="00647537" w:rsidRDefault="000B3A31">
            <w:pPr>
              <w:topLinePunct/>
              <w:spacing w:line="440" w:lineRule="exact"/>
              <w:jc w:val="center"/>
              <w:rPr>
                <w:szCs w:val="21"/>
              </w:rPr>
            </w:pPr>
            <w:r>
              <w:rPr>
                <w:szCs w:val="21"/>
              </w:rPr>
              <w:t>合同价格</w:t>
            </w:r>
          </w:p>
        </w:tc>
        <w:tc>
          <w:tcPr>
            <w:tcW w:w="6258" w:type="dxa"/>
            <w:gridSpan w:val="3"/>
          </w:tcPr>
          <w:p w:rsidR="00647537" w:rsidRDefault="00647537">
            <w:pPr>
              <w:topLinePunct/>
              <w:spacing w:line="440" w:lineRule="exact"/>
              <w:rPr>
                <w:szCs w:val="21"/>
              </w:rPr>
            </w:pPr>
          </w:p>
        </w:tc>
      </w:tr>
      <w:tr w:rsidR="00647537">
        <w:trPr>
          <w:trHeight w:val="604"/>
        </w:trPr>
        <w:tc>
          <w:tcPr>
            <w:tcW w:w="2270" w:type="dxa"/>
            <w:vAlign w:val="center"/>
          </w:tcPr>
          <w:p w:rsidR="00647537" w:rsidRDefault="000B3A31">
            <w:pPr>
              <w:topLinePunct/>
              <w:spacing w:line="440" w:lineRule="exact"/>
              <w:jc w:val="center"/>
              <w:rPr>
                <w:szCs w:val="21"/>
              </w:rPr>
            </w:pPr>
            <w:r>
              <w:rPr>
                <w:szCs w:val="21"/>
              </w:rPr>
              <w:t>开工日期</w:t>
            </w:r>
          </w:p>
        </w:tc>
        <w:tc>
          <w:tcPr>
            <w:tcW w:w="6258" w:type="dxa"/>
            <w:gridSpan w:val="3"/>
          </w:tcPr>
          <w:p w:rsidR="00647537" w:rsidRDefault="00647537">
            <w:pPr>
              <w:topLinePunct/>
              <w:spacing w:line="440" w:lineRule="exact"/>
              <w:rPr>
                <w:szCs w:val="21"/>
              </w:rPr>
            </w:pPr>
          </w:p>
        </w:tc>
      </w:tr>
      <w:tr w:rsidR="00647537">
        <w:trPr>
          <w:trHeight w:val="627"/>
        </w:trPr>
        <w:tc>
          <w:tcPr>
            <w:tcW w:w="2270" w:type="dxa"/>
            <w:vAlign w:val="center"/>
          </w:tcPr>
          <w:p w:rsidR="00647537" w:rsidRDefault="000B3A31">
            <w:pPr>
              <w:topLinePunct/>
              <w:spacing w:line="440" w:lineRule="exact"/>
              <w:jc w:val="center"/>
              <w:rPr>
                <w:szCs w:val="21"/>
              </w:rPr>
            </w:pPr>
            <w:r>
              <w:t>竣工</w:t>
            </w:r>
            <w:r>
              <w:rPr>
                <w:szCs w:val="21"/>
              </w:rPr>
              <w:t>日期</w:t>
            </w:r>
          </w:p>
        </w:tc>
        <w:tc>
          <w:tcPr>
            <w:tcW w:w="6258" w:type="dxa"/>
            <w:gridSpan w:val="3"/>
          </w:tcPr>
          <w:p w:rsidR="00647537" w:rsidRDefault="00647537">
            <w:pPr>
              <w:topLinePunct/>
              <w:spacing w:line="440" w:lineRule="exact"/>
              <w:rPr>
                <w:szCs w:val="21"/>
              </w:rPr>
            </w:pPr>
          </w:p>
        </w:tc>
      </w:tr>
      <w:tr w:rsidR="00647537">
        <w:trPr>
          <w:trHeight w:val="607"/>
        </w:trPr>
        <w:tc>
          <w:tcPr>
            <w:tcW w:w="2270" w:type="dxa"/>
            <w:vAlign w:val="center"/>
          </w:tcPr>
          <w:p w:rsidR="00647537" w:rsidRDefault="000B3A31">
            <w:pPr>
              <w:topLinePunct/>
              <w:spacing w:line="440" w:lineRule="exact"/>
              <w:jc w:val="center"/>
              <w:rPr>
                <w:szCs w:val="21"/>
              </w:rPr>
            </w:pPr>
            <w:r>
              <w:rPr>
                <w:szCs w:val="21"/>
              </w:rPr>
              <w:t>承担的工作</w:t>
            </w:r>
          </w:p>
        </w:tc>
        <w:tc>
          <w:tcPr>
            <w:tcW w:w="6258" w:type="dxa"/>
            <w:gridSpan w:val="3"/>
          </w:tcPr>
          <w:p w:rsidR="00647537" w:rsidRDefault="00647537">
            <w:pPr>
              <w:topLinePunct/>
              <w:spacing w:line="440" w:lineRule="exact"/>
              <w:rPr>
                <w:szCs w:val="21"/>
              </w:rPr>
            </w:pPr>
          </w:p>
        </w:tc>
      </w:tr>
      <w:tr w:rsidR="00647537">
        <w:trPr>
          <w:trHeight w:val="615"/>
        </w:trPr>
        <w:tc>
          <w:tcPr>
            <w:tcW w:w="2270" w:type="dxa"/>
            <w:vAlign w:val="center"/>
          </w:tcPr>
          <w:p w:rsidR="00647537" w:rsidRDefault="000B3A31">
            <w:pPr>
              <w:topLinePunct/>
              <w:spacing w:line="440" w:lineRule="exact"/>
              <w:jc w:val="center"/>
              <w:rPr>
                <w:szCs w:val="21"/>
              </w:rPr>
            </w:pPr>
            <w:r>
              <w:rPr>
                <w:szCs w:val="21"/>
              </w:rPr>
              <w:t>工程质量</w:t>
            </w:r>
          </w:p>
        </w:tc>
        <w:tc>
          <w:tcPr>
            <w:tcW w:w="6258" w:type="dxa"/>
            <w:gridSpan w:val="3"/>
          </w:tcPr>
          <w:p w:rsidR="00647537" w:rsidRDefault="00647537">
            <w:pPr>
              <w:topLinePunct/>
              <w:spacing w:line="440" w:lineRule="exact"/>
              <w:rPr>
                <w:szCs w:val="21"/>
              </w:rPr>
            </w:pPr>
          </w:p>
        </w:tc>
      </w:tr>
      <w:tr w:rsidR="00647537">
        <w:trPr>
          <w:trHeight w:val="609"/>
        </w:trPr>
        <w:tc>
          <w:tcPr>
            <w:tcW w:w="2270" w:type="dxa"/>
            <w:vAlign w:val="center"/>
          </w:tcPr>
          <w:p w:rsidR="00647537" w:rsidRDefault="000B3A31">
            <w:pPr>
              <w:topLinePunct/>
              <w:spacing w:line="440" w:lineRule="exact"/>
              <w:jc w:val="center"/>
              <w:rPr>
                <w:szCs w:val="21"/>
              </w:rPr>
            </w:pPr>
            <w:r>
              <w:rPr>
                <w:szCs w:val="21"/>
              </w:rPr>
              <w:t>项目经理</w:t>
            </w:r>
          </w:p>
        </w:tc>
        <w:tc>
          <w:tcPr>
            <w:tcW w:w="2038" w:type="dxa"/>
          </w:tcPr>
          <w:p w:rsidR="00647537" w:rsidRDefault="00647537">
            <w:pPr>
              <w:topLinePunct/>
              <w:spacing w:line="440" w:lineRule="exact"/>
              <w:rPr>
                <w:szCs w:val="21"/>
              </w:rPr>
            </w:pPr>
          </w:p>
        </w:tc>
        <w:tc>
          <w:tcPr>
            <w:tcW w:w="1472" w:type="dxa"/>
          </w:tcPr>
          <w:p w:rsidR="00647537" w:rsidRDefault="000B3A31">
            <w:pPr>
              <w:topLinePunct/>
              <w:spacing w:line="440" w:lineRule="exact"/>
              <w:jc w:val="center"/>
              <w:rPr>
                <w:szCs w:val="21"/>
              </w:rPr>
            </w:pPr>
            <w:r>
              <w:rPr>
                <w:szCs w:val="21"/>
              </w:rPr>
              <w:t>身份证号</w:t>
            </w:r>
          </w:p>
        </w:tc>
        <w:tc>
          <w:tcPr>
            <w:tcW w:w="2748" w:type="dxa"/>
          </w:tcPr>
          <w:p w:rsidR="00647537" w:rsidRDefault="00647537">
            <w:pPr>
              <w:topLinePunct/>
              <w:spacing w:line="440" w:lineRule="exact"/>
              <w:rPr>
                <w:szCs w:val="21"/>
              </w:rPr>
            </w:pPr>
          </w:p>
        </w:tc>
      </w:tr>
      <w:tr w:rsidR="00647537">
        <w:trPr>
          <w:trHeight w:val="617"/>
        </w:trPr>
        <w:tc>
          <w:tcPr>
            <w:tcW w:w="2270" w:type="dxa"/>
            <w:vAlign w:val="center"/>
          </w:tcPr>
          <w:p w:rsidR="00647537" w:rsidRDefault="000B3A31">
            <w:pPr>
              <w:topLinePunct/>
              <w:spacing w:line="440" w:lineRule="exact"/>
              <w:jc w:val="center"/>
              <w:rPr>
                <w:szCs w:val="21"/>
              </w:rPr>
            </w:pPr>
            <w:r>
              <w:rPr>
                <w:szCs w:val="21"/>
              </w:rPr>
              <w:t>技术负责人</w:t>
            </w:r>
          </w:p>
        </w:tc>
        <w:tc>
          <w:tcPr>
            <w:tcW w:w="2038" w:type="dxa"/>
          </w:tcPr>
          <w:p w:rsidR="00647537" w:rsidRDefault="00647537">
            <w:pPr>
              <w:topLinePunct/>
              <w:spacing w:line="440" w:lineRule="exact"/>
              <w:rPr>
                <w:szCs w:val="21"/>
              </w:rPr>
            </w:pPr>
          </w:p>
        </w:tc>
        <w:tc>
          <w:tcPr>
            <w:tcW w:w="1472" w:type="dxa"/>
          </w:tcPr>
          <w:p w:rsidR="00647537" w:rsidRDefault="000B3A31">
            <w:pPr>
              <w:topLinePunct/>
              <w:spacing w:line="440" w:lineRule="exact"/>
              <w:jc w:val="center"/>
              <w:rPr>
                <w:szCs w:val="21"/>
              </w:rPr>
            </w:pPr>
            <w:r>
              <w:rPr>
                <w:szCs w:val="21"/>
              </w:rPr>
              <w:t>身份证号</w:t>
            </w:r>
          </w:p>
        </w:tc>
        <w:tc>
          <w:tcPr>
            <w:tcW w:w="2748" w:type="dxa"/>
          </w:tcPr>
          <w:p w:rsidR="00647537" w:rsidRDefault="00647537">
            <w:pPr>
              <w:topLinePunct/>
              <w:spacing w:line="440" w:lineRule="exact"/>
              <w:rPr>
                <w:szCs w:val="21"/>
              </w:rPr>
            </w:pPr>
          </w:p>
        </w:tc>
      </w:tr>
      <w:tr w:rsidR="00647537">
        <w:trPr>
          <w:trHeight w:val="610"/>
        </w:trPr>
        <w:tc>
          <w:tcPr>
            <w:tcW w:w="2270" w:type="dxa"/>
            <w:vAlign w:val="center"/>
          </w:tcPr>
          <w:p w:rsidR="00647537" w:rsidRDefault="000B3A31">
            <w:pPr>
              <w:topLinePunct/>
              <w:spacing w:line="440" w:lineRule="exact"/>
              <w:jc w:val="center"/>
              <w:rPr>
                <w:szCs w:val="21"/>
              </w:rPr>
            </w:pPr>
            <w:r>
              <w:rPr>
                <w:szCs w:val="21"/>
              </w:rPr>
              <w:t>总监理工程师</w:t>
            </w:r>
          </w:p>
        </w:tc>
        <w:tc>
          <w:tcPr>
            <w:tcW w:w="2038" w:type="dxa"/>
          </w:tcPr>
          <w:p w:rsidR="00647537" w:rsidRDefault="00647537">
            <w:pPr>
              <w:topLinePunct/>
              <w:spacing w:line="440" w:lineRule="exact"/>
              <w:rPr>
                <w:szCs w:val="21"/>
              </w:rPr>
            </w:pPr>
          </w:p>
        </w:tc>
        <w:tc>
          <w:tcPr>
            <w:tcW w:w="1472" w:type="dxa"/>
          </w:tcPr>
          <w:p w:rsidR="00647537" w:rsidRDefault="000B3A31">
            <w:pPr>
              <w:topLinePunct/>
              <w:spacing w:line="440" w:lineRule="exact"/>
              <w:jc w:val="center"/>
              <w:rPr>
                <w:szCs w:val="21"/>
              </w:rPr>
            </w:pPr>
            <w:r>
              <w:rPr>
                <w:szCs w:val="21"/>
              </w:rPr>
              <w:t>联系电话</w:t>
            </w:r>
          </w:p>
        </w:tc>
        <w:tc>
          <w:tcPr>
            <w:tcW w:w="2748" w:type="dxa"/>
          </w:tcPr>
          <w:p w:rsidR="00647537" w:rsidRDefault="00647537">
            <w:pPr>
              <w:topLinePunct/>
              <w:spacing w:line="440" w:lineRule="exact"/>
              <w:rPr>
                <w:szCs w:val="21"/>
              </w:rPr>
            </w:pPr>
          </w:p>
        </w:tc>
      </w:tr>
      <w:tr w:rsidR="00647537">
        <w:trPr>
          <w:trHeight w:val="604"/>
        </w:trPr>
        <w:tc>
          <w:tcPr>
            <w:tcW w:w="2270" w:type="dxa"/>
            <w:vAlign w:val="center"/>
          </w:tcPr>
          <w:p w:rsidR="00647537" w:rsidRDefault="000B3A31">
            <w:pPr>
              <w:topLinePunct/>
              <w:spacing w:line="440" w:lineRule="exact"/>
              <w:jc w:val="center"/>
              <w:rPr>
                <w:szCs w:val="21"/>
              </w:rPr>
            </w:pPr>
            <w:r>
              <w:rPr>
                <w:szCs w:val="21"/>
              </w:rPr>
              <w:t>项目描述</w:t>
            </w:r>
          </w:p>
        </w:tc>
        <w:tc>
          <w:tcPr>
            <w:tcW w:w="6258" w:type="dxa"/>
            <w:gridSpan w:val="3"/>
          </w:tcPr>
          <w:p w:rsidR="00647537" w:rsidRDefault="00647537">
            <w:pPr>
              <w:topLinePunct/>
              <w:spacing w:line="440" w:lineRule="exact"/>
              <w:rPr>
                <w:szCs w:val="21"/>
              </w:rPr>
            </w:pPr>
          </w:p>
          <w:p w:rsidR="00647537" w:rsidRDefault="00647537">
            <w:pPr>
              <w:topLinePunct/>
              <w:spacing w:line="440" w:lineRule="exact"/>
              <w:rPr>
                <w:szCs w:val="21"/>
              </w:rPr>
            </w:pPr>
          </w:p>
          <w:p w:rsidR="00647537" w:rsidRDefault="00647537">
            <w:pPr>
              <w:topLinePunct/>
              <w:spacing w:line="440" w:lineRule="exact"/>
              <w:rPr>
                <w:szCs w:val="21"/>
              </w:rPr>
            </w:pPr>
          </w:p>
          <w:p w:rsidR="00647537" w:rsidRDefault="00647537">
            <w:pPr>
              <w:topLinePunct/>
              <w:spacing w:line="440" w:lineRule="exact"/>
              <w:rPr>
                <w:szCs w:val="21"/>
              </w:rPr>
            </w:pPr>
          </w:p>
          <w:p w:rsidR="00647537" w:rsidRDefault="00647537">
            <w:pPr>
              <w:topLinePunct/>
              <w:spacing w:line="440" w:lineRule="exact"/>
              <w:rPr>
                <w:szCs w:val="21"/>
              </w:rPr>
            </w:pPr>
          </w:p>
        </w:tc>
      </w:tr>
      <w:tr w:rsidR="00647537">
        <w:trPr>
          <w:trHeight w:val="604"/>
        </w:trPr>
        <w:tc>
          <w:tcPr>
            <w:tcW w:w="2270" w:type="dxa"/>
            <w:vAlign w:val="center"/>
          </w:tcPr>
          <w:p w:rsidR="00647537" w:rsidRDefault="000B3A31">
            <w:pPr>
              <w:topLinePunct/>
              <w:spacing w:line="440" w:lineRule="exact"/>
              <w:jc w:val="center"/>
              <w:rPr>
                <w:szCs w:val="21"/>
              </w:rPr>
            </w:pPr>
            <w:r>
              <w:rPr>
                <w:szCs w:val="21"/>
              </w:rPr>
              <w:t>备注</w:t>
            </w:r>
          </w:p>
        </w:tc>
        <w:tc>
          <w:tcPr>
            <w:tcW w:w="6258" w:type="dxa"/>
            <w:gridSpan w:val="3"/>
          </w:tcPr>
          <w:p w:rsidR="00647537" w:rsidRDefault="00647537">
            <w:pPr>
              <w:topLinePunct/>
              <w:spacing w:line="440" w:lineRule="exact"/>
              <w:rPr>
                <w:szCs w:val="21"/>
              </w:rPr>
            </w:pPr>
          </w:p>
        </w:tc>
      </w:tr>
    </w:tbl>
    <w:p w:rsidR="00647537" w:rsidRDefault="000B3A31">
      <w:pPr>
        <w:topLinePunct/>
        <w:spacing w:line="440" w:lineRule="exact"/>
        <w:ind w:left="600" w:hangingChars="300" w:hanging="600"/>
        <w:rPr>
          <w:sz w:val="20"/>
          <w:szCs w:val="20"/>
        </w:rPr>
      </w:pPr>
      <w:r>
        <w:rPr>
          <w:rFonts w:eastAsia="黑体"/>
          <w:sz w:val="20"/>
          <w:szCs w:val="20"/>
        </w:rPr>
        <w:t>备注：</w:t>
      </w:r>
      <w:r>
        <w:rPr>
          <w:sz w:val="20"/>
          <w:szCs w:val="20"/>
        </w:rPr>
        <w:t>本表后附中标通知书或合同协议书、工程竣工验收证书（工程竣工验收证明材料</w:t>
      </w:r>
      <w:r>
        <w:rPr>
          <w:sz w:val="20"/>
          <w:szCs w:val="20"/>
        </w:rPr>
        <w:t>,</w:t>
      </w:r>
      <w:r>
        <w:rPr>
          <w:sz w:val="20"/>
          <w:szCs w:val="20"/>
        </w:rPr>
        <w:t>即工程竣工验收备案登记表或单位工程质量竣工验收记录）复印件并加盖单位公章，具体年份要求见响应人须知前附表。每张表格只填写一个项目，并标明序号。</w:t>
      </w:r>
    </w:p>
    <w:p w:rsidR="00647537" w:rsidRDefault="000B3A31">
      <w:pPr>
        <w:spacing w:line="440" w:lineRule="exact"/>
        <w:jc w:val="center"/>
        <w:rPr>
          <w:sz w:val="20"/>
        </w:rPr>
      </w:pPr>
      <w:r>
        <w:rPr>
          <w:rFonts w:eastAsia="黑体"/>
          <w:sz w:val="23"/>
          <w:szCs w:val="23"/>
        </w:rPr>
        <w:br w:type="page"/>
      </w:r>
    </w:p>
    <w:p w:rsidR="00647537" w:rsidRDefault="000B3A31">
      <w:pPr>
        <w:rPr>
          <w:b/>
          <w:szCs w:val="23"/>
        </w:rPr>
      </w:pPr>
      <w:r>
        <w:rPr>
          <w:rFonts w:hint="eastAsia"/>
          <w:b/>
          <w:szCs w:val="23"/>
        </w:rPr>
        <w:lastRenderedPageBreak/>
        <w:t>6</w:t>
      </w:r>
      <w:r>
        <w:rPr>
          <w:rFonts w:hint="eastAsia"/>
          <w:b/>
          <w:szCs w:val="23"/>
        </w:rPr>
        <w:t>、</w:t>
      </w:r>
      <w:r>
        <w:rPr>
          <w:b/>
          <w:szCs w:val="23"/>
        </w:rPr>
        <w:t>近年发生的诉讼和仲裁情况</w:t>
      </w:r>
    </w:p>
    <w:p w:rsidR="00647537" w:rsidRDefault="00647537">
      <w:pPr>
        <w:rPr>
          <w:szCs w:val="23"/>
        </w:rPr>
      </w:pPr>
    </w:p>
    <w:p w:rsidR="00647537" w:rsidRDefault="00647537">
      <w:pPr>
        <w:rPr>
          <w:szCs w:val="23"/>
        </w:rPr>
      </w:pPr>
    </w:p>
    <w:p w:rsidR="00647537" w:rsidRDefault="00647537">
      <w:pPr>
        <w:rPr>
          <w:szCs w:val="23"/>
        </w:rPr>
      </w:pPr>
    </w:p>
    <w:p w:rsidR="00647537" w:rsidRDefault="00647537">
      <w:pPr>
        <w:rPr>
          <w:szCs w:val="23"/>
        </w:rPr>
      </w:pPr>
    </w:p>
    <w:p w:rsidR="00647537" w:rsidRDefault="000B3A31">
      <w:pPr>
        <w:topLinePunct/>
        <w:spacing w:line="440" w:lineRule="exact"/>
        <w:ind w:left="540" w:hangingChars="257" w:hanging="540"/>
        <w:rPr>
          <w:szCs w:val="20"/>
        </w:rPr>
      </w:pPr>
      <w:r>
        <w:rPr>
          <w:rFonts w:eastAsia="黑体"/>
          <w:szCs w:val="20"/>
        </w:rPr>
        <w:t>说明</w:t>
      </w:r>
      <w:r>
        <w:rPr>
          <w:szCs w:val="20"/>
        </w:rPr>
        <w:t>：近年发生的诉讼和仲裁情况仅限于响应人败诉的，且与履行施工承包合同有关的案件，不包括调解结案以及未裁决的仲裁或未终审判决的诉讼。</w:t>
      </w: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540" w:hangingChars="257" w:hanging="540"/>
        <w:rPr>
          <w:szCs w:val="20"/>
        </w:rPr>
      </w:pPr>
    </w:p>
    <w:p w:rsidR="00647537" w:rsidRDefault="00647537">
      <w:pPr>
        <w:topLinePunct/>
        <w:spacing w:line="440" w:lineRule="exact"/>
        <w:ind w:left="600" w:hangingChars="300" w:hanging="600"/>
        <w:rPr>
          <w:sz w:val="20"/>
          <w:szCs w:val="20"/>
        </w:rPr>
      </w:pPr>
    </w:p>
    <w:p w:rsidR="00647537" w:rsidRDefault="000B3A31">
      <w:pPr>
        <w:rPr>
          <w:b/>
          <w:szCs w:val="23"/>
        </w:rPr>
      </w:pPr>
      <w:r>
        <w:rPr>
          <w:rFonts w:hint="eastAsia"/>
          <w:b/>
          <w:szCs w:val="23"/>
        </w:rPr>
        <w:t>7</w:t>
      </w:r>
      <w:r>
        <w:rPr>
          <w:rFonts w:hint="eastAsia"/>
          <w:b/>
          <w:szCs w:val="23"/>
        </w:rPr>
        <w:t>、</w:t>
      </w:r>
      <w:r>
        <w:rPr>
          <w:b/>
          <w:szCs w:val="23"/>
        </w:rPr>
        <w:t>企业其他信誉情况表（年份要求同诉讼及仲裁情况年份要求）</w:t>
      </w:r>
    </w:p>
    <w:p w:rsidR="00647537" w:rsidRDefault="000B3A31">
      <w:pPr>
        <w:topLinePunct/>
        <w:spacing w:line="440" w:lineRule="exact"/>
        <w:ind w:leftChars="200" w:left="630" w:hangingChars="100" w:hanging="210"/>
        <w:rPr>
          <w:rFonts w:eastAsia="黑体"/>
          <w:szCs w:val="21"/>
        </w:rPr>
      </w:pPr>
      <w:r>
        <w:rPr>
          <w:rFonts w:eastAsia="黑体" w:hint="eastAsia"/>
          <w:szCs w:val="21"/>
        </w:rPr>
        <w:lastRenderedPageBreak/>
        <w:t>（</w:t>
      </w:r>
      <w:r>
        <w:rPr>
          <w:rFonts w:eastAsia="黑体"/>
          <w:szCs w:val="21"/>
        </w:rPr>
        <w:t>1</w:t>
      </w:r>
      <w:r>
        <w:rPr>
          <w:rFonts w:eastAsia="黑体" w:hint="eastAsia"/>
          <w:szCs w:val="21"/>
        </w:rPr>
        <w:t>）</w:t>
      </w:r>
      <w:r>
        <w:rPr>
          <w:rFonts w:eastAsia="黑体"/>
          <w:szCs w:val="21"/>
        </w:rPr>
        <w:t>近年企业不良行为记录情况</w:t>
      </w:r>
    </w:p>
    <w:p w:rsidR="00647537" w:rsidRDefault="00647537">
      <w:pPr>
        <w:topLinePunct/>
        <w:spacing w:line="440" w:lineRule="exact"/>
        <w:ind w:left="600" w:hangingChars="300" w:hanging="600"/>
        <w:rPr>
          <w:rFonts w:eastAsia="黑体"/>
          <w:sz w:val="20"/>
          <w:szCs w:val="20"/>
        </w:rPr>
      </w:pPr>
    </w:p>
    <w:p w:rsidR="00647537" w:rsidRDefault="00647537">
      <w:pPr>
        <w:topLinePunct/>
        <w:spacing w:line="440" w:lineRule="exact"/>
        <w:rPr>
          <w:rFonts w:eastAsia="黑体"/>
          <w:sz w:val="20"/>
          <w:szCs w:val="20"/>
        </w:rPr>
      </w:pPr>
    </w:p>
    <w:p w:rsidR="00647537" w:rsidRDefault="00647537">
      <w:pPr>
        <w:topLinePunct/>
        <w:spacing w:line="440" w:lineRule="exact"/>
        <w:ind w:left="600" w:hangingChars="300" w:hanging="600"/>
        <w:rPr>
          <w:rFonts w:eastAsia="黑体"/>
          <w:sz w:val="20"/>
          <w:szCs w:val="20"/>
        </w:rPr>
      </w:pPr>
    </w:p>
    <w:p w:rsidR="00647537" w:rsidRDefault="000B3A31">
      <w:pPr>
        <w:topLinePunct/>
        <w:spacing w:line="440" w:lineRule="exact"/>
        <w:ind w:leftChars="200" w:left="630" w:hangingChars="100" w:hanging="210"/>
        <w:rPr>
          <w:rFonts w:eastAsia="黑体"/>
          <w:szCs w:val="21"/>
        </w:rPr>
      </w:pPr>
      <w:r>
        <w:rPr>
          <w:rFonts w:eastAsia="黑体" w:hint="eastAsia"/>
          <w:szCs w:val="21"/>
        </w:rPr>
        <w:t>（</w:t>
      </w:r>
      <w:r>
        <w:rPr>
          <w:rFonts w:eastAsia="黑体"/>
          <w:szCs w:val="21"/>
        </w:rPr>
        <w:t>2</w:t>
      </w:r>
      <w:r>
        <w:rPr>
          <w:rFonts w:eastAsia="黑体" w:hint="eastAsia"/>
          <w:szCs w:val="21"/>
        </w:rPr>
        <w:t>）</w:t>
      </w:r>
      <w:r>
        <w:rPr>
          <w:rFonts w:eastAsia="黑体"/>
          <w:szCs w:val="21"/>
        </w:rPr>
        <w:t>在施工程以及近年已竣工工程合同履行情况</w:t>
      </w:r>
    </w:p>
    <w:p w:rsidR="00647537" w:rsidRDefault="00647537">
      <w:pPr>
        <w:topLinePunct/>
        <w:spacing w:line="440" w:lineRule="exact"/>
        <w:rPr>
          <w:rFonts w:eastAsia="黑体"/>
          <w:szCs w:val="20"/>
        </w:rPr>
      </w:pPr>
    </w:p>
    <w:p w:rsidR="00647537" w:rsidRDefault="00647537">
      <w:pPr>
        <w:topLinePunct/>
        <w:spacing w:line="440" w:lineRule="exact"/>
        <w:ind w:left="630" w:hangingChars="300" w:hanging="630"/>
        <w:rPr>
          <w:rFonts w:eastAsia="黑体"/>
          <w:szCs w:val="20"/>
        </w:rPr>
      </w:pPr>
    </w:p>
    <w:p w:rsidR="00647537" w:rsidRDefault="00647537">
      <w:pPr>
        <w:topLinePunct/>
        <w:spacing w:line="440" w:lineRule="exact"/>
        <w:ind w:left="630" w:hangingChars="300" w:hanging="630"/>
        <w:rPr>
          <w:rFonts w:eastAsia="黑体"/>
          <w:szCs w:val="20"/>
        </w:rPr>
      </w:pPr>
    </w:p>
    <w:p w:rsidR="00647537" w:rsidRDefault="000B3A31">
      <w:pPr>
        <w:topLinePunct/>
        <w:spacing w:line="440" w:lineRule="exact"/>
        <w:ind w:leftChars="200" w:left="630" w:hangingChars="100" w:hanging="210"/>
        <w:rPr>
          <w:rFonts w:eastAsia="黑体"/>
          <w:szCs w:val="21"/>
        </w:rPr>
      </w:pPr>
      <w:r>
        <w:rPr>
          <w:rFonts w:eastAsia="黑体" w:hint="eastAsia"/>
          <w:szCs w:val="21"/>
        </w:rPr>
        <w:t>（</w:t>
      </w:r>
      <w:r>
        <w:rPr>
          <w:rFonts w:eastAsia="黑体"/>
          <w:szCs w:val="21"/>
        </w:rPr>
        <w:t>3</w:t>
      </w:r>
      <w:r>
        <w:rPr>
          <w:rFonts w:eastAsia="黑体" w:hint="eastAsia"/>
          <w:szCs w:val="21"/>
        </w:rPr>
        <w:t>）</w:t>
      </w:r>
      <w:r>
        <w:rPr>
          <w:rFonts w:eastAsia="黑体"/>
          <w:szCs w:val="21"/>
        </w:rPr>
        <w:t>其</w:t>
      </w:r>
      <w:r>
        <w:rPr>
          <w:rFonts w:eastAsia="黑体"/>
          <w:szCs w:val="21"/>
        </w:rPr>
        <w:t xml:space="preserve">   </w:t>
      </w:r>
      <w:r>
        <w:rPr>
          <w:rFonts w:eastAsia="黑体"/>
          <w:szCs w:val="21"/>
        </w:rPr>
        <w:t>他</w:t>
      </w:r>
    </w:p>
    <w:p w:rsidR="00647537" w:rsidRDefault="00647537">
      <w:pPr>
        <w:keepNext/>
        <w:keepLines/>
        <w:adjustRightInd w:val="0"/>
        <w:spacing w:line="400" w:lineRule="exact"/>
        <w:jc w:val="left"/>
        <w:outlineLvl w:val="2"/>
        <w:rPr>
          <w:rFonts w:eastAsia="黑体"/>
          <w:kern w:val="0"/>
          <w:sz w:val="20"/>
          <w:szCs w:val="20"/>
        </w:rPr>
      </w:pPr>
    </w:p>
    <w:p w:rsidR="00647537" w:rsidRDefault="00647537">
      <w:pPr>
        <w:keepNext/>
        <w:keepLines/>
        <w:adjustRightInd w:val="0"/>
        <w:spacing w:line="400" w:lineRule="exact"/>
        <w:jc w:val="left"/>
        <w:outlineLvl w:val="2"/>
        <w:rPr>
          <w:rFonts w:eastAsia="黑体"/>
          <w:kern w:val="0"/>
          <w:sz w:val="20"/>
          <w:szCs w:val="20"/>
        </w:rPr>
      </w:pPr>
    </w:p>
    <w:p w:rsidR="00647537" w:rsidRDefault="000B3A31">
      <w:pPr>
        <w:topLinePunct/>
        <w:spacing w:line="440" w:lineRule="exact"/>
        <w:ind w:leftChars="50" w:left="105" w:firstLineChars="200" w:firstLine="420"/>
        <w:rPr>
          <w:szCs w:val="20"/>
        </w:rPr>
      </w:pPr>
      <w:r>
        <w:rPr>
          <w:szCs w:val="20"/>
        </w:rPr>
        <w:t>备注：</w:t>
      </w:r>
    </w:p>
    <w:p w:rsidR="00647537" w:rsidRDefault="00647537">
      <w:pPr>
        <w:topLinePunct/>
        <w:spacing w:line="440" w:lineRule="exact"/>
        <w:ind w:leftChars="50" w:left="105" w:firstLineChars="207" w:firstLine="435"/>
        <w:rPr>
          <w:szCs w:val="20"/>
        </w:rPr>
      </w:pPr>
    </w:p>
    <w:p w:rsidR="00647537" w:rsidRDefault="000B3A31">
      <w:pPr>
        <w:topLinePunct/>
        <w:spacing w:line="440" w:lineRule="exact"/>
        <w:ind w:leftChars="50" w:left="105" w:firstLineChars="207" w:firstLine="435"/>
        <w:rPr>
          <w:szCs w:val="20"/>
        </w:rPr>
      </w:pPr>
      <w:r>
        <w:rPr>
          <w:szCs w:val="20"/>
        </w:rPr>
        <w:t xml:space="preserve"> </w:t>
      </w:r>
      <w:r>
        <w:rPr>
          <w:szCs w:val="20"/>
        </w:rPr>
        <w:t>合同履行情况主要是响应人近年所承接工程和已竣工工程是否按合同约定的工期、质量、安全等履行合同义务，对未竣工工程合同履行情况还应重点说明非不可抗力解除合同（如果有）的原因等具体情况，等等。</w:t>
      </w:r>
    </w:p>
    <w:p w:rsidR="00647537" w:rsidRDefault="00647537">
      <w:pPr>
        <w:keepNext/>
        <w:keepLines/>
        <w:adjustRightInd w:val="0"/>
        <w:spacing w:line="400" w:lineRule="exact"/>
        <w:jc w:val="left"/>
        <w:outlineLvl w:val="2"/>
        <w:rPr>
          <w:rFonts w:eastAsia="黑体"/>
          <w:kern w:val="0"/>
          <w:sz w:val="20"/>
          <w:szCs w:val="20"/>
        </w:rPr>
        <w:sectPr w:rsidR="00647537">
          <w:footerReference w:type="default" r:id="rId19"/>
          <w:footerReference w:type="first" r:id="rId20"/>
          <w:pgSz w:w="11906" w:h="16838"/>
          <w:pgMar w:top="1440" w:right="1797" w:bottom="1440" w:left="1797" w:header="851" w:footer="992" w:gutter="0"/>
          <w:cols w:space="720"/>
          <w:docGrid w:linePitch="312"/>
        </w:sectPr>
      </w:pPr>
    </w:p>
    <w:p w:rsidR="00647537" w:rsidRDefault="00647537">
      <w:pPr>
        <w:topLinePunct/>
        <w:spacing w:line="440" w:lineRule="exact"/>
        <w:ind w:leftChars="50" w:left="105" w:firstLineChars="207" w:firstLine="414"/>
        <w:rPr>
          <w:sz w:val="20"/>
          <w:szCs w:val="20"/>
        </w:rPr>
      </w:pPr>
    </w:p>
    <w:p w:rsidR="00647537" w:rsidRDefault="00647537"/>
    <w:p w:rsidR="00647537" w:rsidRDefault="00647537">
      <w:pPr>
        <w:topLinePunct/>
        <w:spacing w:line="440" w:lineRule="exact"/>
        <w:ind w:leftChars="50" w:left="105" w:firstLineChars="207" w:firstLine="414"/>
        <w:rPr>
          <w:sz w:val="20"/>
          <w:szCs w:val="20"/>
        </w:rPr>
      </w:pPr>
    </w:p>
    <w:p w:rsidR="00647537" w:rsidRDefault="00647537"/>
    <w:p w:rsidR="00647537" w:rsidRDefault="000B3A31">
      <w:pPr>
        <w:pStyle w:val="2"/>
        <w:adjustRightInd/>
        <w:spacing w:beforeLines="100" w:before="240" w:after="0" w:line="240" w:lineRule="auto"/>
        <w:rPr>
          <w:rFonts w:ascii="Times New Roman" w:hAnsi="Times New Roman"/>
          <w:b w:val="0"/>
          <w:kern w:val="2"/>
          <w:sz w:val="28"/>
          <w:szCs w:val="28"/>
        </w:rPr>
      </w:pPr>
      <w:r>
        <w:rPr>
          <w:rFonts w:ascii="Times New Roman" w:hAnsi="Times New Roman"/>
          <w:b w:val="0"/>
          <w:kern w:val="2"/>
          <w:sz w:val="28"/>
          <w:szCs w:val="28"/>
        </w:rPr>
        <w:br w:type="page"/>
      </w:r>
      <w:r>
        <w:rPr>
          <w:rFonts w:ascii="Times New Roman" w:hAnsi="Times New Roman"/>
          <w:b w:val="0"/>
          <w:kern w:val="2"/>
          <w:sz w:val="28"/>
          <w:szCs w:val="28"/>
        </w:rPr>
        <w:lastRenderedPageBreak/>
        <w:t>三</w:t>
      </w:r>
      <w:r>
        <w:rPr>
          <w:rFonts w:ascii="Times New Roman" w:hAnsi="Times New Roman" w:hint="eastAsia"/>
          <w:b w:val="0"/>
          <w:kern w:val="2"/>
          <w:sz w:val="28"/>
          <w:szCs w:val="28"/>
        </w:rPr>
        <w:t>、技术部分</w:t>
      </w:r>
    </w:p>
    <w:p w:rsidR="00647537" w:rsidRDefault="000B3A31">
      <w:pPr>
        <w:pStyle w:val="2TimesNewRoman5020"/>
        <w:adjustRightInd/>
        <w:spacing w:before="0"/>
        <w:jc w:val="center"/>
        <w:rPr>
          <w:rFonts w:cs="Times New Roman"/>
          <w:kern w:val="2"/>
        </w:rPr>
      </w:pPr>
      <w:r>
        <w:rPr>
          <w:rFonts w:cs="Times New Roman" w:hint="eastAsia"/>
          <w:kern w:val="2"/>
        </w:rPr>
        <w:t>*</w:t>
      </w:r>
      <w:r>
        <w:rPr>
          <w:rFonts w:cs="Times New Roman" w:hint="eastAsia"/>
        </w:rPr>
        <w:t>（一）</w:t>
      </w:r>
      <w:r>
        <w:rPr>
          <w:rFonts w:cs="Times New Roman"/>
        </w:rPr>
        <w:t>施工组织设计</w:t>
      </w:r>
    </w:p>
    <w:p w:rsidR="00647537" w:rsidRDefault="000B3A31">
      <w:pPr>
        <w:tabs>
          <w:tab w:val="left" w:pos="720"/>
        </w:tabs>
        <w:spacing w:line="400" w:lineRule="exact"/>
        <w:ind w:firstLineChars="200" w:firstLine="420"/>
        <w:rPr>
          <w:szCs w:val="21"/>
        </w:rPr>
      </w:pPr>
      <w:bookmarkStart w:id="38" w:name="_Toc452044813"/>
      <w:r>
        <w:rPr>
          <w:szCs w:val="21"/>
        </w:rPr>
        <w:t xml:space="preserve">1. </w:t>
      </w:r>
      <w:r>
        <w:rPr>
          <w:rFonts w:hint="eastAsia"/>
          <w:szCs w:val="21"/>
        </w:rPr>
        <w:t>本部分仅</w:t>
      </w:r>
      <w:proofErr w:type="gramStart"/>
      <w:r>
        <w:rPr>
          <w:rFonts w:hint="eastAsia"/>
          <w:szCs w:val="21"/>
        </w:rPr>
        <w:t>起说明</w:t>
      </w:r>
      <w:proofErr w:type="gramEnd"/>
      <w:r>
        <w:rPr>
          <w:rFonts w:hint="eastAsia"/>
          <w:szCs w:val="21"/>
        </w:rPr>
        <w:t>作用，并没有任何限制性，响应供应商在磋商中可以在此基本要求的基础上提出更为全面的方案。</w:t>
      </w:r>
    </w:p>
    <w:p w:rsidR="00647537" w:rsidRDefault="000B3A31">
      <w:pPr>
        <w:tabs>
          <w:tab w:val="left" w:pos="720"/>
        </w:tabs>
        <w:spacing w:line="400" w:lineRule="exact"/>
        <w:ind w:firstLineChars="200" w:firstLine="420"/>
        <w:rPr>
          <w:szCs w:val="21"/>
        </w:rPr>
      </w:pPr>
      <w:r>
        <w:rPr>
          <w:rFonts w:hint="eastAsia"/>
          <w:szCs w:val="21"/>
        </w:rPr>
        <w:t xml:space="preserve">2. </w:t>
      </w:r>
      <w:r>
        <w:rPr>
          <w:szCs w:val="21"/>
        </w:rPr>
        <w:t>响应人应根据磋商文件和对现场的勘察情况，采用文字并结合图表形式编制本工程的施工组织设计。施工组织设计除采用文字表述外可附下列图表，图表及格式要求附后。</w:t>
      </w:r>
      <w:r>
        <w:rPr>
          <w:szCs w:val="21"/>
        </w:rPr>
        <w:t xml:space="preserve"> </w:t>
      </w:r>
    </w:p>
    <w:p w:rsidR="00647537" w:rsidRDefault="000B3A31">
      <w:pPr>
        <w:tabs>
          <w:tab w:val="left" w:pos="720"/>
        </w:tabs>
        <w:spacing w:line="400" w:lineRule="exact"/>
        <w:ind w:firstLineChars="360" w:firstLine="756"/>
        <w:rPr>
          <w:szCs w:val="21"/>
        </w:rPr>
      </w:pPr>
      <w:r>
        <w:rPr>
          <w:szCs w:val="21"/>
        </w:rPr>
        <w:t>附表</w:t>
      </w:r>
      <w:proofErr w:type="gramStart"/>
      <w:r>
        <w:rPr>
          <w:szCs w:val="21"/>
        </w:rPr>
        <w:t>一</w:t>
      </w:r>
      <w:proofErr w:type="gramEnd"/>
      <w:r>
        <w:rPr>
          <w:szCs w:val="21"/>
        </w:rPr>
        <w:t xml:space="preserve">  </w:t>
      </w:r>
      <w:r>
        <w:rPr>
          <w:szCs w:val="21"/>
        </w:rPr>
        <w:t>拟投入本工程的主要施工设备表</w:t>
      </w:r>
    </w:p>
    <w:p w:rsidR="00647537" w:rsidRDefault="000B3A31">
      <w:pPr>
        <w:tabs>
          <w:tab w:val="left" w:pos="720"/>
        </w:tabs>
        <w:spacing w:line="400" w:lineRule="exact"/>
        <w:ind w:firstLineChars="360" w:firstLine="756"/>
        <w:rPr>
          <w:szCs w:val="21"/>
        </w:rPr>
      </w:pPr>
      <w:r>
        <w:rPr>
          <w:szCs w:val="21"/>
        </w:rPr>
        <w:t>附表</w:t>
      </w:r>
      <w:r>
        <w:rPr>
          <w:rFonts w:hint="eastAsia"/>
          <w:szCs w:val="21"/>
        </w:rPr>
        <w:t>二</w:t>
      </w:r>
      <w:r>
        <w:rPr>
          <w:szCs w:val="21"/>
        </w:rPr>
        <w:t xml:space="preserve">  </w:t>
      </w:r>
      <w:r>
        <w:rPr>
          <w:szCs w:val="21"/>
        </w:rPr>
        <w:t>劳动力计划表</w:t>
      </w:r>
    </w:p>
    <w:p w:rsidR="00647537" w:rsidRDefault="000B3A31">
      <w:pPr>
        <w:tabs>
          <w:tab w:val="left" w:pos="720"/>
        </w:tabs>
        <w:spacing w:line="400" w:lineRule="exact"/>
        <w:ind w:firstLineChars="360" w:firstLine="756"/>
        <w:rPr>
          <w:szCs w:val="21"/>
        </w:rPr>
      </w:pPr>
      <w:r>
        <w:rPr>
          <w:szCs w:val="21"/>
        </w:rPr>
        <w:t>附表</w:t>
      </w:r>
      <w:r>
        <w:rPr>
          <w:rFonts w:hint="eastAsia"/>
          <w:szCs w:val="21"/>
        </w:rPr>
        <w:t>三</w:t>
      </w:r>
      <w:r>
        <w:rPr>
          <w:szCs w:val="21"/>
        </w:rPr>
        <w:t xml:space="preserve">  </w:t>
      </w:r>
      <w:r>
        <w:rPr>
          <w:szCs w:val="21"/>
        </w:rPr>
        <w:t>计划开、竣工日期和施工进度网络图</w:t>
      </w:r>
    </w:p>
    <w:p w:rsidR="00647537" w:rsidRDefault="000B3A31">
      <w:pPr>
        <w:tabs>
          <w:tab w:val="left" w:pos="720"/>
        </w:tabs>
        <w:spacing w:line="400" w:lineRule="exact"/>
        <w:ind w:firstLineChars="360" w:firstLine="756"/>
        <w:rPr>
          <w:szCs w:val="21"/>
        </w:rPr>
      </w:pPr>
      <w:r>
        <w:rPr>
          <w:szCs w:val="23"/>
        </w:rPr>
        <w:t>附表</w:t>
      </w:r>
      <w:r>
        <w:rPr>
          <w:rFonts w:hint="eastAsia"/>
          <w:szCs w:val="23"/>
        </w:rPr>
        <w:t>四</w:t>
      </w:r>
      <w:r>
        <w:rPr>
          <w:szCs w:val="23"/>
        </w:rPr>
        <w:t xml:space="preserve"> </w:t>
      </w:r>
      <w:r>
        <w:rPr>
          <w:szCs w:val="23"/>
        </w:rPr>
        <w:t>施工组织设计编制要求</w:t>
      </w:r>
    </w:p>
    <w:p w:rsidR="00647537" w:rsidRDefault="000B3A31">
      <w:pPr>
        <w:tabs>
          <w:tab w:val="left" w:pos="720"/>
        </w:tabs>
        <w:spacing w:line="400" w:lineRule="exact"/>
        <w:rPr>
          <w:b/>
          <w:szCs w:val="21"/>
        </w:rPr>
      </w:pPr>
      <w:r>
        <w:rPr>
          <w:b/>
          <w:szCs w:val="21"/>
        </w:rPr>
        <w:br w:type="page"/>
      </w:r>
      <w:r>
        <w:rPr>
          <w:b/>
          <w:szCs w:val="21"/>
        </w:rPr>
        <w:lastRenderedPageBreak/>
        <w:t>附表</w:t>
      </w:r>
      <w:proofErr w:type="gramStart"/>
      <w:r>
        <w:rPr>
          <w:b/>
          <w:szCs w:val="21"/>
        </w:rPr>
        <w:t>一</w:t>
      </w:r>
      <w:proofErr w:type="gramEnd"/>
      <w:r>
        <w:rPr>
          <w:b/>
          <w:szCs w:val="21"/>
        </w:rPr>
        <w:t>：拟投入本工程的主要施工设备表</w:t>
      </w:r>
    </w:p>
    <w:p w:rsidR="00647537" w:rsidRDefault="00647537">
      <w:pPr>
        <w:spacing w:line="440" w:lineRule="exact"/>
        <w:rPr>
          <w:sz w:val="20"/>
          <w:szCs w:val="20"/>
        </w:rPr>
      </w:pPr>
    </w:p>
    <w:tbl>
      <w:tblPr>
        <w:tblW w:w="8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087"/>
        <w:gridCol w:w="761"/>
        <w:gridCol w:w="991"/>
        <w:gridCol w:w="672"/>
        <w:gridCol w:w="739"/>
        <w:gridCol w:w="1213"/>
        <w:gridCol w:w="875"/>
        <w:gridCol w:w="1055"/>
        <w:gridCol w:w="691"/>
      </w:tblGrid>
      <w:tr w:rsidR="00647537">
        <w:tc>
          <w:tcPr>
            <w:tcW w:w="666" w:type="dxa"/>
            <w:vAlign w:val="center"/>
          </w:tcPr>
          <w:p w:rsidR="00647537" w:rsidRDefault="000B3A31">
            <w:pPr>
              <w:spacing w:line="440" w:lineRule="exact"/>
              <w:rPr>
                <w:szCs w:val="21"/>
              </w:rPr>
            </w:pPr>
            <w:r>
              <w:rPr>
                <w:szCs w:val="21"/>
              </w:rPr>
              <w:t>序号</w:t>
            </w:r>
          </w:p>
        </w:tc>
        <w:tc>
          <w:tcPr>
            <w:tcW w:w="1087" w:type="dxa"/>
            <w:vAlign w:val="center"/>
          </w:tcPr>
          <w:p w:rsidR="00647537" w:rsidRDefault="000B3A31">
            <w:pPr>
              <w:spacing w:line="440" w:lineRule="exact"/>
              <w:jc w:val="center"/>
              <w:rPr>
                <w:szCs w:val="21"/>
              </w:rPr>
            </w:pPr>
            <w:r>
              <w:rPr>
                <w:szCs w:val="21"/>
              </w:rPr>
              <w:t>设备名称</w:t>
            </w:r>
          </w:p>
        </w:tc>
        <w:tc>
          <w:tcPr>
            <w:tcW w:w="761" w:type="dxa"/>
            <w:vAlign w:val="center"/>
          </w:tcPr>
          <w:p w:rsidR="00647537" w:rsidRDefault="000B3A31">
            <w:pPr>
              <w:spacing w:line="440" w:lineRule="exact"/>
              <w:jc w:val="center"/>
              <w:rPr>
                <w:szCs w:val="21"/>
              </w:rPr>
            </w:pPr>
            <w:r>
              <w:rPr>
                <w:szCs w:val="21"/>
              </w:rPr>
              <w:t>型号</w:t>
            </w:r>
          </w:p>
          <w:p w:rsidR="00647537" w:rsidRDefault="000B3A31">
            <w:pPr>
              <w:spacing w:line="440" w:lineRule="exact"/>
              <w:jc w:val="center"/>
              <w:rPr>
                <w:szCs w:val="21"/>
              </w:rPr>
            </w:pPr>
            <w:r>
              <w:rPr>
                <w:szCs w:val="21"/>
              </w:rPr>
              <w:t>规格</w:t>
            </w:r>
          </w:p>
        </w:tc>
        <w:tc>
          <w:tcPr>
            <w:tcW w:w="991" w:type="dxa"/>
            <w:vAlign w:val="center"/>
          </w:tcPr>
          <w:p w:rsidR="00647537" w:rsidRDefault="000B3A31">
            <w:pPr>
              <w:spacing w:line="440" w:lineRule="exact"/>
              <w:jc w:val="center"/>
              <w:rPr>
                <w:szCs w:val="21"/>
              </w:rPr>
            </w:pPr>
            <w:r>
              <w:rPr>
                <w:szCs w:val="21"/>
              </w:rPr>
              <w:t>数</w:t>
            </w:r>
            <w:r>
              <w:rPr>
                <w:szCs w:val="21"/>
              </w:rPr>
              <w:t xml:space="preserve">  </w:t>
            </w:r>
            <w:r>
              <w:rPr>
                <w:szCs w:val="21"/>
              </w:rPr>
              <w:t>量</w:t>
            </w:r>
          </w:p>
        </w:tc>
        <w:tc>
          <w:tcPr>
            <w:tcW w:w="672" w:type="dxa"/>
            <w:vAlign w:val="center"/>
          </w:tcPr>
          <w:p w:rsidR="00647537" w:rsidRDefault="000B3A31">
            <w:pPr>
              <w:spacing w:line="440" w:lineRule="exact"/>
              <w:jc w:val="center"/>
              <w:rPr>
                <w:szCs w:val="21"/>
              </w:rPr>
            </w:pPr>
            <w:r>
              <w:rPr>
                <w:szCs w:val="21"/>
              </w:rPr>
              <w:t>国别</w:t>
            </w:r>
          </w:p>
          <w:p w:rsidR="00647537" w:rsidRDefault="000B3A31">
            <w:pPr>
              <w:spacing w:line="440" w:lineRule="exact"/>
              <w:jc w:val="center"/>
              <w:rPr>
                <w:szCs w:val="21"/>
              </w:rPr>
            </w:pPr>
            <w:r>
              <w:rPr>
                <w:szCs w:val="21"/>
              </w:rPr>
              <w:t>产地</w:t>
            </w:r>
          </w:p>
        </w:tc>
        <w:tc>
          <w:tcPr>
            <w:tcW w:w="739" w:type="dxa"/>
            <w:vAlign w:val="center"/>
          </w:tcPr>
          <w:p w:rsidR="00647537" w:rsidRDefault="000B3A31">
            <w:pPr>
              <w:spacing w:line="440" w:lineRule="exact"/>
              <w:jc w:val="center"/>
              <w:rPr>
                <w:szCs w:val="21"/>
              </w:rPr>
            </w:pPr>
            <w:r>
              <w:rPr>
                <w:szCs w:val="21"/>
              </w:rPr>
              <w:t>制造</w:t>
            </w:r>
          </w:p>
          <w:p w:rsidR="00647537" w:rsidRDefault="000B3A31">
            <w:pPr>
              <w:spacing w:line="440" w:lineRule="exact"/>
              <w:jc w:val="center"/>
              <w:rPr>
                <w:szCs w:val="21"/>
              </w:rPr>
            </w:pPr>
            <w:r>
              <w:rPr>
                <w:szCs w:val="21"/>
              </w:rPr>
              <w:t>年份</w:t>
            </w:r>
          </w:p>
        </w:tc>
        <w:tc>
          <w:tcPr>
            <w:tcW w:w="1213" w:type="dxa"/>
            <w:vAlign w:val="center"/>
          </w:tcPr>
          <w:p w:rsidR="00647537" w:rsidRDefault="000B3A31">
            <w:pPr>
              <w:spacing w:line="440" w:lineRule="exact"/>
              <w:jc w:val="center"/>
              <w:rPr>
                <w:szCs w:val="21"/>
              </w:rPr>
            </w:pPr>
            <w:r>
              <w:rPr>
                <w:szCs w:val="21"/>
              </w:rPr>
              <w:t>额定功率（</w:t>
            </w:r>
            <w:r>
              <w:rPr>
                <w:szCs w:val="21"/>
              </w:rPr>
              <w:t>KW</w:t>
            </w:r>
            <w:r>
              <w:rPr>
                <w:szCs w:val="21"/>
              </w:rPr>
              <w:t>）</w:t>
            </w:r>
          </w:p>
        </w:tc>
        <w:tc>
          <w:tcPr>
            <w:tcW w:w="875" w:type="dxa"/>
            <w:vAlign w:val="center"/>
          </w:tcPr>
          <w:p w:rsidR="00647537" w:rsidRDefault="000B3A31">
            <w:pPr>
              <w:spacing w:line="440" w:lineRule="exact"/>
              <w:jc w:val="center"/>
              <w:rPr>
                <w:szCs w:val="21"/>
              </w:rPr>
            </w:pPr>
            <w:r>
              <w:rPr>
                <w:szCs w:val="21"/>
              </w:rPr>
              <w:t>生产</w:t>
            </w:r>
          </w:p>
          <w:p w:rsidR="00647537" w:rsidRDefault="000B3A31">
            <w:pPr>
              <w:spacing w:line="440" w:lineRule="exact"/>
              <w:jc w:val="center"/>
              <w:rPr>
                <w:szCs w:val="21"/>
              </w:rPr>
            </w:pPr>
            <w:r>
              <w:rPr>
                <w:szCs w:val="21"/>
              </w:rPr>
              <w:t>能力</w:t>
            </w:r>
          </w:p>
        </w:tc>
        <w:tc>
          <w:tcPr>
            <w:tcW w:w="1055" w:type="dxa"/>
            <w:vAlign w:val="center"/>
          </w:tcPr>
          <w:p w:rsidR="00647537" w:rsidRDefault="000B3A31">
            <w:pPr>
              <w:spacing w:line="440" w:lineRule="exact"/>
              <w:jc w:val="center"/>
              <w:rPr>
                <w:szCs w:val="21"/>
              </w:rPr>
            </w:pPr>
            <w:r>
              <w:rPr>
                <w:szCs w:val="21"/>
              </w:rPr>
              <w:t>用于施工部位</w:t>
            </w:r>
          </w:p>
        </w:tc>
        <w:tc>
          <w:tcPr>
            <w:tcW w:w="691" w:type="dxa"/>
            <w:vAlign w:val="center"/>
          </w:tcPr>
          <w:p w:rsidR="00647537" w:rsidRDefault="000B3A31">
            <w:pPr>
              <w:spacing w:line="440" w:lineRule="exact"/>
              <w:jc w:val="center"/>
              <w:rPr>
                <w:szCs w:val="21"/>
              </w:rPr>
            </w:pPr>
            <w:r>
              <w:rPr>
                <w:szCs w:val="21"/>
              </w:rPr>
              <w:t>备注</w:t>
            </w:r>
          </w:p>
        </w:tc>
      </w:tr>
      <w:tr w:rsidR="00647537">
        <w:tc>
          <w:tcPr>
            <w:tcW w:w="666" w:type="dxa"/>
            <w:vAlign w:val="center"/>
          </w:tcPr>
          <w:p w:rsidR="00647537" w:rsidRDefault="00647537">
            <w:pPr>
              <w:spacing w:line="440" w:lineRule="exact"/>
              <w:jc w:val="center"/>
              <w:rPr>
                <w:szCs w:val="21"/>
              </w:rPr>
            </w:pPr>
          </w:p>
        </w:tc>
        <w:tc>
          <w:tcPr>
            <w:tcW w:w="1087" w:type="dxa"/>
            <w:vAlign w:val="center"/>
          </w:tcPr>
          <w:p w:rsidR="00647537" w:rsidRDefault="00647537">
            <w:pPr>
              <w:spacing w:line="440" w:lineRule="exact"/>
              <w:jc w:val="center"/>
              <w:rPr>
                <w:szCs w:val="21"/>
              </w:rPr>
            </w:pPr>
          </w:p>
        </w:tc>
        <w:tc>
          <w:tcPr>
            <w:tcW w:w="761" w:type="dxa"/>
            <w:vAlign w:val="center"/>
          </w:tcPr>
          <w:p w:rsidR="00647537" w:rsidRDefault="00647537">
            <w:pPr>
              <w:spacing w:line="440" w:lineRule="exact"/>
              <w:jc w:val="center"/>
              <w:rPr>
                <w:szCs w:val="21"/>
              </w:rPr>
            </w:pPr>
          </w:p>
        </w:tc>
        <w:tc>
          <w:tcPr>
            <w:tcW w:w="991" w:type="dxa"/>
            <w:vAlign w:val="center"/>
          </w:tcPr>
          <w:p w:rsidR="00647537" w:rsidRDefault="00647537">
            <w:pPr>
              <w:spacing w:line="440" w:lineRule="exact"/>
              <w:jc w:val="center"/>
              <w:rPr>
                <w:szCs w:val="21"/>
              </w:rPr>
            </w:pPr>
          </w:p>
        </w:tc>
        <w:tc>
          <w:tcPr>
            <w:tcW w:w="672" w:type="dxa"/>
            <w:vAlign w:val="center"/>
          </w:tcPr>
          <w:p w:rsidR="00647537" w:rsidRDefault="00647537">
            <w:pPr>
              <w:spacing w:line="440" w:lineRule="exact"/>
              <w:jc w:val="center"/>
              <w:rPr>
                <w:szCs w:val="21"/>
              </w:rPr>
            </w:pPr>
          </w:p>
        </w:tc>
        <w:tc>
          <w:tcPr>
            <w:tcW w:w="739" w:type="dxa"/>
            <w:vAlign w:val="center"/>
          </w:tcPr>
          <w:p w:rsidR="00647537" w:rsidRDefault="00647537">
            <w:pPr>
              <w:spacing w:line="440" w:lineRule="exact"/>
              <w:jc w:val="center"/>
              <w:rPr>
                <w:szCs w:val="21"/>
              </w:rPr>
            </w:pPr>
          </w:p>
        </w:tc>
        <w:tc>
          <w:tcPr>
            <w:tcW w:w="1213" w:type="dxa"/>
            <w:vAlign w:val="center"/>
          </w:tcPr>
          <w:p w:rsidR="00647537" w:rsidRDefault="00647537">
            <w:pPr>
              <w:spacing w:line="440" w:lineRule="exact"/>
              <w:jc w:val="center"/>
              <w:rPr>
                <w:szCs w:val="21"/>
              </w:rPr>
            </w:pPr>
          </w:p>
        </w:tc>
        <w:tc>
          <w:tcPr>
            <w:tcW w:w="875" w:type="dxa"/>
            <w:vAlign w:val="center"/>
          </w:tcPr>
          <w:p w:rsidR="00647537" w:rsidRDefault="00647537">
            <w:pPr>
              <w:spacing w:line="440" w:lineRule="exact"/>
              <w:jc w:val="center"/>
              <w:rPr>
                <w:szCs w:val="21"/>
              </w:rPr>
            </w:pPr>
          </w:p>
        </w:tc>
        <w:tc>
          <w:tcPr>
            <w:tcW w:w="1055" w:type="dxa"/>
            <w:vAlign w:val="center"/>
          </w:tcPr>
          <w:p w:rsidR="00647537" w:rsidRDefault="00647537">
            <w:pPr>
              <w:spacing w:line="440" w:lineRule="exact"/>
              <w:jc w:val="center"/>
              <w:rPr>
                <w:szCs w:val="21"/>
              </w:rPr>
            </w:pPr>
          </w:p>
        </w:tc>
        <w:tc>
          <w:tcPr>
            <w:tcW w:w="691" w:type="dxa"/>
            <w:vAlign w:val="center"/>
          </w:tcPr>
          <w:p w:rsidR="00647537" w:rsidRDefault="00647537">
            <w:pPr>
              <w:spacing w:line="440" w:lineRule="exact"/>
              <w:jc w:val="center"/>
              <w:rPr>
                <w:szCs w:val="21"/>
              </w:rPr>
            </w:pPr>
          </w:p>
        </w:tc>
      </w:tr>
      <w:tr w:rsidR="00647537">
        <w:tc>
          <w:tcPr>
            <w:tcW w:w="666" w:type="dxa"/>
            <w:vAlign w:val="center"/>
          </w:tcPr>
          <w:p w:rsidR="00647537" w:rsidRDefault="00647537">
            <w:pPr>
              <w:spacing w:line="440" w:lineRule="exact"/>
              <w:jc w:val="center"/>
              <w:rPr>
                <w:szCs w:val="21"/>
              </w:rPr>
            </w:pPr>
          </w:p>
        </w:tc>
        <w:tc>
          <w:tcPr>
            <w:tcW w:w="1087" w:type="dxa"/>
            <w:vAlign w:val="center"/>
          </w:tcPr>
          <w:p w:rsidR="00647537" w:rsidRDefault="00647537">
            <w:pPr>
              <w:spacing w:line="440" w:lineRule="exact"/>
              <w:jc w:val="center"/>
              <w:rPr>
                <w:szCs w:val="21"/>
              </w:rPr>
            </w:pPr>
          </w:p>
        </w:tc>
        <w:tc>
          <w:tcPr>
            <w:tcW w:w="761" w:type="dxa"/>
            <w:vAlign w:val="center"/>
          </w:tcPr>
          <w:p w:rsidR="00647537" w:rsidRDefault="00647537">
            <w:pPr>
              <w:spacing w:line="440" w:lineRule="exact"/>
              <w:jc w:val="center"/>
              <w:rPr>
                <w:szCs w:val="21"/>
              </w:rPr>
            </w:pPr>
          </w:p>
        </w:tc>
        <w:tc>
          <w:tcPr>
            <w:tcW w:w="991" w:type="dxa"/>
            <w:vAlign w:val="center"/>
          </w:tcPr>
          <w:p w:rsidR="00647537" w:rsidRDefault="00647537">
            <w:pPr>
              <w:spacing w:line="440" w:lineRule="exact"/>
              <w:jc w:val="center"/>
              <w:rPr>
                <w:szCs w:val="21"/>
              </w:rPr>
            </w:pPr>
          </w:p>
        </w:tc>
        <w:tc>
          <w:tcPr>
            <w:tcW w:w="672" w:type="dxa"/>
            <w:vAlign w:val="center"/>
          </w:tcPr>
          <w:p w:rsidR="00647537" w:rsidRDefault="00647537">
            <w:pPr>
              <w:spacing w:line="440" w:lineRule="exact"/>
              <w:jc w:val="center"/>
              <w:rPr>
                <w:szCs w:val="21"/>
              </w:rPr>
            </w:pPr>
          </w:p>
        </w:tc>
        <w:tc>
          <w:tcPr>
            <w:tcW w:w="739" w:type="dxa"/>
            <w:vAlign w:val="center"/>
          </w:tcPr>
          <w:p w:rsidR="00647537" w:rsidRDefault="00647537">
            <w:pPr>
              <w:spacing w:line="440" w:lineRule="exact"/>
              <w:jc w:val="center"/>
              <w:rPr>
                <w:szCs w:val="21"/>
              </w:rPr>
            </w:pPr>
          </w:p>
        </w:tc>
        <w:tc>
          <w:tcPr>
            <w:tcW w:w="1213" w:type="dxa"/>
            <w:vAlign w:val="center"/>
          </w:tcPr>
          <w:p w:rsidR="00647537" w:rsidRDefault="00647537">
            <w:pPr>
              <w:spacing w:line="440" w:lineRule="exact"/>
              <w:jc w:val="center"/>
              <w:rPr>
                <w:szCs w:val="21"/>
              </w:rPr>
            </w:pPr>
          </w:p>
        </w:tc>
        <w:tc>
          <w:tcPr>
            <w:tcW w:w="875" w:type="dxa"/>
            <w:vAlign w:val="center"/>
          </w:tcPr>
          <w:p w:rsidR="00647537" w:rsidRDefault="00647537">
            <w:pPr>
              <w:spacing w:line="440" w:lineRule="exact"/>
              <w:jc w:val="center"/>
              <w:rPr>
                <w:szCs w:val="21"/>
              </w:rPr>
            </w:pPr>
          </w:p>
        </w:tc>
        <w:tc>
          <w:tcPr>
            <w:tcW w:w="1055" w:type="dxa"/>
            <w:vAlign w:val="center"/>
          </w:tcPr>
          <w:p w:rsidR="00647537" w:rsidRDefault="00647537">
            <w:pPr>
              <w:spacing w:line="440" w:lineRule="exact"/>
              <w:jc w:val="center"/>
              <w:rPr>
                <w:szCs w:val="21"/>
              </w:rPr>
            </w:pPr>
          </w:p>
        </w:tc>
        <w:tc>
          <w:tcPr>
            <w:tcW w:w="691" w:type="dxa"/>
            <w:vAlign w:val="center"/>
          </w:tcPr>
          <w:p w:rsidR="00647537" w:rsidRDefault="00647537">
            <w:pPr>
              <w:spacing w:line="440" w:lineRule="exact"/>
              <w:jc w:val="center"/>
              <w:rPr>
                <w:szCs w:val="21"/>
              </w:rPr>
            </w:pPr>
          </w:p>
        </w:tc>
      </w:tr>
      <w:tr w:rsidR="00647537">
        <w:tc>
          <w:tcPr>
            <w:tcW w:w="666" w:type="dxa"/>
          </w:tcPr>
          <w:p w:rsidR="00647537" w:rsidRDefault="00647537">
            <w:pPr>
              <w:spacing w:line="440" w:lineRule="exact"/>
              <w:jc w:val="center"/>
              <w:rPr>
                <w:szCs w:val="21"/>
              </w:rPr>
            </w:pPr>
          </w:p>
        </w:tc>
        <w:tc>
          <w:tcPr>
            <w:tcW w:w="1087" w:type="dxa"/>
          </w:tcPr>
          <w:p w:rsidR="00647537" w:rsidRDefault="00647537">
            <w:pPr>
              <w:spacing w:line="440" w:lineRule="exact"/>
              <w:jc w:val="center"/>
              <w:rPr>
                <w:szCs w:val="21"/>
              </w:rPr>
            </w:pPr>
          </w:p>
        </w:tc>
        <w:tc>
          <w:tcPr>
            <w:tcW w:w="761" w:type="dxa"/>
          </w:tcPr>
          <w:p w:rsidR="00647537" w:rsidRDefault="00647537">
            <w:pPr>
              <w:spacing w:line="440" w:lineRule="exact"/>
              <w:jc w:val="center"/>
              <w:rPr>
                <w:szCs w:val="21"/>
              </w:rPr>
            </w:pPr>
          </w:p>
        </w:tc>
        <w:tc>
          <w:tcPr>
            <w:tcW w:w="991" w:type="dxa"/>
          </w:tcPr>
          <w:p w:rsidR="00647537" w:rsidRDefault="00647537">
            <w:pPr>
              <w:spacing w:line="440" w:lineRule="exact"/>
              <w:jc w:val="center"/>
              <w:rPr>
                <w:szCs w:val="21"/>
              </w:rPr>
            </w:pPr>
          </w:p>
        </w:tc>
        <w:tc>
          <w:tcPr>
            <w:tcW w:w="672" w:type="dxa"/>
          </w:tcPr>
          <w:p w:rsidR="00647537" w:rsidRDefault="00647537">
            <w:pPr>
              <w:spacing w:line="440" w:lineRule="exact"/>
              <w:jc w:val="center"/>
              <w:rPr>
                <w:szCs w:val="21"/>
              </w:rPr>
            </w:pPr>
          </w:p>
        </w:tc>
        <w:tc>
          <w:tcPr>
            <w:tcW w:w="739" w:type="dxa"/>
          </w:tcPr>
          <w:p w:rsidR="00647537" w:rsidRDefault="00647537">
            <w:pPr>
              <w:spacing w:line="440" w:lineRule="exact"/>
              <w:jc w:val="center"/>
              <w:rPr>
                <w:szCs w:val="21"/>
              </w:rPr>
            </w:pPr>
          </w:p>
        </w:tc>
        <w:tc>
          <w:tcPr>
            <w:tcW w:w="1213" w:type="dxa"/>
          </w:tcPr>
          <w:p w:rsidR="00647537" w:rsidRDefault="00647537">
            <w:pPr>
              <w:spacing w:line="440" w:lineRule="exact"/>
              <w:jc w:val="center"/>
              <w:rPr>
                <w:szCs w:val="21"/>
              </w:rPr>
            </w:pPr>
          </w:p>
        </w:tc>
        <w:tc>
          <w:tcPr>
            <w:tcW w:w="875" w:type="dxa"/>
          </w:tcPr>
          <w:p w:rsidR="00647537" w:rsidRDefault="00647537">
            <w:pPr>
              <w:spacing w:line="440" w:lineRule="exact"/>
              <w:jc w:val="center"/>
              <w:rPr>
                <w:szCs w:val="21"/>
              </w:rPr>
            </w:pPr>
          </w:p>
        </w:tc>
        <w:tc>
          <w:tcPr>
            <w:tcW w:w="1055" w:type="dxa"/>
          </w:tcPr>
          <w:p w:rsidR="00647537" w:rsidRDefault="00647537">
            <w:pPr>
              <w:spacing w:line="440" w:lineRule="exact"/>
              <w:jc w:val="center"/>
              <w:rPr>
                <w:szCs w:val="21"/>
              </w:rPr>
            </w:pPr>
          </w:p>
        </w:tc>
        <w:tc>
          <w:tcPr>
            <w:tcW w:w="691" w:type="dxa"/>
          </w:tcPr>
          <w:p w:rsidR="00647537" w:rsidRDefault="00647537">
            <w:pPr>
              <w:spacing w:line="440" w:lineRule="exact"/>
              <w:jc w:val="center"/>
              <w:rPr>
                <w:szCs w:val="21"/>
              </w:rPr>
            </w:pPr>
          </w:p>
        </w:tc>
      </w:tr>
      <w:tr w:rsidR="00647537">
        <w:tc>
          <w:tcPr>
            <w:tcW w:w="666" w:type="dxa"/>
          </w:tcPr>
          <w:p w:rsidR="00647537" w:rsidRDefault="00647537">
            <w:pPr>
              <w:spacing w:line="440" w:lineRule="exact"/>
              <w:jc w:val="center"/>
              <w:rPr>
                <w:szCs w:val="21"/>
              </w:rPr>
            </w:pPr>
          </w:p>
        </w:tc>
        <w:tc>
          <w:tcPr>
            <w:tcW w:w="1087" w:type="dxa"/>
          </w:tcPr>
          <w:p w:rsidR="00647537" w:rsidRDefault="00647537">
            <w:pPr>
              <w:spacing w:line="440" w:lineRule="exact"/>
              <w:jc w:val="center"/>
              <w:rPr>
                <w:szCs w:val="21"/>
              </w:rPr>
            </w:pPr>
          </w:p>
        </w:tc>
        <w:tc>
          <w:tcPr>
            <w:tcW w:w="761" w:type="dxa"/>
          </w:tcPr>
          <w:p w:rsidR="00647537" w:rsidRDefault="00647537">
            <w:pPr>
              <w:spacing w:line="440" w:lineRule="exact"/>
              <w:jc w:val="center"/>
              <w:rPr>
                <w:szCs w:val="21"/>
              </w:rPr>
            </w:pPr>
          </w:p>
        </w:tc>
        <w:tc>
          <w:tcPr>
            <w:tcW w:w="991" w:type="dxa"/>
          </w:tcPr>
          <w:p w:rsidR="00647537" w:rsidRDefault="00647537">
            <w:pPr>
              <w:spacing w:line="440" w:lineRule="exact"/>
              <w:jc w:val="center"/>
              <w:rPr>
                <w:szCs w:val="21"/>
              </w:rPr>
            </w:pPr>
          </w:p>
        </w:tc>
        <w:tc>
          <w:tcPr>
            <w:tcW w:w="672" w:type="dxa"/>
          </w:tcPr>
          <w:p w:rsidR="00647537" w:rsidRDefault="00647537">
            <w:pPr>
              <w:spacing w:line="440" w:lineRule="exact"/>
              <w:jc w:val="center"/>
              <w:rPr>
                <w:szCs w:val="21"/>
              </w:rPr>
            </w:pPr>
          </w:p>
        </w:tc>
        <w:tc>
          <w:tcPr>
            <w:tcW w:w="739" w:type="dxa"/>
          </w:tcPr>
          <w:p w:rsidR="00647537" w:rsidRDefault="00647537">
            <w:pPr>
              <w:spacing w:line="440" w:lineRule="exact"/>
              <w:jc w:val="center"/>
              <w:rPr>
                <w:szCs w:val="21"/>
              </w:rPr>
            </w:pPr>
          </w:p>
        </w:tc>
        <w:tc>
          <w:tcPr>
            <w:tcW w:w="1213" w:type="dxa"/>
          </w:tcPr>
          <w:p w:rsidR="00647537" w:rsidRDefault="00647537">
            <w:pPr>
              <w:spacing w:line="440" w:lineRule="exact"/>
              <w:jc w:val="center"/>
              <w:rPr>
                <w:szCs w:val="21"/>
              </w:rPr>
            </w:pPr>
          </w:p>
        </w:tc>
        <w:tc>
          <w:tcPr>
            <w:tcW w:w="875" w:type="dxa"/>
          </w:tcPr>
          <w:p w:rsidR="00647537" w:rsidRDefault="00647537">
            <w:pPr>
              <w:spacing w:line="440" w:lineRule="exact"/>
              <w:jc w:val="center"/>
              <w:rPr>
                <w:szCs w:val="21"/>
              </w:rPr>
            </w:pPr>
          </w:p>
        </w:tc>
        <w:tc>
          <w:tcPr>
            <w:tcW w:w="1055" w:type="dxa"/>
          </w:tcPr>
          <w:p w:rsidR="00647537" w:rsidRDefault="00647537">
            <w:pPr>
              <w:spacing w:line="440" w:lineRule="exact"/>
              <w:jc w:val="center"/>
              <w:rPr>
                <w:szCs w:val="21"/>
              </w:rPr>
            </w:pPr>
          </w:p>
        </w:tc>
        <w:tc>
          <w:tcPr>
            <w:tcW w:w="691" w:type="dxa"/>
          </w:tcPr>
          <w:p w:rsidR="00647537" w:rsidRDefault="00647537">
            <w:pPr>
              <w:spacing w:line="440" w:lineRule="exact"/>
              <w:jc w:val="center"/>
              <w:rPr>
                <w:szCs w:val="21"/>
              </w:rPr>
            </w:pPr>
          </w:p>
        </w:tc>
      </w:tr>
      <w:tr w:rsidR="00647537">
        <w:tc>
          <w:tcPr>
            <w:tcW w:w="666" w:type="dxa"/>
          </w:tcPr>
          <w:p w:rsidR="00647537" w:rsidRDefault="00647537">
            <w:pPr>
              <w:spacing w:line="440" w:lineRule="exact"/>
              <w:jc w:val="center"/>
              <w:rPr>
                <w:szCs w:val="21"/>
              </w:rPr>
            </w:pPr>
          </w:p>
        </w:tc>
        <w:tc>
          <w:tcPr>
            <w:tcW w:w="1087" w:type="dxa"/>
          </w:tcPr>
          <w:p w:rsidR="00647537" w:rsidRDefault="00647537">
            <w:pPr>
              <w:spacing w:line="440" w:lineRule="exact"/>
              <w:jc w:val="center"/>
              <w:rPr>
                <w:szCs w:val="21"/>
              </w:rPr>
            </w:pPr>
          </w:p>
        </w:tc>
        <w:tc>
          <w:tcPr>
            <w:tcW w:w="761" w:type="dxa"/>
          </w:tcPr>
          <w:p w:rsidR="00647537" w:rsidRDefault="00647537">
            <w:pPr>
              <w:spacing w:line="440" w:lineRule="exact"/>
              <w:jc w:val="center"/>
              <w:rPr>
                <w:szCs w:val="21"/>
              </w:rPr>
            </w:pPr>
          </w:p>
        </w:tc>
        <w:tc>
          <w:tcPr>
            <w:tcW w:w="991" w:type="dxa"/>
          </w:tcPr>
          <w:p w:rsidR="00647537" w:rsidRDefault="00647537">
            <w:pPr>
              <w:spacing w:line="440" w:lineRule="exact"/>
              <w:jc w:val="center"/>
              <w:rPr>
                <w:szCs w:val="21"/>
              </w:rPr>
            </w:pPr>
          </w:p>
        </w:tc>
        <w:tc>
          <w:tcPr>
            <w:tcW w:w="672" w:type="dxa"/>
          </w:tcPr>
          <w:p w:rsidR="00647537" w:rsidRDefault="00647537">
            <w:pPr>
              <w:spacing w:line="440" w:lineRule="exact"/>
              <w:jc w:val="center"/>
              <w:rPr>
                <w:szCs w:val="21"/>
              </w:rPr>
            </w:pPr>
          </w:p>
        </w:tc>
        <w:tc>
          <w:tcPr>
            <w:tcW w:w="739" w:type="dxa"/>
          </w:tcPr>
          <w:p w:rsidR="00647537" w:rsidRDefault="00647537">
            <w:pPr>
              <w:spacing w:line="440" w:lineRule="exact"/>
              <w:jc w:val="center"/>
              <w:rPr>
                <w:szCs w:val="21"/>
              </w:rPr>
            </w:pPr>
          </w:p>
        </w:tc>
        <w:tc>
          <w:tcPr>
            <w:tcW w:w="1213" w:type="dxa"/>
          </w:tcPr>
          <w:p w:rsidR="00647537" w:rsidRDefault="00647537">
            <w:pPr>
              <w:spacing w:line="440" w:lineRule="exact"/>
              <w:jc w:val="center"/>
              <w:rPr>
                <w:szCs w:val="21"/>
              </w:rPr>
            </w:pPr>
          </w:p>
        </w:tc>
        <w:tc>
          <w:tcPr>
            <w:tcW w:w="875" w:type="dxa"/>
          </w:tcPr>
          <w:p w:rsidR="00647537" w:rsidRDefault="00647537">
            <w:pPr>
              <w:spacing w:line="440" w:lineRule="exact"/>
              <w:jc w:val="center"/>
              <w:rPr>
                <w:szCs w:val="21"/>
              </w:rPr>
            </w:pPr>
          </w:p>
        </w:tc>
        <w:tc>
          <w:tcPr>
            <w:tcW w:w="1055" w:type="dxa"/>
          </w:tcPr>
          <w:p w:rsidR="00647537" w:rsidRDefault="00647537">
            <w:pPr>
              <w:spacing w:line="440" w:lineRule="exact"/>
              <w:jc w:val="center"/>
              <w:rPr>
                <w:szCs w:val="21"/>
              </w:rPr>
            </w:pPr>
          </w:p>
        </w:tc>
        <w:tc>
          <w:tcPr>
            <w:tcW w:w="691" w:type="dxa"/>
          </w:tcPr>
          <w:p w:rsidR="00647537" w:rsidRDefault="00647537">
            <w:pPr>
              <w:spacing w:line="440" w:lineRule="exact"/>
              <w:jc w:val="center"/>
              <w:rPr>
                <w:szCs w:val="21"/>
              </w:rPr>
            </w:pPr>
          </w:p>
        </w:tc>
      </w:tr>
      <w:tr w:rsidR="00647537">
        <w:tc>
          <w:tcPr>
            <w:tcW w:w="666" w:type="dxa"/>
          </w:tcPr>
          <w:p w:rsidR="00647537" w:rsidRDefault="00647537">
            <w:pPr>
              <w:spacing w:line="440" w:lineRule="exact"/>
              <w:jc w:val="center"/>
              <w:rPr>
                <w:szCs w:val="21"/>
              </w:rPr>
            </w:pPr>
          </w:p>
        </w:tc>
        <w:tc>
          <w:tcPr>
            <w:tcW w:w="1087" w:type="dxa"/>
          </w:tcPr>
          <w:p w:rsidR="00647537" w:rsidRDefault="00647537">
            <w:pPr>
              <w:spacing w:line="440" w:lineRule="exact"/>
              <w:jc w:val="center"/>
              <w:rPr>
                <w:szCs w:val="21"/>
              </w:rPr>
            </w:pPr>
          </w:p>
        </w:tc>
        <w:tc>
          <w:tcPr>
            <w:tcW w:w="761" w:type="dxa"/>
          </w:tcPr>
          <w:p w:rsidR="00647537" w:rsidRDefault="00647537">
            <w:pPr>
              <w:spacing w:line="440" w:lineRule="exact"/>
              <w:jc w:val="center"/>
              <w:rPr>
                <w:szCs w:val="21"/>
              </w:rPr>
            </w:pPr>
          </w:p>
        </w:tc>
        <w:tc>
          <w:tcPr>
            <w:tcW w:w="991" w:type="dxa"/>
          </w:tcPr>
          <w:p w:rsidR="00647537" w:rsidRDefault="00647537">
            <w:pPr>
              <w:spacing w:line="440" w:lineRule="exact"/>
              <w:jc w:val="center"/>
              <w:rPr>
                <w:szCs w:val="21"/>
              </w:rPr>
            </w:pPr>
          </w:p>
        </w:tc>
        <w:tc>
          <w:tcPr>
            <w:tcW w:w="672" w:type="dxa"/>
          </w:tcPr>
          <w:p w:rsidR="00647537" w:rsidRDefault="00647537">
            <w:pPr>
              <w:spacing w:line="440" w:lineRule="exact"/>
              <w:jc w:val="center"/>
              <w:rPr>
                <w:szCs w:val="21"/>
              </w:rPr>
            </w:pPr>
          </w:p>
        </w:tc>
        <w:tc>
          <w:tcPr>
            <w:tcW w:w="739" w:type="dxa"/>
          </w:tcPr>
          <w:p w:rsidR="00647537" w:rsidRDefault="00647537">
            <w:pPr>
              <w:spacing w:line="440" w:lineRule="exact"/>
              <w:jc w:val="center"/>
              <w:rPr>
                <w:szCs w:val="21"/>
              </w:rPr>
            </w:pPr>
          </w:p>
        </w:tc>
        <w:tc>
          <w:tcPr>
            <w:tcW w:w="1213" w:type="dxa"/>
          </w:tcPr>
          <w:p w:rsidR="00647537" w:rsidRDefault="00647537">
            <w:pPr>
              <w:spacing w:line="440" w:lineRule="exact"/>
              <w:jc w:val="center"/>
              <w:rPr>
                <w:szCs w:val="21"/>
              </w:rPr>
            </w:pPr>
          </w:p>
        </w:tc>
        <w:tc>
          <w:tcPr>
            <w:tcW w:w="875" w:type="dxa"/>
          </w:tcPr>
          <w:p w:rsidR="00647537" w:rsidRDefault="00647537">
            <w:pPr>
              <w:spacing w:line="440" w:lineRule="exact"/>
              <w:jc w:val="center"/>
              <w:rPr>
                <w:szCs w:val="21"/>
              </w:rPr>
            </w:pPr>
          </w:p>
        </w:tc>
        <w:tc>
          <w:tcPr>
            <w:tcW w:w="1055" w:type="dxa"/>
          </w:tcPr>
          <w:p w:rsidR="00647537" w:rsidRDefault="00647537">
            <w:pPr>
              <w:spacing w:line="440" w:lineRule="exact"/>
              <w:jc w:val="center"/>
              <w:rPr>
                <w:szCs w:val="21"/>
              </w:rPr>
            </w:pPr>
          </w:p>
        </w:tc>
        <w:tc>
          <w:tcPr>
            <w:tcW w:w="691" w:type="dxa"/>
          </w:tcPr>
          <w:p w:rsidR="00647537" w:rsidRDefault="00647537">
            <w:pPr>
              <w:spacing w:line="440" w:lineRule="exact"/>
              <w:jc w:val="center"/>
              <w:rPr>
                <w:szCs w:val="21"/>
              </w:rPr>
            </w:pPr>
          </w:p>
        </w:tc>
      </w:tr>
      <w:tr w:rsidR="00647537">
        <w:tc>
          <w:tcPr>
            <w:tcW w:w="666" w:type="dxa"/>
          </w:tcPr>
          <w:p w:rsidR="00647537" w:rsidRDefault="00647537">
            <w:pPr>
              <w:spacing w:line="440" w:lineRule="exact"/>
              <w:jc w:val="center"/>
              <w:rPr>
                <w:szCs w:val="21"/>
              </w:rPr>
            </w:pPr>
          </w:p>
        </w:tc>
        <w:tc>
          <w:tcPr>
            <w:tcW w:w="1087" w:type="dxa"/>
          </w:tcPr>
          <w:p w:rsidR="00647537" w:rsidRDefault="00647537">
            <w:pPr>
              <w:spacing w:line="440" w:lineRule="exact"/>
              <w:jc w:val="center"/>
              <w:rPr>
                <w:szCs w:val="21"/>
              </w:rPr>
            </w:pPr>
          </w:p>
        </w:tc>
        <w:tc>
          <w:tcPr>
            <w:tcW w:w="761" w:type="dxa"/>
          </w:tcPr>
          <w:p w:rsidR="00647537" w:rsidRDefault="00647537">
            <w:pPr>
              <w:spacing w:line="440" w:lineRule="exact"/>
              <w:jc w:val="center"/>
              <w:rPr>
                <w:szCs w:val="21"/>
              </w:rPr>
            </w:pPr>
          </w:p>
        </w:tc>
        <w:tc>
          <w:tcPr>
            <w:tcW w:w="991" w:type="dxa"/>
          </w:tcPr>
          <w:p w:rsidR="00647537" w:rsidRDefault="00647537">
            <w:pPr>
              <w:spacing w:line="440" w:lineRule="exact"/>
              <w:jc w:val="center"/>
              <w:rPr>
                <w:szCs w:val="21"/>
              </w:rPr>
            </w:pPr>
          </w:p>
        </w:tc>
        <w:tc>
          <w:tcPr>
            <w:tcW w:w="672" w:type="dxa"/>
          </w:tcPr>
          <w:p w:rsidR="00647537" w:rsidRDefault="00647537">
            <w:pPr>
              <w:spacing w:line="440" w:lineRule="exact"/>
              <w:jc w:val="center"/>
              <w:rPr>
                <w:szCs w:val="21"/>
              </w:rPr>
            </w:pPr>
          </w:p>
        </w:tc>
        <w:tc>
          <w:tcPr>
            <w:tcW w:w="739" w:type="dxa"/>
          </w:tcPr>
          <w:p w:rsidR="00647537" w:rsidRDefault="00647537">
            <w:pPr>
              <w:spacing w:line="440" w:lineRule="exact"/>
              <w:jc w:val="center"/>
              <w:rPr>
                <w:szCs w:val="21"/>
              </w:rPr>
            </w:pPr>
          </w:p>
        </w:tc>
        <w:tc>
          <w:tcPr>
            <w:tcW w:w="1213" w:type="dxa"/>
          </w:tcPr>
          <w:p w:rsidR="00647537" w:rsidRDefault="00647537">
            <w:pPr>
              <w:spacing w:line="440" w:lineRule="exact"/>
              <w:jc w:val="center"/>
              <w:rPr>
                <w:szCs w:val="21"/>
              </w:rPr>
            </w:pPr>
          </w:p>
        </w:tc>
        <w:tc>
          <w:tcPr>
            <w:tcW w:w="875" w:type="dxa"/>
          </w:tcPr>
          <w:p w:rsidR="00647537" w:rsidRDefault="00647537">
            <w:pPr>
              <w:spacing w:line="440" w:lineRule="exact"/>
              <w:jc w:val="center"/>
              <w:rPr>
                <w:szCs w:val="21"/>
              </w:rPr>
            </w:pPr>
          </w:p>
        </w:tc>
        <w:tc>
          <w:tcPr>
            <w:tcW w:w="1055" w:type="dxa"/>
          </w:tcPr>
          <w:p w:rsidR="00647537" w:rsidRDefault="00647537">
            <w:pPr>
              <w:spacing w:line="440" w:lineRule="exact"/>
              <w:jc w:val="center"/>
              <w:rPr>
                <w:szCs w:val="21"/>
              </w:rPr>
            </w:pPr>
          </w:p>
        </w:tc>
        <w:tc>
          <w:tcPr>
            <w:tcW w:w="691" w:type="dxa"/>
          </w:tcPr>
          <w:p w:rsidR="00647537" w:rsidRDefault="00647537">
            <w:pPr>
              <w:spacing w:line="440" w:lineRule="exact"/>
              <w:jc w:val="center"/>
              <w:rPr>
                <w:szCs w:val="21"/>
              </w:rPr>
            </w:pPr>
          </w:p>
        </w:tc>
      </w:tr>
      <w:tr w:rsidR="00647537">
        <w:tc>
          <w:tcPr>
            <w:tcW w:w="666" w:type="dxa"/>
          </w:tcPr>
          <w:p w:rsidR="00647537" w:rsidRDefault="00647537">
            <w:pPr>
              <w:spacing w:line="440" w:lineRule="exact"/>
              <w:jc w:val="center"/>
              <w:rPr>
                <w:szCs w:val="21"/>
              </w:rPr>
            </w:pPr>
          </w:p>
        </w:tc>
        <w:tc>
          <w:tcPr>
            <w:tcW w:w="1087" w:type="dxa"/>
          </w:tcPr>
          <w:p w:rsidR="00647537" w:rsidRDefault="00647537">
            <w:pPr>
              <w:spacing w:line="440" w:lineRule="exact"/>
              <w:jc w:val="center"/>
              <w:rPr>
                <w:szCs w:val="21"/>
              </w:rPr>
            </w:pPr>
          </w:p>
        </w:tc>
        <w:tc>
          <w:tcPr>
            <w:tcW w:w="761" w:type="dxa"/>
          </w:tcPr>
          <w:p w:rsidR="00647537" w:rsidRDefault="00647537">
            <w:pPr>
              <w:spacing w:line="440" w:lineRule="exact"/>
              <w:jc w:val="center"/>
              <w:rPr>
                <w:szCs w:val="21"/>
              </w:rPr>
            </w:pPr>
          </w:p>
        </w:tc>
        <w:tc>
          <w:tcPr>
            <w:tcW w:w="991" w:type="dxa"/>
          </w:tcPr>
          <w:p w:rsidR="00647537" w:rsidRDefault="00647537">
            <w:pPr>
              <w:spacing w:line="440" w:lineRule="exact"/>
              <w:jc w:val="center"/>
              <w:rPr>
                <w:szCs w:val="21"/>
              </w:rPr>
            </w:pPr>
          </w:p>
        </w:tc>
        <w:tc>
          <w:tcPr>
            <w:tcW w:w="672" w:type="dxa"/>
          </w:tcPr>
          <w:p w:rsidR="00647537" w:rsidRDefault="00647537">
            <w:pPr>
              <w:spacing w:line="440" w:lineRule="exact"/>
              <w:jc w:val="center"/>
              <w:rPr>
                <w:szCs w:val="21"/>
              </w:rPr>
            </w:pPr>
          </w:p>
        </w:tc>
        <w:tc>
          <w:tcPr>
            <w:tcW w:w="739" w:type="dxa"/>
          </w:tcPr>
          <w:p w:rsidR="00647537" w:rsidRDefault="00647537">
            <w:pPr>
              <w:spacing w:line="440" w:lineRule="exact"/>
              <w:jc w:val="center"/>
              <w:rPr>
                <w:szCs w:val="21"/>
              </w:rPr>
            </w:pPr>
          </w:p>
        </w:tc>
        <w:tc>
          <w:tcPr>
            <w:tcW w:w="1213" w:type="dxa"/>
          </w:tcPr>
          <w:p w:rsidR="00647537" w:rsidRDefault="00647537">
            <w:pPr>
              <w:spacing w:line="440" w:lineRule="exact"/>
              <w:jc w:val="center"/>
              <w:rPr>
                <w:szCs w:val="21"/>
              </w:rPr>
            </w:pPr>
          </w:p>
        </w:tc>
        <w:tc>
          <w:tcPr>
            <w:tcW w:w="875" w:type="dxa"/>
          </w:tcPr>
          <w:p w:rsidR="00647537" w:rsidRDefault="00647537">
            <w:pPr>
              <w:spacing w:line="440" w:lineRule="exact"/>
              <w:jc w:val="center"/>
              <w:rPr>
                <w:szCs w:val="21"/>
              </w:rPr>
            </w:pPr>
          </w:p>
        </w:tc>
        <w:tc>
          <w:tcPr>
            <w:tcW w:w="1055" w:type="dxa"/>
          </w:tcPr>
          <w:p w:rsidR="00647537" w:rsidRDefault="00647537">
            <w:pPr>
              <w:spacing w:line="440" w:lineRule="exact"/>
              <w:jc w:val="center"/>
              <w:rPr>
                <w:szCs w:val="21"/>
              </w:rPr>
            </w:pPr>
          </w:p>
        </w:tc>
        <w:tc>
          <w:tcPr>
            <w:tcW w:w="691" w:type="dxa"/>
          </w:tcPr>
          <w:p w:rsidR="00647537" w:rsidRDefault="00647537">
            <w:pPr>
              <w:spacing w:line="440" w:lineRule="exact"/>
              <w:jc w:val="center"/>
              <w:rPr>
                <w:szCs w:val="21"/>
              </w:rPr>
            </w:pPr>
          </w:p>
        </w:tc>
      </w:tr>
      <w:tr w:rsidR="00647537">
        <w:tc>
          <w:tcPr>
            <w:tcW w:w="666" w:type="dxa"/>
          </w:tcPr>
          <w:p w:rsidR="00647537" w:rsidRDefault="00647537">
            <w:pPr>
              <w:spacing w:line="440" w:lineRule="exact"/>
              <w:jc w:val="center"/>
              <w:rPr>
                <w:szCs w:val="21"/>
              </w:rPr>
            </w:pPr>
          </w:p>
        </w:tc>
        <w:tc>
          <w:tcPr>
            <w:tcW w:w="1087" w:type="dxa"/>
          </w:tcPr>
          <w:p w:rsidR="00647537" w:rsidRDefault="00647537">
            <w:pPr>
              <w:spacing w:line="440" w:lineRule="exact"/>
              <w:jc w:val="center"/>
              <w:rPr>
                <w:szCs w:val="21"/>
              </w:rPr>
            </w:pPr>
          </w:p>
        </w:tc>
        <w:tc>
          <w:tcPr>
            <w:tcW w:w="761" w:type="dxa"/>
          </w:tcPr>
          <w:p w:rsidR="00647537" w:rsidRDefault="00647537">
            <w:pPr>
              <w:spacing w:line="440" w:lineRule="exact"/>
              <w:jc w:val="center"/>
              <w:rPr>
                <w:szCs w:val="21"/>
              </w:rPr>
            </w:pPr>
          </w:p>
        </w:tc>
        <w:tc>
          <w:tcPr>
            <w:tcW w:w="991" w:type="dxa"/>
          </w:tcPr>
          <w:p w:rsidR="00647537" w:rsidRDefault="00647537">
            <w:pPr>
              <w:spacing w:line="440" w:lineRule="exact"/>
              <w:jc w:val="center"/>
              <w:rPr>
                <w:szCs w:val="21"/>
              </w:rPr>
            </w:pPr>
          </w:p>
        </w:tc>
        <w:tc>
          <w:tcPr>
            <w:tcW w:w="672" w:type="dxa"/>
          </w:tcPr>
          <w:p w:rsidR="00647537" w:rsidRDefault="00647537">
            <w:pPr>
              <w:spacing w:line="440" w:lineRule="exact"/>
              <w:jc w:val="center"/>
              <w:rPr>
                <w:szCs w:val="21"/>
              </w:rPr>
            </w:pPr>
          </w:p>
        </w:tc>
        <w:tc>
          <w:tcPr>
            <w:tcW w:w="739" w:type="dxa"/>
          </w:tcPr>
          <w:p w:rsidR="00647537" w:rsidRDefault="00647537">
            <w:pPr>
              <w:spacing w:line="440" w:lineRule="exact"/>
              <w:jc w:val="center"/>
              <w:rPr>
                <w:szCs w:val="21"/>
              </w:rPr>
            </w:pPr>
          </w:p>
        </w:tc>
        <w:tc>
          <w:tcPr>
            <w:tcW w:w="1213" w:type="dxa"/>
          </w:tcPr>
          <w:p w:rsidR="00647537" w:rsidRDefault="00647537">
            <w:pPr>
              <w:spacing w:line="440" w:lineRule="exact"/>
              <w:jc w:val="center"/>
              <w:rPr>
                <w:szCs w:val="21"/>
              </w:rPr>
            </w:pPr>
          </w:p>
        </w:tc>
        <w:tc>
          <w:tcPr>
            <w:tcW w:w="875" w:type="dxa"/>
          </w:tcPr>
          <w:p w:rsidR="00647537" w:rsidRDefault="00647537">
            <w:pPr>
              <w:spacing w:line="440" w:lineRule="exact"/>
              <w:jc w:val="center"/>
              <w:rPr>
                <w:szCs w:val="21"/>
              </w:rPr>
            </w:pPr>
          </w:p>
        </w:tc>
        <w:tc>
          <w:tcPr>
            <w:tcW w:w="1055" w:type="dxa"/>
          </w:tcPr>
          <w:p w:rsidR="00647537" w:rsidRDefault="00647537">
            <w:pPr>
              <w:spacing w:line="440" w:lineRule="exact"/>
              <w:jc w:val="center"/>
              <w:rPr>
                <w:szCs w:val="21"/>
              </w:rPr>
            </w:pPr>
          </w:p>
        </w:tc>
        <w:tc>
          <w:tcPr>
            <w:tcW w:w="691" w:type="dxa"/>
          </w:tcPr>
          <w:p w:rsidR="00647537" w:rsidRDefault="00647537">
            <w:pPr>
              <w:spacing w:line="440" w:lineRule="exact"/>
              <w:jc w:val="center"/>
              <w:rPr>
                <w:szCs w:val="21"/>
              </w:rPr>
            </w:pPr>
          </w:p>
        </w:tc>
      </w:tr>
      <w:tr w:rsidR="00647537">
        <w:tc>
          <w:tcPr>
            <w:tcW w:w="666" w:type="dxa"/>
          </w:tcPr>
          <w:p w:rsidR="00647537" w:rsidRDefault="00647537">
            <w:pPr>
              <w:spacing w:line="440" w:lineRule="exact"/>
              <w:jc w:val="center"/>
              <w:rPr>
                <w:szCs w:val="21"/>
              </w:rPr>
            </w:pPr>
          </w:p>
        </w:tc>
        <w:tc>
          <w:tcPr>
            <w:tcW w:w="1087" w:type="dxa"/>
          </w:tcPr>
          <w:p w:rsidR="00647537" w:rsidRDefault="00647537">
            <w:pPr>
              <w:spacing w:line="440" w:lineRule="exact"/>
              <w:jc w:val="center"/>
              <w:rPr>
                <w:szCs w:val="21"/>
              </w:rPr>
            </w:pPr>
          </w:p>
        </w:tc>
        <w:tc>
          <w:tcPr>
            <w:tcW w:w="761" w:type="dxa"/>
          </w:tcPr>
          <w:p w:rsidR="00647537" w:rsidRDefault="00647537">
            <w:pPr>
              <w:spacing w:line="440" w:lineRule="exact"/>
              <w:jc w:val="center"/>
              <w:rPr>
                <w:szCs w:val="21"/>
              </w:rPr>
            </w:pPr>
          </w:p>
        </w:tc>
        <w:tc>
          <w:tcPr>
            <w:tcW w:w="991" w:type="dxa"/>
          </w:tcPr>
          <w:p w:rsidR="00647537" w:rsidRDefault="00647537">
            <w:pPr>
              <w:spacing w:line="440" w:lineRule="exact"/>
              <w:jc w:val="center"/>
              <w:rPr>
                <w:szCs w:val="21"/>
              </w:rPr>
            </w:pPr>
          </w:p>
        </w:tc>
        <w:tc>
          <w:tcPr>
            <w:tcW w:w="672" w:type="dxa"/>
          </w:tcPr>
          <w:p w:rsidR="00647537" w:rsidRDefault="00647537">
            <w:pPr>
              <w:spacing w:line="440" w:lineRule="exact"/>
              <w:jc w:val="center"/>
              <w:rPr>
                <w:szCs w:val="21"/>
              </w:rPr>
            </w:pPr>
          </w:p>
        </w:tc>
        <w:tc>
          <w:tcPr>
            <w:tcW w:w="739" w:type="dxa"/>
          </w:tcPr>
          <w:p w:rsidR="00647537" w:rsidRDefault="00647537">
            <w:pPr>
              <w:spacing w:line="440" w:lineRule="exact"/>
              <w:jc w:val="center"/>
              <w:rPr>
                <w:szCs w:val="21"/>
              </w:rPr>
            </w:pPr>
          </w:p>
        </w:tc>
        <w:tc>
          <w:tcPr>
            <w:tcW w:w="1213" w:type="dxa"/>
          </w:tcPr>
          <w:p w:rsidR="00647537" w:rsidRDefault="00647537">
            <w:pPr>
              <w:spacing w:line="440" w:lineRule="exact"/>
              <w:jc w:val="center"/>
              <w:rPr>
                <w:szCs w:val="21"/>
              </w:rPr>
            </w:pPr>
          </w:p>
        </w:tc>
        <w:tc>
          <w:tcPr>
            <w:tcW w:w="875" w:type="dxa"/>
          </w:tcPr>
          <w:p w:rsidR="00647537" w:rsidRDefault="00647537">
            <w:pPr>
              <w:spacing w:line="440" w:lineRule="exact"/>
              <w:jc w:val="center"/>
              <w:rPr>
                <w:szCs w:val="21"/>
              </w:rPr>
            </w:pPr>
          </w:p>
        </w:tc>
        <w:tc>
          <w:tcPr>
            <w:tcW w:w="1055" w:type="dxa"/>
          </w:tcPr>
          <w:p w:rsidR="00647537" w:rsidRDefault="00647537">
            <w:pPr>
              <w:spacing w:line="440" w:lineRule="exact"/>
              <w:jc w:val="center"/>
              <w:rPr>
                <w:szCs w:val="21"/>
              </w:rPr>
            </w:pPr>
          </w:p>
        </w:tc>
        <w:tc>
          <w:tcPr>
            <w:tcW w:w="691" w:type="dxa"/>
          </w:tcPr>
          <w:p w:rsidR="00647537" w:rsidRDefault="00647537">
            <w:pPr>
              <w:spacing w:line="440" w:lineRule="exact"/>
              <w:jc w:val="center"/>
              <w:rPr>
                <w:szCs w:val="21"/>
              </w:rPr>
            </w:pPr>
          </w:p>
        </w:tc>
      </w:tr>
      <w:tr w:rsidR="00647537">
        <w:tc>
          <w:tcPr>
            <w:tcW w:w="666" w:type="dxa"/>
          </w:tcPr>
          <w:p w:rsidR="00647537" w:rsidRDefault="00647537">
            <w:pPr>
              <w:spacing w:line="440" w:lineRule="exact"/>
              <w:jc w:val="center"/>
              <w:rPr>
                <w:szCs w:val="21"/>
              </w:rPr>
            </w:pPr>
          </w:p>
        </w:tc>
        <w:tc>
          <w:tcPr>
            <w:tcW w:w="1087" w:type="dxa"/>
          </w:tcPr>
          <w:p w:rsidR="00647537" w:rsidRDefault="00647537">
            <w:pPr>
              <w:spacing w:line="440" w:lineRule="exact"/>
              <w:jc w:val="center"/>
              <w:rPr>
                <w:szCs w:val="21"/>
              </w:rPr>
            </w:pPr>
          </w:p>
        </w:tc>
        <w:tc>
          <w:tcPr>
            <w:tcW w:w="761" w:type="dxa"/>
          </w:tcPr>
          <w:p w:rsidR="00647537" w:rsidRDefault="00647537">
            <w:pPr>
              <w:spacing w:line="440" w:lineRule="exact"/>
              <w:jc w:val="center"/>
              <w:rPr>
                <w:szCs w:val="21"/>
              </w:rPr>
            </w:pPr>
          </w:p>
        </w:tc>
        <w:tc>
          <w:tcPr>
            <w:tcW w:w="991" w:type="dxa"/>
          </w:tcPr>
          <w:p w:rsidR="00647537" w:rsidRDefault="00647537">
            <w:pPr>
              <w:spacing w:line="440" w:lineRule="exact"/>
              <w:jc w:val="center"/>
              <w:rPr>
                <w:szCs w:val="21"/>
              </w:rPr>
            </w:pPr>
          </w:p>
        </w:tc>
        <w:tc>
          <w:tcPr>
            <w:tcW w:w="672" w:type="dxa"/>
          </w:tcPr>
          <w:p w:rsidR="00647537" w:rsidRDefault="00647537">
            <w:pPr>
              <w:spacing w:line="440" w:lineRule="exact"/>
              <w:jc w:val="center"/>
              <w:rPr>
                <w:szCs w:val="21"/>
              </w:rPr>
            </w:pPr>
          </w:p>
        </w:tc>
        <w:tc>
          <w:tcPr>
            <w:tcW w:w="739" w:type="dxa"/>
          </w:tcPr>
          <w:p w:rsidR="00647537" w:rsidRDefault="00647537">
            <w:pPr>
              <w:spacing w:line="440" w:lineRule="exact"/>
              <w:jc w:val="center"/>
              <w:rPr>
                <w:szCs w:val="21"/>
              </w:rPr>
            </w:pPr>
          </w:p>
        </w:tc>
        <w:tc>
          <w:tcPr>
            <w:tcW w:w="1213" w:type="dxa"/>
          </w:tcPr>
          <w:p w:rsidR="00647537" w:rsidRDefault="00647537">
            <w:pPr>
              <w:spacing w:line="440" w:lineRule="exact"/>
              <w:jc w:val="center"/>
              <w:rPr>
                <w:szCs w:val="21"/>
              </w:rPr>
            </w:pPr>
          </w:p>
        </w:tc>
        <w:tc>
          <w:tcPr>
            <w:tcW w:w="875" w:type="dxa"/>
          </w:tcPr>
          <w:p w:rsidR="00647537" w:rsidRDefault="00647537">
            <w:pPr>
              <w:spacing w:line="440" w:lineRule="exact"/>
              <w:jc w:val="center"/>
              <w:rPr>
                <w:szCs w:val="21"/>
              </w:rPr>
            </w:pPr>
          </w:p>
        </w:tc>
        <w:tc>
          <w:tcPr>
            <w:tcW w:w="1055" w:type="dxa"/>
          </w:tcPr>
          <w:p w:rsidR="00647537" w:rsidRDefault="00647537">
            <w:pPr>
              <w:spacing w:line="440" w:lineRule="exact"/>
              <w:jc w:val="center"/>
              <w:rPr>
                <w:szCs w:val="21"/>
              </w:rPr>
            </w:pPr>
          </w:p>
        </w:tc>
        <w:tc>
          <w:tcPr>
            <w:tcW w:w="691" w:type="dxa"/>
          </w:tcPr>
          <w:p w:rsidR="00647537" w:rsidRDefault="00647537">
            <w:pPr>
              <w:spacing w:line="440" w:lineRule="exact"/>
              <w:jc w:val="center"/>
              <w:rPr>
                <w:szCs w:val="21"/>
              </w:rPr>
            </w:pPr>
          </w:p>
        </w:tc>
      </w:tr>
      <w:tr w:rsidR="00647537">
        <w:tc>
          <w:tcPr>
            <w:tcW w:w="666" w:type="dxa"/>
          </w:tcPr>
          <w:p w:rsidR="00647537" w:rsidRDefault="00647537">
            <w:pPr>
              <w:spacing w:line="440" w:lineRule="exact"/>
              <w:jc w:val="center"/>
              <w:rPr>
                <w:szCs w:val="21"/>
              </w:rPr>
            </w:pPr>
          </w:p>
        </w:tc>
        <w:tc>
          <w:tcPr>
            <w:tcW w:w="1087" w:type="dxa"/>
          </w:tcPr>
          <w:p w:rsidR="00647537" w:rsidRDefault="00647537">
            <w:pPr>
              <w:spacing w:line="440" w:lineRule="exact"/>
              <w:jc w:val="center"/>
              <w:rPr>
                <w:szCs w:val="21"/>
              </w:rPr>
            </w:pPr>
          </w:p>
        </w:tc>
        <w:tc>
          <w:tcPr>
            <w:tcW w:w="761" w:type="dxa"/>
          </w:tcPr>
          <w:p w:rsidR="00647537" w:rsidRDefault="00647537">
            <w:pPr>
              <w:spacing w:line="440" w:lineRule="exact"/>
              <w:jc w:val="center"/>
              <w:rPr>
                <w:szCs w:val="21"/>
              </w:rPr>
            </w:pPr>
          </w:p>
        </w:tc>
        <w:tc>
          <w:tcPr>
            <w:tcW w:w="991" w:type="dxa"/>
          </w:tcPr>
          <w:p w:rsidR="00647537" w:rsidRDefault="00647537">
            <w:pPr>
              <w:spacing w:line="440" w:lineRule="exact"/>
              <w:jc w:val="center"/>
              <w:rPr>
                <w:szCs w:val="21"/>
              </w:rPr>
            </w:pPr>
          </w:p>
        </w:tc>
        <w:tc>
          <w:tcPr>
            <w:tcW w:w="672" w:type="dxa"/>
          </w:tcPr>
          <w:p w:rsidR="00647537" w:rsidRDefault="00647537">
            <w:pPr>
              <w:spacing w:line="440" w:lineRule="exact"/>
              <w:jc w:val="center"/>
              <w:rPr>
                <w:szCs w:val="21"/>
              </w:rPr>
            </w:pPr>
          </w:p>
        </w:tc>
        <w:tc>
          <w:tcPr>
            <w:tcW w:w="739" w:type="dxa"/>
          </w:tcPr>
          <w:p w:rsidR="00647537" w:rsidRDefault="00647537">
            <w:pPr>
              <w:spacing w:line="440" w:lineRule="exact"/>
              <w:jc w:val="center"/>
              <w:rPr>
                <w:szCs w:val="21"/>
              </w:rPr>
            </w:pPr>
          </w:p>
        </w:tc>
        <w:tc>
          <w:tcPr>
            <w:tcW w:w="1213" w:type="dxa"/>
          </w:tcPr>
          <w:p w:rsidR="00647537" w:rsidRDefault="00647537">
            <w:pPr>
              <w:spacing w:line="440" w:lineRule="exact"/>
              <w:jc w:val="center"/>
              <w:rPr>
                <w:szCs w:val="21"/>
              </w:rPr>
            </w:pPr>
          </w:p>
        </w:tc>
        <w:tc>
          <w:tcPr>
            <w:tcW w:w="875" w:type="dxa"/>
          </w:tcPr>
          <w:p w:rsidR="00647537" w:rsidRDefault="00647537">
            <w:pPr>
              <w:spacing w:line="440" w:lineRule="exact"/>
              <w:jc w:val="center"/>
              <w:rPr>
                <w:szCs w:val="21"/>
              </w:rPr>
            </w:pPr>
          </w:p>
        </w:tc>
        <w:tc>
          <w:tcPr>
            <w:tcW w:w="1055" w:type="dxa"/>
          </w:tcPr>
          <w:p w:rsidR="00647537" w:rsidRDefault="00647537">
            <w:pPr>
              <w:spacing w:line="440" w:lineRule="exact"/>
              <w:jc w:val="center"/>
              <w:rPr>
                <w:szCs w:val="21"/>
              </w:rPr>
            </w:pPr>
          </w:p>
        </w:tc>
        <w:tc>
          <w:tcPr>
            <w:tcW w:w="691" w:type="dxa"/>
          </w:tcPr>
          <w:p w:rsidR="00647537" w:rsidRDefault="00647537">
            <w:pPr>
              <w:spacing w:line="440" w:lineRule="exact"/>
              <w:jc w:val="center"/>
              <w:rPr>
                <w:szCs w:val="21"/>
              </w:rPr>
            </w:pPr>
          </w:p>
        </w:tc>
      </w:tr>
      <w:tr w:rsidR="00647537">
        <w:tc>
          <w:tcPr>
            <w:tcW w:w="666" w:type="dxa"/>
          </w:tcPr>
          <w:p w:rsidR="00647537" w:rsidRDefault="00647537">
            <w:pPr>
              <w:spacing w:line="440" w:lineRule="exact"/>
              <w:jc w:val="center"/>
              <w:rPr>
                <w:szCs w:val="21"/>
              </w:rPr>
            </w:pPr>
          </w:p>
        </w:tc>
        <w:tc>
          <w:tcPr>
            <w:tcW w:w="1087" w:type="dxa"/>
          </w:tcPr>
          <w:p w:rsidR="00647537" w:rsidRDefault="00647537">
            <w:pPr>
              <w:spacing w:line="440" w:lineRule="exact"/>
              <w:jc w:val="center"/>
              <w:rPr>
                <w:szCs w:val="21"/>
              </w:rPr>
            </w:pPr>
          </w:p>
        </w:tc>
        <w:tc>
          <w:tcPr>
            <w:tcW w:w="761" w:type="dxa"/>
          </w:tcPr>
          <w:p w:rsidR="00647537" w:rsidRDefault="00647537">
            <w:pPr>
              <w:spacing w:line="440" w:lineRule="exact"/>
              <w:jc w:val="center"/>
              <w:rPr>
                <w:szCs w:val="21"/>
              </w:rPr>
            </w:pPr>
          </w:p>
        </w:tc>
        <w:tc>
          <w:tcPr>
            <w:tcW w:w="991" w:type="dxa"/>
          </w:tcPr>
          <w:p w:rsidR="00647537" w:rsidRDefault="00647537">
            <w:pPr>
              <w:spacing w:line="440" w:lineRule="exact"/>
              <w:jc w:val="center"/>
              <w:rPr>
                <w:szCs w:val="21"/>
              </w:rPr>
            </w:pPr>
          </w:p>
        </w:tc>
        <w:tc>
          <w:tcPr>
            <w:tcW w:w="672" w:type="dxa"/>
          </w:tcPr>
          <w:p w:rsidR="00647537" w:rsidRDefault="00647537">
            <w:pPr>
              <w:spacing w:line="440" w:lineRule="exact"/>
              <w:jc w:val="center"/>
              <w:rPr>
                <w:szCs w:val="21"/>
              </w:rPr>
            </w:pPr>
          </w:p>
        </w:tc>
        <w:tc>
          <w:tcPr>
            <w:tcW w:w="739" w:type="dxa"/>
          </w:tcPr>
          <w:p w:rsidR="00647537" w:rsidRDefault="00647537">
            <w:pPr>
              <w:spacing w:line="440" w:lineRule="exact"/>
              <w:jc w:val="center"/>
              <w:rPr>
                <w:szCs w:val="21"/>
              </w:rPr>
            </w:pPr>
          </w:p>
        </w:tc>
        <w:tc>
          <w:tcPr>
            <w:tcW w:w="1213" w:type="dxa"/>
          </w:tcPr>
          <w:p w:rsidR="00647537" w:rsidRDefault="00647537">
            <w:pPr>
              <w:spacing w:line="440" w:lineRule="exact"/>
              <w:jc w:val="center"/>
              <w:rPr>
                <w:szCs w:val="21"/>
              </w:rPr>
            </w:pPr>
          </w:p>
        </w:tc>
        <w:tc>
          <w:tcPr>
            <w:tcW w:w="875" w:type="dxa"/>
          </w:tcPr>
          <w:p w:rsidR="00647537" w:rsidRDefault="00647537">
            <w:pPr>
              <w:spacing w:line="440" w:lineRule="exact"/>
              <w:jc w:val="center"/>
              <w:rPr>
                <w:szCs w:val="21"/>
              </w:rPr>
            </w:pPr>
          </w:p>
        </w:tc>
        <w:tc>
          <w:tcPr>
            <w:tcW w:w="1055" w:type="dxa"/>
          </w:tcPr>
          <w:p w:rsidR="00647537" w:rsidRDefault="00647537">
            <w:pPr>
              <w:spacing w:line="440" w:lineRule="exact"/>
              <w:jc w:val="center"/>
              <w:rPr>
                <w:szCs w:val="21"/>
              </w:rPr>
            </w:pPr>
          </w:p>
        </w:tc>
        <w:tc>
          <w:tcPr>
            <w:tcW w:w="691" w:type="dxa"/>
          </w:tcPr>
          <w:p w:rsidR="00647537" w:rsidRDefault="00647537">
            <w:pPr>
              <w:spacing w:line="440" w:lineRule="exact"/>
              <w:jc w:val="center"/>
              <w:rPr>
                <w:szCs w:val="21"/>
              </w:rPr>
            </w:pPr>
          </w:p>
        </w:tc>
      </w:tr>
      <w:tr w:rsidR="00647537">
        <w:tc>
          <w:tcPr>
            <w:tcW w:w="666" w:type="dxa"/>
          </w:tcPr>
          <w:p w:rsidR="00647537" w:rsidRDefault="00647537">
            <w:pPr>
              <w:spacing w:line="440" w:lineRule="exact"/>
              <w:jc w:val="center"/>
              <w:rPr>
                <w:szCs w:val="21"/>
              </w:rPr>
            </w:pPr>
          </w:p>
        </w:tc>
        <w:tc>
          <w:tcPr>
            <w:tcW w:w="1087" w:type="dxa"/>
          </w:tcPr>
          <w:p w:rsidR="00647537" w:rsidRDefault="00647537">
            <w:pPr>
              <w:spacing w:line="440" w:lineRule="exact"/>
              <w:jc w:val="center"/>
              <w:rPr>
                <w:szCs w:val="21"/>
              </w:rPr>
            </w:pPr>
          </w:p>
        </w:tc>
        <w:tc>
          <w:tcPr>
            <w:tcW w:w="761" w:type="dxa"/>
          </w:tcPr>
          <w:p w:rsidR="00647537" w:rsidRDefault="00647537">
            <w:pPr>
              <w:spacing w:line="440" w:lineRule="exact"/>
              <w:jc w:val="center"/>
              <w:rPr>
                <w:szCs w:val="21"/>
              </w:rPr>
            </w:pPr>
          </w:p>
        </w:tc>
        <w:tc>
          <w:tcPr>
            <w:tcW w:w="991" w:type="dxa"/>
          </w:tcPr>
          <w:p w:rsidR="00647537" w:rsidRDefault="00647537">
            <w:pPr>
              <w:spacing w:line="440" w:lineRule="exact"/>
              <w:jc w:val="center"/>
              <w:rPr>
                <w:szCs w:val="21"/>
              </w:rPr>
            </w:pPr>
          </w:p>
        </w:tc>
        <w:tc>
          <w:tcPr>
            <w:tcW w:w="672" w:type="dxa"/>
          </w:tcPr>
          <w:p w:rsidR="00647537" w:rsidRDefault="00647537">
            <w:pPr>
              <w:spacing w:line="440" w:lineRule="exact"/>
              <w:jc w:val="center"/>
              <w:rPr>
                <w:szCs w:val="21"/>
              </w:rPr>
            </w:pPr>
          </w:p>
        </w:tc>
        <w:tc>
          <w:tcPr>
            <w:tcW w:w="739" w:type="dxa"/>
          </w:tcPr>
          <w:p w:rsidR="00647537" w:rsidRDefault="00647537">
            <w:pPr>
              <w:spacing w:line="440" w:lineRule="exact"/>
              <w:jc w:val="center"/>
              <w:rPr>
                <w:szCs w:val="21"/>
              </w:rPr>
            </w:pPr>
          </w:p>
        </w:tc>
        <w:tc>
          <w:tcPr>
            <w:tcW w:w="1213" w:type="dxa"/>
          </w:tcPr>
          <w:p w:rsidR="00647537" w:rsidRDefault="00647537">
            <w:pPr>
              <w:spacing w:line="440" w:lineRule="exact"/>
              <w:jc w:val="center"/>
              <w:rPr>
                <w:szCs w:val="21"/>
              </w:rPr>
            </w:pPr>
          </w:p>
        </w:tc>
        <w:tc>
          <w:tcPr>
            <w:tcW w:w="875" w:type="dxa"/>
          </w:tcPr>
          <w:p w:rsidR="00647537" w:rsidRDefault="00647537">
            <w:pPr>
              <w:spacing w:line="440" w:lineRule="exact"/>
              <w:jc w:val="center"/>
              <w:rPr>
                <w:szCs w:val="21"/>
              </w:rPr>
            </w:pPr>
          </w:p>
        </w:tc>
        <w:tc>
          <w:tcPr>
            <w:tcW w:w="1055" w:type="dxa"/>
          </w:tcPr>
          <w:p w:rsidR="00647537" w:rsidRDefault="00647537">
            <w:pPr>
              <w:spacing w:line="440" w:lineRule="exact"/>
              <w:jc w:val="center"/>
              <w:rPr>
                <w:szCs w:val="21"/>
              </w:rPr>
            </w:pPr>
          </w:p>
        </w:tc>
        <w:tc>
          <w:tcPr>
            <w:tcW w:w="691" w:type="dxa"/>
          </w:tcPr>
          <w:p w:rsidR="00647537" w:rsidRDefault="00647537">
            <w:pPr>
              <w:spacing w:line="440" w:lineRule="exact"/>
              <w:jc w:val="center"/>
              <w:rPr>
                <w:szCs w:val="21"/>
              </w:rPr>
            </w:pPr>
          </w:p>
        </w:tc>
      </w:tr>
      <w:tr w:rsidR="00647537">
        <w:tc>
          <w:tcPr>
            <w:tcW w:w="666" w:type="dxa"/>
          </w:tcPr>
          <w:p w:rsidR="00647537" w:rsidRDefault="00647537">
            <w:pPr>
              <w:spacing w:line="440" w:lineRule="exact"/>
              <w:jc w:val="center"/>
              <w:rPr>
                <w:szCs w:val="21"/>
              </w:rPr>
            </w:pPr>
          </w:p>
        </w:tc>
        <w:tc>
          <w:tcPr>
            <w:tcW w:w="1087" w:type="dxa"/>
          </w:tcPr>
          <w:p w:rsidR="00647537" w:rsidRDefault="00647537">
            <w:pPr>
              <w:spacing w:line="440" w:lineRule="exact"/>
              <w:jc w:val="center"/>
              <w:rPr>
                <w:szCs w:val="21"/>
              </w:rPr>
            </w:pPr>
          </w:p>
        </w:tc>
        <w:tc>
          <w:tcPr>
            <w:tcW w:w="761" w:type="dxa"/>
          </w:tcPr>
          <w:p w:rsidR="00647537" w:rsidRDefault="00647537">
            <w:pPr>
              <w:spacing w:line="440" w:lineRule="exact"/>
              <w:jc w:val="center"/>
              <w:rPr>
                <w:szCs w:val="21"/>
              </w:rPr>
            </w:pPr>
          </w:p>
        </w:tc>
        <w:tc>
          <w:tcPr>
            <w:tcW w:w="991" w:type="dxa"/>
          </w:tcPr>
          <w:p w:rsidR="00647537" w:rsidRDefault="00647537">
            <w:pPr>
              <w:spacing w:line="440" w:lineRule="exact"/>
              <w:jc w:val="center"/>
              <w:rPr>
                <w:szCs w:val="21"/>
              </w:rPr>
            </w:pPr>
          </w:p>
        </w:tc>
        <w:tc>
          <w:tcPr>
            <w:tcW w:w="672" w:type="dxa"/>
          </w:tcPr>
          <w:p w:rsidR="00647537" w:rsidRDefault="00647537">
            <w:pPr>
              <w:spacing w:line="440" w:lineRule="exact"/>
              <w:jc w:val="center"/>
              <w:rPr>
                <w:szCs w:val="21"/>
              </w:rPr>
            </w:pPr>
          </w:p>
        </w:tc>
        <w:tc>
          <w:tcPr>
            <w:tcW w:w="739" w:type="dxa"/>
          </w:tcPr>
          <w:p w:rsidR="00647537" w:rsidRDefault="00647537">
            <w:pPr>
              <w:spacing w:line="440" w:lineRule="exact"/>
              <w:jc w:val="center"/>
              <w:rPr>
                <w:szCs w:val="21"/>
              </w:rPr>
            </w:pPr>
          </w:p>
        </w:tc>
        <w:tc>
          <w:tcPr>
            <w:tcW w:w="1213" w:type="dxa"/>
          </w:tcPr>
          <w:p w:rsidR="00647537" w:rsidRDefault="00647537">
            <w:pPr>
              <w:spacing w:line="440" w:lineRule="exact"/>
              <w:jc w:val="center"/>
              <w:rPr>
                <w:szCs w:val="21"/>
              </w:rPr>
            </w:pPr>
          </w:p>
        </w:tc>
        <w:tc>
          <w:tcPr>
            <w:tcW w:w="875" w:type="dxa"/>
          </w:tcPr>
          <w:p w:rsidR="00647537" w:rsidRDefault="00647537">
            <w:pPr>
              <w:spacing w:line="440" w:lineRule="exact"/>
              <w:jc w:val="center"/>
              <w:rPr>
                <w:szCs w:val="21"/>
              </w:rPr>
            </w:pPr>
          </w:p>
        </w:tc>
        <w:tc>
          <w:tcPr>
            <w:tcW w:w="1055" w:type="dxa"/>
          </w:tcPr>
          <w:p w:rsidR="00647537" w:rsidRDefault="00647537">
            <w:pPr>
              <w:spacing w:line="440" w:lineRule="exact"/>
              <w:jc w:val="center"/>
              <w:rPr>
                <w:szCs w:val="21"/>
              </w:rPr>
            </w:pPr>
          </w:p>
        </w:tc>
        <w:tc>
          <w:tcPr>
            <w:tcW w:w="691" w:type="dxa"/>
          </w:tcPr>
          <w:p w:rsidR="00647537" w:rsidRDefault="00647537">
            <w:pPr>
              <w:spacing w:line="440" w:lineRule="exact"/>
              <w:jc w:val="center"/>
              <w:rPr>
                <w:szCs w:val="21"/>
              </w:rPr>
            </w:pPr>
          </w:p>
        </w:tc>
      </w:tr>
      <w:tr w:rsidR="00647537">
        <w:tc>
          <w:tcPr>
            <w:tcW w:w="666" w:type="dxa"/>
          </w:tcPr>
          <w:p w:rsidR="00647537" w:rsidRDefault="00647537">
            <w:pPr>
              <w:spacing w:line="440" w:lineRule="exact"/>
              <w:jc w:val="center"/>
              <w:rPr>
                <w:szCs w:val="21"/>
              </w:rPr>
            </w:pPr>
          </w:p>
        </w:tc>
        <w:tc>
          <w:tcPr>
            <w:tcW w:w="1087" w:type="dxa"/>
          </w:tcPr>
          <w:p w:rsidR="00647537" w:rsidRDefault="00647537">
            <w:pPr>
              <w:spacing w:line="440" w:lineRule="exact"/>
              <w:jc w:val="center"/>
              <w:rPr>
                <w:szCs w:val="21"/>
              </w:rPr>
            </w:pPr>
          </w:p>
        </w:tc>
        <w:tc>
          <w:tcPr>
            <w:tcW w:w="761" w:type="dxa"/>
          </w:tcPr>
          <w:p w:rsidR="00647537" w:rsidRDefault="00647537">
            <w:pPr>
              <w:spacing w:line="440" w:lineRule="exact"/>
              <w:jc w:val="center"/>
              <w:rPr>
                <w:szCs w:val="21"/>
              </w:rPr>
            </w:pPr>
          </w:p>
        </w:tc>
        <w:tc>
          <w:tcPr>
            <w:tcW w:w="991" w:type="dxa"/>
          </w:tcPr>
          <w:p w:rsidR="00647537" w:rsidRDefault="00647537">
            <w:pPr>
              <w:spacing w:line="440" w:lineRule="exact"/>
              <w:jc w:val="center"/>
              <w:rPr>
                <w:szCs w:val="21"/>
              </w:rPr>
            </w:pPr>
          </w:p>
        </w:tc>
        <w:tc>
          <w:tcPr>
            <w:tcW w:w="672" w:type="dxa"/>
          </w:tcPr>
          <w:p w:rsidR="00647537" w:rsidRDefault="00647537">
            <w:pPr>
              <w:spacing w:line="440" w:lineRule="exact"/>
              <w:jc w:val="center"/>
              <w:rPr>
                <w:szCs w:val="21"/>
              </w:rPr>
            </w:pPr>
          </w:p>
        </w:tc>
        <w:tc>
          <w:tcPr>
            <w:tcW w:w="739" w:type="dxa"/>
          </w:tcPr>
          <w:p w:rsidR="00647537" w:rsidRDefault="00647537">
            <w:pPr>
              <w:spacing w:line="440" w:lineRule="exact"/>
              <w:jc w:val="center"/>
              <w:rPr>
                <w:szCs w:val="21"/>
              </w:rPr>
            </w:pPr>
          </w:p>
        </w:tc>
        <w:tc>
          <w:tcPr>
            <w:tcW w:w="1213" w:type="dxa"/>
          </w:tcPr>
          <w:p w:rsidR="00647537" w:rsidRDefault="00647537">
            <w:pPr>
              <w:spacing w:line="440" w:lineRule="exact"/>
              <w:jc w:val="center"/>
              <w:rPr>
                <w:szCs w:val="21"/>
              </w:rPr>
            </w:pPr>
          </w:p>
        </w:tc>
        <w:tc>
          <w:tcPr>
            <w:tcW w:w="875" w:type="dxa"/>
          </w:tcPr>
          <w:p w:rsidR="00647537" w:rsidRDefault="00647537">
            <w:pPr>
              <w:spacing w:line="440" w:lineRule="exact"/>
              <w:jc w:val="center"/>
              <w:rPr>
                <w:szCs w:val="21"/>
              </w:rPr>
            </w:pPr>
          </w:p>
        </w:tc>
        <w:tc>
          <w:tcPr>
            <w:tcW w:w="1055" w:type="dxa"/>
          </w:tcPr>
          <w:p w:rsidR="00647537" w:rsidRDefault="00647537">
            <w:pPr>
              <w:spacing w:line="440" w:lineRule="exact"/>
              <w:jc w:val="center"/>
              <w:rPr>
                <w:szCs w:val="21"/>
              </w:rPr>
            </w:pPr>
          </w:p>
        </w:tc>
        <w:tc>
          <w:tcPr>
            <w:tcW w:w="691" w:type="dxa"/>
          </w:tcPr>
          <w:p w:rsidR="00647537" w:rsidRDefault="00647537">
            <w:pPr>
              <w:spacing w:line="440" w:lineRule="exact"/>
              <w:jc w:val="center"/>
              <w:rPr>
                <w:szCs w:val="21"/>
              </w:rPr>
            </w:pPr>
          </w:p>
        </w:tc>
      </w:tr>
      <w:tr w:rsidR="00647537">
        <w:tc>
          <w:tcPr>
            <w:tcW w:w="666" w:type="dxa"/>
          </w:tcPr>
          <w:p w:rsidR="00647537" w:rsidRDefault="00647537">
            <w:pPr>
              <w:spacing w:line="440" w:lineRule="exact"/>
              <w:jc w:val="center"/>
              <w:rPr>
                <w:szCs w:val="21"/>
              </w:rPr>
            </w:pPr>
          </w:p>
        </w:tc>
        <w:tc>
          <w:tcPr>
            <w:tcW w:w="1087" w:type="dxa"/>
          </w:tcPr>
          <w:p w:rsidR="00647537" w:rsidRDefault="00647537">
            <w:pPr>
              <w:spacing w:line="440" w:lineRule="exact"/>
              <w:jc w:val="center"/>
              <w:rPr>
                <w:szCs w:val="21"/>
              </w:rPr>
            </w:pPr>
          </w:p>
        </w:tc>
        <w:tc>
          <w:tcPr>
            <w:tcW w:w="761" w:type="dxa"/>
          </w:tcPr>
          <w:p w:rsidR="00647537" w:rsidRDefault="00647537">
            <w:pPr>
              <w:spacing w:line="440" w:lineRule="exact"/>
              <w:jc w:val="center"/>
              <w:rPr>
                <w:szCs w:val="21"/>
              </w:rPr>
            </w:pPr>
          </w:p>
        </w:tc>
        <w:tc>
          <w:tcPr>
            <w:tcW w:w="991" w:type="dxa"/>
          </w:tcPr>
          <w:p w:rsidR="00647537" w:rsidRDefault="00647537">
            <w:pPr>
              <w:spacing w:line="440" w:lineRule="exact"/>
              <w:jc w:val="center"/>
              <w:rPr>
                <w:szCs w:val="21"/>
              </w:rPr>
            </w:pPr>
          </w:p>
        </w:tc>
        <w:tc>
          <w:tcPr>
            <w:tcW w:w="672" w:type="dxa"/>
          </w:tcPr>
          <w:p w:rsidR="00647537" w:rsidRDefault="00647537">
            <w:pPr>
              <w:spacing w:line="440" w:lineRule="exact"/>
              <w:jc w:val="center"/>
              <w:rPr>
                <w:szCs w:val="21"/>
              </w:rPr>
            </w:pPr>
          </w:p>
        </w:tc>
        <w:tc>
          <w:tcPr>
            <w:tcW w:w="739" w:type="dxa"/>
          </w:tcPr>
          <w:p w:rsidR="00647537" w:rsidRDefault="00647537">
            <w:pPr>
              <w:spacing w:line="440" w:lineRule="exact"/>
              <w:jc w:val="center"/>
              <w:rPr>
                <w:szCs w:val="21"/>
              </w:rPr>
            </w:pPr>
          </w:p>
        </w:tc>
        <w:tc>
          <w:tcPr>
            <w:tcW w:w="1213" w:type="dxa"/>
          </w:tcPr>
          <w:p w:rsidR="00647537" w:rsidRDefault="00647537">
            <w:pPr>
              <w:spacing w:line="440" w:lineRule="exact"/>
              <w:jc w:val="center"/>
              <w:rPr>
                <w:szCs w:val="21"/>
              </w:rPr>
            </w:pPr>
          </w:p>
        </w:tc>
        <w:tc>
          <w:tcPr>
            <w:tcW w:w="875" w:type="dxa"/>
          </w:tcPr>
          <w:p w:rsidR="00647537" w:rsidRDefault="00647537">
            <w:pPr>
              <w:spacing w:line="440" w:lineRule="exact"/>
              <w:jc w:val="center"/>
              <w:rPr>
                <w:szCs w:val="21"/>
              </w:rPr>
            </w:pPr>
          </w:p>
        </w:tc>
        <w:tc>
          <w:tcPr>
            <w:tcW w:w="1055" w:type="dxa"/>
          </w:tcPr>
          <w:p w:rsidR="00647537" w:rsidRDefault="00647537">
            <w:pPr>
              <w:spacing w:line="440" w:lineRule="exact"/>
              <w:jc w:val="center"/>
              <w:rPr>
                <w:szCs w:val="21"/>
              </w:rPr>
            </w:pPr>
          </w:p>
        </w:tc>
        <w:tc>
          <w:tcPr>
            <w:tcW w:w="691" w:type="dxa"/>
          </w:tcPr>
          <w:p w:rsidR="00647537" w:rsidRDefault="00647537">
            <w:pPr>
              <w:spacing w:line="440" w:lineRule="exact"/>
              <w:jc w:val="center"/>
              <w:rPr>
                <w:szCs w:val="21"/>
              </w:rPr>
            </w:pPr>
          </w:p>
        </w:tc>
      </w:tr>
      <w:tr w:rsidR="00647537">
        <w:tc>
          <w:tcPr>
            <w:tcW w:w="666" w:type="dxa"/>
          </w:tcPr>
          <w:p w:rsidR="00647537" w:rsidRDefault="00647537">
            <w:pPr>
              <w:spacing w:line="440" w:lineRule="exact"/>
              <w:jc w:val="center"/>
              <w:rPr>
                <w:szCs w:val="21"/>
              </w:rPr>
            </w:pPr>
          </w:p>
        </w:tc>
        <w:tc>
          <w:tcPr>
            <w:tcW w:w="1087" w:type="dxa"/>
          </w:tcPr>
          <w:p w:rsidR="00647537" w:rsidRDefault="00647537">
            <w:pPr>
              <w:spacing w:line="440" w:lineRule="exact"/>
              <w:jc w:val="center"/>
              <w:rPr>
                <w:szCs w:val="21"/>
              </w:rPr>
            </w:pPr>
          </w:p>
        </w:tc>
        <w:tc>
          <w:tcPr>
            <w:tcW w:w="761" w:type="dxa"/>
          </w:tcPr>
          <w:p w:rsidR="00647537" w:rsidRDefault="00647537">
            <w:pPr>
              <w:spacing w:line="440" w:lineRule="exact"/>
              <w:jc w:val="center"/>
              <w:rPr>
                <w:szCs w:val="21"/>
              </w:rPr>
            </w:pPr>
          </w:p>
        </w:tc>
        <w:tc>
          <w:tcPr>
            <w:tcW w:w="991" w:type="dxa"/>
          </w:tcPr>
          <w:p w:rsidR="00647537" w:rsidRDefault="00647537">
            <w:pPr>
              <w:spacing w:line="440" w:lineRule="exact"/>
              <w:jc w:val="center"/>
              <w:rPr>
                <w:szCs w:val="21"/>
              </w:rPr>
            </w:pPr>
          </w:p>
        </w:tc>
        <w:tc>
          <w:tcPr>
            <w:tcW w:w="672" w:type="dxa"/>
          </w:tcPr>
          <w:p w:rsidR="00647537" w:rsidRDefault="00647537">
            <w:pPr>
              <w:spacing w:line="440" w:lineRule="exact"/>
              <w:jc w:val="center"/>
              <w:rPr>
                <w:szCs w:val="21"/>
              </w:rPr>
            </w:pPr>
          </w:p>
        </w:tc>
        <w:tc>
          <w:tcPr>
            <w:tcW w:w="739" w:type="dxa"/>
          </w:tcPr>
          <w:p w:rsidR="00647537" w:rsidRDefault="00647537">
            <w:pPr>
              <w:spacing w:line="440" w:lineRule="exact"/>
              <w:jc w:val="center"/>
              <w:rPr>
                <w:szCs w:val="21"/>
              </w:rPr>
            </w:pPr>
          </w:p>
        </w:tc>
        <w:tc>
          <w:tcPr>
            <w:tcW w:w="1213" w:type="dxa"/>
          </w:tcPr>
          <w:p w:rsidR="00647537" w:rsidRDefault="00647537">
            <w:pPr>
              <w:spacing w:line="440" w:lineRule="exact"/>
              <w:jc w:val="center"/>
              <w:rPr>
                <w:szCs w:val="21"/>
              </w:rPr>
            </w:pPr>
          </w:p>
        </w:tc>
        <w:tc>
          <w:tcPr>
            <w:tcW w:w="875" w:type="dxa"/>
          </w:tcPr>
          <w:p w:rsidR="00647537" w:rsidRDefault="00647537">
            <w:pPr>
              <w:spacing w:line="440" w:lineRule="exact"/>
              <w:jc w:val="center"/>
              <w:rPr>
                <w:szCs w:val="21"/>
              </w:rPr>
            </w:pPr>
          </w:p>
        </w:tc>
        <w:tc>
          <w:tcPr>
            <w:tcW w:w="1055" w:type="dxa"/>
          </w:tcPr>
          <w:p w:rsidR="00647537" w:rsidRDefault="00647537">
            <w:pPr>
              <w:spacing w:line="440" w:lineRule="exact"/>
              <w:jc w:val="center"/>
              <w:rPr>
                <w:szCs w:val="21"/>
              </w:rPr>
            </w:pPr>
          </w:p>
        </w:tc>
        <w:tc>
          <w:tcPr>
            <w:tcW w:w="691" w:type="dxa"/>
          </w:tcPr>
          <w:p w:rsidR="00647537" w:rsidRDefault="00647537">
            <w:pPr>
              <w:spacing w:line="440" w:lineRule="exact"/>
              <w:jc w:val="center"/>
              <w:rPr>
                <w:szCs w:val="21"/>
              </w:rPr>
            </w:pPr>
          </w:p>
        </w:tc>
      </w:tr>
      <w:tr w:rsidR="00647537">
        <w:tc>
          <w:tcPr>
            <w:tcW w:w="666" w:type="dxa"/>
          </w:tcPr>
          <w:p w:rsidR="00647537" w:rsidRDefault="00647537">
            <w:pPr>
              <w:spacing w:line="440" w:lineRule="exact"/>
              <w:jc w:val="center"/>
              <w:rPr>
                <w:szCs w:val="21"/>
              </w:rPr>
            </w:pPr>
          </w:p>
        </w:tc>
        <w:tc>
          <w:tcPr>
            <w:tcW w:w="1087" w:type="dxa"/>
          </w:tcPr>
          <w:p w:rsidR="00647537" w:rsidRDefault="00647537">
            <w:pPr>
              <w:spacing w:line="440" w:lineRule="exact"/>
              <w:jc w:val="center"/>
              <w:rPr>
                <w:szCs w:val="21"/>
              </w:rPr>
            </w:pPr>
          </w:p>
        </w:tc>
        <w:tc>
          <w:tcPr>
            <w:tcW w:w="761" w:type="dxa"/>
          </w:tcPr>
          <w:p w:rsidR="00647537" w:rsidRDefault="00647537">
            <w:pPr>
              <w:spacing w:line="440" w:lineRule="exact"/>
              <w:jc w:val="center"/>
              <w:rPr>
                <w:szCs w:val="21"/>
              </w:rPr>
            </w:pPr>
          </w:p>
        </w:tc>
        <w:tc>
          <w:tcPr>
            <w:tcW w:w="991" w:type="dxa"/>
          </w:tcPr>
          <w:p w:rsidR="00647537" w:rsidRDefault="00647537">
            <w:pPr>
              <w:spacing w:line="440" w:lineRule="exact"/>
              <w:jc w:val="center"/>
              <w:rPr>
                <w:szCs w:val="21"/>
              </w:rPr>
            </w:pPr>
          </w:p>
        </w:tc>
        <w:tc>
          <w:tcPr>
            <w:tcW w:w="672" w:type="dxa"/>
          </w:tcPr>
          <w:p w:rsidR="00647537" w:rsidRDefault="00647537">
            <w:pPr>
              <w:spacing w:line="440" w:lineRule="exact"/>
              <w:jc w:val="center"/>
              <w:rPr>
                <w:szCs w:val="21"/>
              </w:rPr>
            </w:pPr>
          </w:p>
        </w:tc>
        <w:tc>
          <w:tcPr>
            <w:tcW w:w="739" w:type="dxa"/>
          </w:tcPr>
          <w:p w:rsidR="00647537" w:rsidRDefault="00647537">
            <w:pPr>
              <w:spacing w:line="440" w:lineRule="exact"/>
              <w:jc w:val="center"/>
              <w:rPr>
                <w:szCs w:val="21"/>
              </w:rPr>
            </w:pPr>
          </w:p>
        </w:tc>
        <w:tc>
          <w:tcPr>
            <w:tcW w:w="1213" w:type="dxa"/>
          </w:tcPr>
          <w:p w:rsidR="00647537" w:rsidRDefault="00647537">
            <w:pPr>
              <w:spacing w:line="440" w:lineRule="exact"/>
              <w:jc w:val="center"/>
              <w:rPr>
                <w:szCs w:val="21"/>
              </w:rPr>
            </w:pPr>
          </w:p>
        </w:tc>
        <w:tc>
          <w:tcPr>
            <w:tcW w:w="875" w:type="dxa"/>
          </w:tcPr>
          <w:p w:rsidR="00647537" w:rsidRDefault="00647537">
            <w:pPr>
              <w:spacing w:line="440" w:lineRule="exact"/>
              <w:jc w:val="center"/>
              <w:rPr>
                <w:szCs w:val="21"/>
              </w:rPr>
            </w:pPr>
          </w:p>
        </w:tc>
        <w:tc>
          <w:tcPr>
            <w:tcW w:w="1055" w:type="dxa"/>
          </w:tcPr>
          <w:p w:rsidR="00647537" w:rsidRDefault="00647537">
            <w:pPr>
              <w:spacing w:line="440" w:lineRule="exact"/>
              <w:jc w:val="center"/>
              <w:rPr>
                <w:szCs w:val="21"/>
              </w:rPr>
            </w:pPr>
          </w:p>
        </w:tc>
        <w:tc>
          <w:tcPr>
            <w:tcW w:w="691" w:type="dxa"/>
          </w:tcPr>
          <w:p w:rsidR="00647537" w:rsidRDefault="00647537">
            <w:pPr>
              <w:spacing w:line="440" w:lineRule="exact"/>
              <w:jc w:val="center"/>
              <w:rPr>
                <w:szCs w:val="21"/>
              </w:rPr>
            </w:pPr>
          </w:p>
        </w:tc>
      </w:tr>
      <w:tr w:rsidR="00647537">
        <w:tc>
          <w:tcPr>
            <w:tcW w:w="666" w:type="dxa"/>
          </w:tcPr>
          <w:p w:rsidR="00647537" w:rsidRDefault="00647537">
            <w:pPr>
              <w:spacing w:line="440" w:lineRule="exact"/>
              <w:jc w:val="center"/>
              <w:rPr>
                <w:szCs w:val="21"/>
              </w:rPr>
            </w:pPr>
          </w:p>
        </w:tc>
        <w:tc>
          <w:tcPr>
            <w:tcW w:w="1087" w:type="dxa"/>
          </w:tcPr>
          <w:p w:rsidR="00647537" w:rsidRDefault="00647537">
            <w:pPr>
              <w:spacing w:line="440" w:lineRule="exact"/>
              <w:jc w:val="center"/>
              <w:rPr>
                <w:szCs w:val="21"/>
              </w:rPr>
            </w:pPr>
          </w:p>
        </w:tc>
        <w:tc>
          <w:tcPr>
            <w:tcW w:w="761" w:type="dxa"/>
          </w:tcPr>
          <w:p w:rsidR="00647537" w:rsidRDefault="00647537">
            <w:pPr>
              <w:spacing w:line="440" w:lineRule="exact"/>
              <w:jc w:val="center"/>
              <w:rPr>
                <w:szCs w:val="21"/>
              </w:rPr>
            </w:pPr>
          </w:p>
        </w:tc>
        <w:tc>
          <w:tcPr>
            <w:tcW w:w="991" w:type="dxa"/>
          </w:tcPr>
          <w:p w:rsidR="00647537" w:rsidRDefault="00647537">
            <w:pPr>
              <w:spacing w:line="440" w:lineRule="exact"/>
              <w:jc w:val="center"/>
              <w:rPr>
                <w:szCs w:val="21"/>
              </w:rPr>
            </w:pPr>
          </w:p>
        </w:tc>
        <w:tc>
          <w:tcPr>
            <w:tcW w:w="672" w:type="dxa"/>
          </w:tcPr>
          <w:p w:rsidR="00647537" w:rsidRDefault="00647537">
            <w:pPr>
              <w:spacing w:line="440" w:lineRule="exact"/>
              <w:jc w:val="center"/>
              <w:rPr>
                <w:szCs w:val="21"/>
              </w:rPr>
            </w:pPr>
          </w:p>
        </w:tc>
        <w:tc>
          <w:tcPr>
            <w:tcW w:w="739" w:type="dxa"/>
          </w:tcPr>
          <w:p w:rsidR="00647537" w:rsidRDefault="00647537">
            <w:pPr>
              <w:spacing w:line="440" w:lineRule="exact"/>
              <w:jc w:val="center"/>
              <w:rPr>
                <w:szCs w:val="21"/>
              </w:rPr>
            </w:pPr>
          </w:p>
        </w:tc>
        <w:tc>
          <w:tcPr>
            <w:tcW w:w="1213" w:type="dxa"/>
          </w:tcPr>
          <w:p w:rsidR="00647537" w:rsidRDefault="00647537">
            <w:pPr>
              <w:spacing w:line="440" w:lineRule="exact"/>
              <w:jc w:val="center"/>
              <w:rPr>
                <w:szCs w:val="21"/>
              </w:rPr>
            </w:pPr>
          </w:p>
        </w:tc>
        <w:tc>
          <w:tcPr>
            <w:tcW w:w="875" w:type="dxa"/>
          </w:tcPr>
          <w:p w:rsidR="00647537" w:rsidRDefault="00647537">
            <w:pPr>
              <w:spacing w:line="440" w:lineRule="exact"/>
              <w:jc w:val="center"/>
              <w:rPr>
                <w:szCs w:val="21"/>
              </w:rPr>
            </w:pPr>
          </w:p>
        </w:tc>
        <w:tc>
          <w:tcPr>
            <w:tcW w:w="1055" w:type="dxa"/>
          </w:tcPr>
          <w:p w:rsidR="00647537" w:rsidRDefault="00647537">
            <w:pPr>
              <w:spacing w:line="440" w:lineRule="exact"/>
              <w:jc w:val="center"/>
              <w:rPr>
                <w:szCs w:val="21"/>
              </w:rPr>
            </w:pPr>
          </w:p>
        </w:tc>
        <w:tc>
          <w:tcPr>
            <w:tcW w:w="691" w:type="dxa"/>
          </w:tcPr>
          <w:p w:rsidR="00647537" w:rsidRDefault="00647537">
            <w:pPr>
              <w:spacing w:line="440" w:lineRule="exact"/>
              <w:jc w:val="center"/>
              <w:rPr>
                <w:szCs w:val="21"/>
              </w:rPr>
            </w:pPr>
          </w:p>
        </w:tc>
      </w:tr>
      <w:tr w:rsidR="00647537">
        <w:tc>
          <w:tcPr>
            <w:tcW w:w="666" w:type="dxa"/>
          </w:tcPr>
          <w:p w:rsidR="00647537" w:rsidRDefault="00647537">
            <w:pPr>
              <w:spacing w:line="440" w:lineRule="exact"/>
              <w:jc w:val="center"/>
              <w:rPr>
                <w:szCs w:val="21"/>
              </w:rPr>
            </w:pPr>
          </w:p>
        </w:tc>
        <w:tc>
          <w:tcPr>
            <w:tcW w:w="1087" w:type="dxa"/>
          </w:tcPr>
          <w:p w:rsidR="00647537" w:rsidRDefault="00647537">
            <w:pPr>
              <w:spacing w:line="440" w:lineRule="exact"/>
              <w:jc w:val="center"/>
              <w:rPr>
                <w:szCs w:val="21"/>
              </w:rPr>
            </w:pPr>
          </w:p>
        </w:tc>
        <w:tc>
          <w:tcPr>
            <w:tcW w:w="761" w:type="dxa"/>
          </w:tcPr>
          <w:p w:rsidR="00647537" w:rsidRDefault="00647537">
            <w:pPr>
              <w:spacing w:line="440" w:lineRule="exact"/>
              <w:jc w:val="center"/>
              <w:rPr>
                <w:szCs w:val="21"/>
              </w:rPr>
            </w:pPr>
          </w:p>
        </w:tc>
        <w:tc>
          <w:tcPr>
            <w:tcW w:w="991" w:type="dxa"/>
          </w:tcPr>
          <w:p w:rsidR="00647537" w:rsidRDefault="00647537">
            <w:pPr>
              <w:spacing w:line="440" w:lineRule="exact"/>
              <w:jc w:val="center"/>
              <w:rPr>
                <w:szCs w:val="21"/>
              </w:rPr>
            </w:pPr>
          </w:p>
        </w:tc>
        <w:tc>
          <w:tcPr>
            <w:tcW w:w="672" w:type="dxa"/>
          </w:tcPr>
          <w:p w:rsidR="00647537" w:rsidRDefault="00647537">
            <w:pPr>
              <w:spacing w:line="440" w:lineRule="exact"/>
              <w:jc w:val="center"/>
              <w:rPr>
                <w:szCs w:val="21"/>
              </w:rPr>
            </w:pPr>
          </w:p>
        </w:tc>
        <w:tc>
          <w:tcPr>
            <w:tcW w:w="739" w:type="dxa"/>
          </w:tcPr>
          <w:p w:rsidR="00647537" w:rsidRDefault="00647537">
            <w:pPr>
              <w:spacing w:line="440" w:lineRule="exact"/>
              <w:jc w:val="center"/>
              <w:rPr>
                <w:szCs w:val="21"/>
              </w:rPr>
            </w:pPr>
          </w:p>
        </w:tc>
        <w:tc>
          <w:tcPr>
            <w:tcW w:w="1213" w:type="dxa"/>
          </w:tcPr>
          <w:p w:rsidR="00647537" w:rsidRDefault="00647537">
            <w:pPr>
              <w:spacing w:line="440" w:lineRule="exact"/>
              <w:jc w:val="center"/>
              <w:rPr>
                <w:szCs w:val="21"/>
              </w:rPr>
            </w:pPr>
          </w:p>
        </w:tc>
        <w:tc>
          <w:tcPr>
            <w:tcW w:w="875" w:type="dxa"/>
          </w:tcPr>
          <w:p w:rsidR="00647537" w:rsidRDefault="00647537">
            <w:pPr>
              <w:spacing w:line="440" w:lineRule="exact"/>
              <w:jc w:val="center"/>
              <w:rPr>
                <w:szCs w:val="21"/>
              </w:rPr>
            </w:pPr>
          </w:p>
        </w:tc>
        <w:tc>
          <w:tcPr>
            <w:tcW w:w="1055" w:type="dxa"/>
          </w:tcPr>
          <w:p w:rsidR="00647537" w:rsidRDefault="00647537">
            <w:pPr>
              <w:spacing w:line="440" w:lineRule="exact"/>
              <w:jc w:val="center"/>
              <w:rPr>
                <w:szCs w:val="21"/>
              </w:rPr>
            </w:pPr>
          </w:p>
        </w:tc>
        <w:tc>
          <w:tcPr>
            <w:tcW w:w="691" w:type="dxa"/>
          </w:tcPr>
          <w:p w:rsidR="00647537" w:rsidRDefault="00647537">
            <w:pPr>
              <w:spacing w:line="440" w:lineRule="exact"/>
              <w:jc w:val="center"/>
              <w:rPr>
                <w:szCs w:val="21"/>
              </w:rPr>
            </w:pPr>
          </w:p>
        </w:tc>
      </w:tr>
      <w:tr w:rsidR="00647537">
        <w:tc>
          <w:tcPr>
            <w:tcW w:w="666" w:type="dxa"/>
          </w:tcPr>
          <w:p w:rsidR="00647537" w:rsidRDefault="00647537">
            <w:pPr>
              <w:spacing w:line="440" w:lineRule="exact"/>
              <w:jc w:val="center"/>
              <w:rPr>
                <w:szCs w:val="21"/>
              </w:rPr>
            </w:pPr>
          </w:p>
        </w:tc>
        <w:tc>
          <w:tcPr>
            <w:tcW w:w="1087" w:type="dxa"/>
          </w:tcPr>
          <w:p w:rsidR="00647537" w:rsidRDefault="00647537">
            <w:pPr>
              <w:spacing w:line="440" w:lineRule="exact"/>
              <w:jc w:val="center"/>
              <w:rPr>
                <w:szCs w:val="21"/>
              </w:rPr>
            </w:pPr>
          </w:p>
        </w:tc>
        <w:tc>
          <w:tcPr>
            <w:tcW w:w="761" w:type="dxa"/>
          </w:tcPr>
          <w:p w:rsidR="00647537" w:rsidRDefault="00647537">
            <w:pPr>
              <w:spacing w:line="440" w:lineRule="exact"/>
              <w:jc w:val="center"/>
              <w:rPr>
                <w:szCs w:val="21"/>
              </w:rPr>
            </w:pPr>
          </w:p>
        </w:tc>
        <w:tc>
          <w:tcPr>
            <w:tcW w:w="991" w:type="dxa"/>
          </w:tcPr>
          <w:p w:rsidR="00647537" w:rsidRDefault="00647537">
            <w:pPr>
              <w:spacing w:line="440" w:lineRule="exact"/>
              <w:jc w:val="center"/>
              <w:rPr>
                <w:szCs w:val="21"/>
              </w:rPr>
            </w:pPr>
          </w:p>
        </w:tc>
        <w:tc>
          <w:tcPr>
            <w:tcW w:w="672" w:type="dxa"/>
          </w:tcPr>
          <w:p w:rsidR="00647537" w:rsidRDefault="00647537">
            <w:pPr>
              <w:spacing w:line="440" w:lineRule="exact"/>
              <w:jc w:val="center"/>
              <w:rPr>
                <w:szCs w:val="21"/>
              </w:rPr>
            </w:pPr>
          </w:p>
        </w:tc>
        <w:tc>
          <w:tcPr>
            <w:tcW w:w="739" w:type="dxa"/>
          </w:tcPr>
          <w:p w:rsidR="00647537" w:rsidRDefault="00647537">
            <w:pPr>
              <w:spacing w:line="440" w:lineRule="exact"/>
              <w:jc w:val="center"/>
              <w:rPr>
                <w:szCs w:val="21"/>
              </w:rPr>
            </w:pPr>
          </w:p>
        </w:tc>
        <w:tc>
          <w:tcPr>
            <w:tcW w:w="1213" w:type="dxa"/>
          </w:tcPr>
          <w:p w:rsidR="00647537" w:rsidRDefault="00647537">
            <w:pPr>
              <w:spacing w:line="440" w:lineRule="exact"/>
              <w:jc w:val="center"/>
              <w:rPr>
                <w:szCs w:val="21"/>
              </w:rPr>
            </w:pPr>
          </w:p>
        </w:tc>
        <w:tc>
          <w:tcPr>
            <w:tcW w:w="875" w:type="dxa"/>
          </w:tcPr>
          <w:p w:rsidR="00647537" w:rsidRDefault="00647537">
            <w:pPr>
              <w:spacing w:line="440" w:lineRule="exact"/>
              <w:jc w:val="center"/>
              <w:rPr>
                <w:szCs w:val="21"/>
              </w:rPr>
            </w:pPr>
          </w:p>
        </w:tc>
        <w:tc>
          <w:tcPr>
            <w:tcW w:w="1055" w:type="dxa"/>
          </w:tcPr>
          <w:p w:rsidR="00647537" w:rsidRDefault="00647537">
            <w:pPr>
              <w:spacing w:line="440" w:lineRule="exact"/>
              <w:jc w:val="center"/>
              <w:rPr>
                <w:szCs w:val="21"/>
              </w:rPr>
            </w:pPr>
          </w:p>
        </w:tc>
        <w:tc>
          <w:tcPr>
            <w:tcW w:w="691" w:type="dxa"/>
          </w:tcPr>
          <w:p w:rsidR="00647537" w:rsidRDefault="00647537">
            <w:pPr>
              <w:spacing w:line="440" w:lineRule="exact"/>
              <w:jc w:val="center"/>
              <w:rPr>
                <w:szCs w:val="21"/>
              </w:rPr>
            </w:pPr>
          </w:p>
        </w:tc>
      </w:tr>
      <w:tr w:rsidR="00647537">
        <w:tc>
          <w:tcPr>
            <w:tcW w:w="666" w:type="dxa"/>
          </w:tcPr>
          <w:p w:rsidR="00647537" w:rsidRDefault="00647537">
            <w:pPr>
              <w:spacing w:line="440" w:lineRule="exact"/>
              <w:jc w:val="center"/>
              <w:rPr>
                <w:szCs w:val="21"/>
              </w:rPr>
            </w:pPr>
          </w:p>
        </w:tc>
        <w:tc>
          <w:tcPr>
            <w:tcW w:w="1087" w:type="dxa"/>
          </w:tcPr>
          <w:p w:rsidR="00647537" w:rsidRDefault="00647537">
            <w:pPr>
              <w:spacing w:line="440" w:lineRule="exact"/>
              <w:jc w:val="center"/>
              <w:rPr>
                <w:szCs w:val="21"/>
              </w:rPr>
            </w:pPr>
          </w:p>
        </w:tc>
        <w:tc>
          <w:tcPr>
            <w:tcW w:w="761" w:type="dxa"/>
          </w:tcPr>
          <w:p w:rsidR="00647537" w:rsidRDefault="00647537">
            <w:pPr>
              <w:spacing w:line="440" w:lineRule="exact"/>
              <w:jc w:val="center"/>
              <w:rPr>
                <w:szCs w:val="21"/>
              </w:rPr>
            </w:pPr>
          </w:p>
        </w:tc>
        <w:tc>
          <w:tcPr>
            <w:tcW w:w="991" w:type="dxa"/>
          </w:tcPr>
          <w:p w:rsidR="00647537" w:rsidRDefault="00647537">
            <w:pPr>
              <w:spacing w:line="440" w:lineRule="exact"/>
              <w:jc w:val="center"/>
              <w:rPr>
                <w:szCs w:val="21"/>
              </w:rPr>
            </w:pPr>
          </w:p>
        </w:tc>
        <w:tc>
          <w:tcPr>
            <w:tcW w:w="672" w:type="dxa"/>
          </w:tcPr>
          <w:p w:rsidR="00647537" w:rsidRDefault="00647537">
            <w:pPr>
              <w:spacing w:line="440" w:lineRule="exact"/>
              <w:jc w:val="center"/>
              <w:rPr>
                <w:szCs w:val="21"/>
              </w:rPr>
            </w:pPr>
          </w:p>
        </w:tc>
        <w:tc>
          <w:tcPr>
            <w:tcW w:w="739" w:type="dxa"/>
          </w:tcPr>
          <w:p w:rsidR="00647537" w:rsidRDefault="00647537">
            <w:pPr>
              <w:spacing w:line="440" w:lineRule="exact"/>
              <w:jc w:val="center"/>
              <w:rPr>
                <w:szCs w:val="21"/>
              </w:rPr>
            </w:pPr>
          </w:p>
        </w:tc>
        <w:tc>
          <w:tcPr>
            <w:tcW w:w="1213" w:type="dxa"/>
          </w:tcPr>
          <w:p w:rsidR="00647537" w:rsidRDefault="00647537">
            <w:pPr>
              <w:spacing w:line="440" w:lineRule="exact"/>
              <w:jc w:val="center"/>
              <w:rPr>
                <w:szCs w:val="21"/>
              </w:rPr>
            </w:pPr>
          </w:p>
        </w:tc>
        <w:tc>
          <w:tcPr>
            <w:tcW w:w="875" w:type="dxa"/>
          </w:tcPr>
          <w:p w:rsidR="00647537" w:rsidRDefault="00647537">
            <w:pPr>
              <w:spacing w:line="440" w:lineRule="exact"/>
              <w:jc w:val="center"/>
              <w:rPr>
                <w:szCs w:val="21"/>
              </w:rPr>
            </w:pPr>
          </w:p>
        </w:tc>
        <w:tc>
          <w:tcPr>
            <w:tcW w:w="1055" w:type="dxa"/>
          </w:tcPr>
          <w:p w:rsidR="00647537" w:rsidRDefault="00647537">
            <w:pPr>
              <w:spacing w:line="440" w:lineRule="exact"/>
              <w:jc w:val="center"/>
              <w:rPr>
                <w:szCs w:val="21"/>
              </w:rPr>
            </w:pPr>
          </w:p>
        </w:tc>
        <w:tc>
          <w:tcPr>
            <w:tcW w:w="691" w:type="dxa"/>
          </w:tcPr>
          <w:p w:rsidR="00647537" w:rsidRDefault="00647537">
            <w:pPr>
              <w:spacing w:line="440" w:lineRule="exact"/>
              <w:jc w:val="center"/>
              <w:rPr>
                <w:szCs w:val="21"/>
              </w:rPr>
            </w:pPr>
          </w:p>
        </w:tc>
      </w:tr>
    </w:tbl>
    <w:p w:rsidR="00647537" w:rsidRDefault="00647537">
      <w:pPr>
        <w:spacing w:line="440" w:lineRule="exact"/>
        <w:rPr>
          <w:rFonts w:eastAsia="黑体"/>
          <w:sz w:val="20"/>
          <w:szCs w:val="20"/>
        </w:rPr>
      </w:pPr>
    </w:p>
    <w:p w:rsidR="00647537" w:rsidRDefault="000B3A31">
      <w:pPr>
        <w:spacing w:line="440" w:lineRule="exact"/>
        <w:rPr>
          <w:rFonts w:eastAsia="黑体"/>
          <w:sz w:val="20"/>
          <w:szCs w:val="20"/>
        </w:rPr>
      </w:pPr>
      <w:r>
        <w:rPr>
          <w:rFonts w:eastAsia="黑体"/>
          <w:sz w:val="20"/>
          <w:szCs w:val="20"/>
        </w:rPr>
        <w:br w:type="page"/>
      </w:r>
      <w:r>
        <w:rPr>
          <w:b/>
          <w:szCs w:val="21"/>
        </w:rPr>
        <w:lastRenderedPageBreak/>
        <w:t>附表</w:t>
      </w:r>
      <w:r>
        <w:rPr>
          <w:rFonts w:hint="eastAsia"/>
          <w:b/>
          <w:szCs w:val="21"/>
        </w:rPr>
        <w:t>二</w:t>
      </w:r>
      <w:r>
        <w:rPr>
          <w:b/>
          <w:szCs w:val="21"/>
        </w:rPr>
        <w:t>：劳动力计划表</w:t>
      </w:r>
    </w:p>
    <w:p w:rsidR="00647537" w:rsidRDefault="000B3A31">
      <w:pPr>
        <w:spacing w:line="440" w:lineRule="exact"/>
        <w:ind w:right="200"/>
        <w:jc w:val="right"/>
        <w:rPr>
          <w:rFonts w:eastAsia="黑体"/>
          <w:szCs w:val="21"/>
        </w:rPr>
      </w:pPr>
      <w:r>
        <w:rPr>
          <w:rFonts w:eastAsia="黑体"/>
          <w:szCs w:val="21"/>
        </w:rPr>
        <w:t>单位：人</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1305"/>
        <w:gridCol w:w="1066"/>
        <w:gridCol w:w="1066"/>
        <w:gridCol w:w="1066"/>
        <w:gridCol w:w="1066"/>
        <w:gridCol w:w="1066"/>
        <w:gridCol w:w="1064"/>
      </w:tblGrid>
      <w:tr w:rsidR="00647537">
        <w:tc>
          <w:tcPr>
            <w:tcW w:w="829" w:type="dxa"/>
            <w:vAlign w:val="center"/>
          </w:tcPr>
          <w:p w:rsidR="00647537" w:rsidRDefault="000B3A31">
            <w:pPr>
              <w:spacing w:line="440" w:lineRule="exact"/>
              <w:jc w:val="center"/>
              <w:rPr>
                <w:szCs w:val="21"/>
              </w:rPr>
            </w:pPr>
            <w:r>
              <w:rPr>
                <w:szCs w:val="21"/>
              </w:rPr>
              <w:t>工种</w:t>
            </w:r>
          </w:p>
        </w:tc>
        <w:tc>
          <w:tcPr>
            <w:tcW w:w="7699" w:type="dxa"/>
            <w:gridSpan w:val="7"/>
            <w:vAlign w:val="center"/>
          </w:tcPr>
          <w:p w:rsidR="00647537" w:rsidRDefault="000B3A31">
            <w:pPr>
              <w:spacing w:line="440" w:lineRule="exact"/>
              <w:jc w:val="center"/>
              <w:rPr>
                <w:szCs w:val="21"/>
              </w:rPr>
            </w:pPr>
            <w:r>
              <w:rPr>
                <w:szCs w:val="21"/>
              </w:rPr>
              <w:t>按工程施工阶段投入劳动力情况</w:t>
            </w:r>
          </w:p>
        </w:tc>
      </w:tr>
      <w:tr w:rsidR="00647537">
        <w:tc>
          <w:tcPr>
            <w:tcW w:w="829" w:type="dxa"/>
            <w:vAlign w:val="center"/>
          </w:tcPr>
          <w:p w:rsidR="00647537" w:rsidRDefault="00647537">
            <w:pPr>
              <w:spacing w:line="440" w:lineRule="exact"/>
              <w:jc w:val="center"/>
              <w:rPr>
                <w:szCs w:val="21"/>
              </w:rPr>
            </w:pPr>
          </w:p>
        </w:tc>
        <w:tc>
          <w:tcPr>
            <w:tcW w:w="1305" w:type="dxa"/>
            <w:vAlign w:val="center"/>
          </w:tcPr>
          <w:p w:rsidR="00647537" w:rsidRDefault="00647537">
            <w:pPr>
              <w:spacing w:line="440" w:lineRule="exact"/>
              <w:jc w:val="center"/>
              <w:rPr>
                <w:szCs w:val="21"/>
              </w:rPr>
            </w:pPr>
          </w:p>
        </w:tc>
        <w:tc>
          <w:tcPr>
            <w:tcW w:w="1066" w:type="dxa"/>
            <w:vAlign w:val="center"/>
          </w:tcPr>
          <w:p w:rsidR="00647537" w:rsidRDefault="00647537">
            <w:pPr>
              <w:spacing w:line="440" w:lineRule="exact"/>
              <w:jc w:val="center"/>
              <w:rPr>
                <w:szCs w:val="21"/>
              </w:rPr>
            </w:pPr>
          </w:p>
        </w:tc>
        <w:tc>
          <w:tcPr>
            <w:tcW w:w="1066" w:type="dxa"/>
            <w:vAlign w:val="center"/>
          </w:tcPr>
          <w:p w:rsidR="00647537" w:rsidRDefault="00647537">
            <w:pPr>
              <w:spacing w:line="440" w:lineRule="exact"/>
              <w:jc w:val="center"/>
              <w:rPr>
                <w:szCs w:val="21"/>
              </w:rPr>
            </w:pPr>
          </w:p>
        </w:tc>
        <w:tc>
          <w:tcPr>
            <w:tcW w:w="1066" w:type="dxa"/>
            <w:vAlign w:val="center"/>
          </w:tcPr>
          <w:p w:rsidR="00647537" w:rsidRDefault="00647537">
            <w:pPr>
              <w:spacing w:line="440" w:lineRule="exact"/>
              <w:jc w:val="center"/>
              <w:rPr>
                <w:szCs w:val="21"/>
              </w:rPr>
            </w:pPr>
          </w:p>
        </w:tc>
        <w:tc>
          <w:tcPr>
            <w:tcW w:w="1066" w:type="dxa"/>
            <w:vAlign w:val="center"/>
          </w:tcPr>
          <w:p w:rsidR="00647537" w:rsidRDefault="00647537">
            <w:pPr>
              <w:spacing w:line="440" w:lineRule="exact"/>
              <w:jc w:val="center"/>
              <w:rPr>
                <w:szCs w:val="21"/>
              </w:rPr>
            </w:pPr>
          </w:p>
        </w:tc>
        <w:tc>
          <w:tcPr>
            <w:tcW w:w="1066" w:type="dxa"/>
            <w:vAlign w:val="center"/>
          </w:tcPr>
          <w:p w:rsidR="00647537" w:rsidRDefault="00647537">
            <w:pPr>
              <w:spacing w:line="440" w:lineRule="exact"/>
              <w:jc w:val="center"/>
              <w:rPr>
                <w:szCs w:val="21"/>
              </w:rPr>
            </w:pPr>
          </w:p>
        </w:tc>
        <w:tc>
          <w:tcPr>
            <w:tcW w:w="1064" w:type="dxa"/>
            <w:vAlign w:val="center"/>
          </w:tcPr>
          <w:p w:rsidR="00647537" w:rsidRDefault="00647537">
            <w:pPr>
              <w:spacing w:line="440" w:lineRule="exact"/>
              <w:jc w:val="center"/>
              <w:rPr>
                <w:szCs w:val="21"/>
              </w:rPr>
            </w:pPr>
          </w:p>
        </w:tc>
      </w:tr>
      <w:tr w:rsidR="00647537">
        <w:tc>
          <w:tcPr>
            <w:tcW w:w="829" w:type="dxa"/>
            <w:vAlign w:val="center"/>
          </w:tcPr>
          <w:p w:rsidR="00647537" w:rsidRDefault="00647537">
            <w:pPr>
              <w:spacing w:line="440" w:lineRule="exact"/>
              <w:jc w:val="center"/>
              <w:rPr>
                <w:szCs w:val="21"/>
              </w:rPr>
            </w:pPr>
          </w:p>
        </w:tc>
        <w:tc>
          <w:tcPr>
            <w:tcW w:w="1305" w:type="dxa"/>
            <w:vAlign w:val="center"/>
          </w:tcPr>
          <w:p w:rsidR="00647537" w:rsidRDefault="00647537">
            <w:pPr>
              <w:spacing w:line="440" w:lineRule="exact"/>
              <w:jc w:val="center"/>
              <w:rPr>
                <w:szCs w:val="21"/>
              </w:rPr>
            </w:pPr>
          </w:p>
        </w:tc>
        <w:tc>
          <w:tcPr>
            <w:tcW w:w="1066" w:type="dxa"/>
            <w:vAlign w:val="center"/>
          </w:tcPr>
          <w:p w:rsidR="00647537" w:rsidRDefault="00647537">
            <w:pPr>
              <w:spacing w:line="440" w:lineRule="exact"/>
              <w:jc w:val="center"/>
              <w:rPr>
                <w:szCs w:val="21"/>
              </w:rPr>
            </w:pPr>
          </w:p>
        </w:tc>
        <w:tc>
          <w:tcPr>
            <w:tcW w:w="1066" w:type="dxa"/>
            <w:vAlign w:val="center"/>
          </w:tcPr>
          <w:p w:rsidR="00647537" w:rsidRDefault="00647537">
            <w:pPr>
              <w:spacing w:line="440" w:lineRule="exact"/>
              <w:jc w:val="center"/>
              <w:rPr>
                <w:szCs w:val="21"/>
              </w:rPr>
            </w:pPr>
          </w:p>
        </w:tc>
        <w:tc>
          <w:tcPr>
            <w:tcW w:w="1066" w:type="dxa"/>
            <w:vAlign w:val="center"/>
          </w:tcPr>
          <w:p w:rsidR="00647537" w:rsidRDefault="00647537">
            <w:pPr>
              <w:spacing w:line="440" w:lineRule="exact"/>
              <w:jc w:val="center"/>
              <w:rPr>
                <w:szCs w:val="21"/>
              </w:rPr>
            </w:pPr>
          </w:p>
        </w:tc>
        <w:tc>
          <w:tcPr>
            <w:tcW w:w="1066" w:type="dxa"/>
            <w:vAlign w:val="center"/>
          </w:tcPr>
          <w:p w:rsidR="00647537" w:rsidRDefault="00647537">
            <w:pPr>
              <w:spacing w:line="440" w:lineRule="exact"/>
              <w:jc w:val="center"/>
              <w:rPr>
                <w:szCs w:val="21"/>
              </w:rPr>
            </w:pPr>
          </w:p>
        </w:tc>
        <w:tc>
          <w:tcPr>
            <w:tcW w:w="1066" w:type="dxa"/>
            <w:vAlign w:val="center"/>
          </w:tcPr>
          <w:p w:rsidR="00647537" w:rsidRDefault="00647537">
            <w:pPr>
              <w:spacing w:line="440" w:lineRule="exact"/>
              <w:jc w:val="center"/>
              <w:rPr>
                <w:szCs w:val="21"/>
              </w:rPr>
            </w:pPr>
          </w:p>
        </w:tc>
        <w:tc>
          <w:tcPr>
            <w:tcW w:w="1064" w:type="dxa"/>
            <w:vAlign w:val="center"/>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r w:rsidR="00647537">
        <w:tc>
          <w:tcPr>
            <w:tcW w:w="829" w:type="dxa"/>
          </w:tcPr>
          <w:p w:rsidR="00647537" w:rsidRDefault="00647537">
            <w:pPr>
              <w:spacing w:line="440" w:lineRule="exact"/>
              <w:jc w:val="center"/>
              <w:rPr>
                <w:szCs w:val="21"/>
              </w:rPr>
            </w:pPr>
          </w:p>
        </w:tc>
        <w:tc>
          <w:tcPr>
            <w:tcW w:w="1305"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6" w:type="dxa"/>
          </w:tcPr>
          <w:p w:rsidR="00647537" w:rsidRDefault="00647537">
            <w:pPr>
              <w:spacing w:line="440" w:lineRule="exact"/>
              <w:jc w:val="center"/>
              <w:rPr>
                <w:szCs w:val="21"/>
              </w:rPr>
            </w:pPr>
          </w:p>
        </w:tc>
        <w:tc>
          <w:tcPr>
            <w:tcW w:w="1064" w:type="dxa"/>
          </w:tcPr>
          <w:p w:rsidR="00647537" w:rsidRDefault="00647537">
            <w:pPr>
              <w:spacing w:line="440" w:lineRule="exact"/>
              <w:jc w:val="center"/>
              <w:rPr>
                <w:szCs w:val="21"/>
              </w:rPr>
            </w:pPr>
          </w:p>
        </w:tc>
      </w:tr>
    </w:tbl>
    <w:p w:rsidR="00647537" w:rsidRDefault="00647537">
      <w:pPr>
        <w:tabs>
          <w:tab w:val="left" w:pos="720"/>
        </w:tabs>
        <w:spacing w:line="440" w:lineRule="exact"/>
        <w:ind w:firstLineChars="360" w:firstLine="756"/>
        <w:rPr>
          <w:szCs w:val="21"/>
        </w:rPr>
      </w:pPr>
    </w:p>
    <w:p w:rsidR="00647537" w:rsidRDefault="00647537">
      <w:pPr>
        <w:spacing w:line="440" w:lineRule="exact"/>
        <w:ind w:left="315" w:hangingChars="150" w:hanging="315"/>
        <w:rPr>
          <w:szCs w:val="21"/>
        </w:rPr>
        <w:sectPr w:rsidR="00647537">
          <w:footerReference w:type="default" r:id="rId21"/>
          <w:footerReference w:type="first" r:id="rId22"/>
          <w:pgSz w:w="11906" w:h="16838"/>
          <w:pgMar w:top="1440" w:right="1797" w:bottom="1440" w:left="1797" w:header="851" w:footer="992" w:gutter="0"/>
          <w:cols w:space="720"/>
          <w:docGrid w:linePitch="312"/>
        </w:sectPr>
      </w:pPr>
    </w:p>
    <w:p w:rsidR="00647537" w:rsidRDefault="000B3A31">
      <w:pPr>
        <w:tabs>
          <w:tab w:val="left" w:pos="720"/>
        </w:tabs>
        <w:spacing w:line="400" w:lineRule="exact"/>
      </w:pPr>
      <w:r>
        <w:rPr>
          <w:b/>
          <w:szCs w:val="21"/>
        </w:rPr>
        <w:lastRenderedPageBreak/>
        <w:t>附表</w:t>
      </w:r>
      <w:r>
        <w:rPr>
          <w:rFonts w:hint="eastAsia"/>
          <w:b/>
          <w:szCs w:val="21"/>
        </w:rPr>
        <w:t>三</w:t>
      </w:r>
      <w:r>
        <w:rPr>
          <w:b/>
          <w:szCs w:val="21"/>
        </w:rPr>
        <w:t>：计划开、竣工日期和施工进度网络图</w:t>
      </w:r>
    </w:p>
    <w:p w:rsidR="00647537" w:rsidRDefault="000B3A31">
      <w:pPr>
        <w:spacing w:line="400" w:lineRule="exact"/>
        <w:ind w:firstLineChars="200" w:firstLine="420"/>
        <w:rPr>
          <w:szCs w:val="21"/>
        </w:rPr>
      </w:pPr>
      <w:r>
        <w:rPr>
          <w:szCs w:val="21"/>
        </w:rPr>
        <w:t xml:space="preserve">1. </w:t>
      </w:r>
      <w:r>
        <w:rPr>
          <w:szCs w:val="21"/>
        </w:rPr>
        <w:t>响应人应递交施工进度网络图或施工进度表，说明按磋商文件要求的计划工期进行施工的各个关键日期。</w:t>
      </w:r>
    </w:p>
    <w:p w:rsidR="00647537" w:rsidRDefault="000B3A31">
      <w:pPr>
        <w:spacing w:line="400" w:lineRule="exact"/>
        <w:ind w:firstLineChars="200" w:firstLine="420"/>
        <w:rPr>
          <w:szCs w:val="21"/>
        </w:rPr>
      </w:pPr>
      <w:r>
        <w:rPr>
          <w:szCs w:val="21"/>
        </w:rPr>
        <w:t xml:space="preserve">2. </w:t>
      </w:r>
      <w:r>
        <w:rPr>
          <w:szCs w:val="21"/>
        </w:rPr>
        <w:t>施工进度表可采用网络图和（或）</w:t>
      </w:r>
      <w:proofErr w:type="gramStart"/>
      <w:r>
        <w:rPr>
          <w:szCs w:val="21"/>
        </w:rPr>
        <w:t>横道图</w:t>
      </w:r>
      <w:proofErr w:type="gramEnd"/>
      <w:r>
        <w:rPr>
          <w:szCs w:val="21"/>
        </w:rPr>
        <w:t>表示。</w:t>
      </w:r>
    </w:p>
    <w:p w:rsidR="00647537" w:rsidRDefault="000B3A31">
      <w:pPr>
        <w:tabs>
          <w:tab w:val="left" w:pos="720"/>
        </w:tabs>
        <w:spacing w:line="440" w:lineRule="exact"/>
        <w:rPr>
          <w:szCs w:val="21"/>
        </w:rPr>
      </w:pPr>
      <w:r>
        <w:rPr>
          <w:rFonts w:hint="eastAsia"/>
          <w:szCs w:val="21"/>
        </w:rPr>
        <w:t xml:space="preserve"> </w:t>
      </w:r>
    </w:p>
    <w:p w:rsidR="00647537" w:rsidRDefault="00647537">
      <w:pPr>
        <w:tabs>
          <w:tab w:val="left" w:pos="720"/>
        </w:tabs>
        <w:spacing w:line="440" w:lineRule="exact"/>
        <w:ind w:firstLineChars="360" w:firstLine="756"/>
        <w:rPr>
          <w:szCs w:val="21"/>
        </w:rPr>
        <w:sectPr w:rsidR="00647537">
          <w:footerReference w:type="default" r:id="rId23"/>
          <w:pgSz w:w="11906" w:h="16838"/>
          <w:pgMar w:top="1440" w:right="1797" w:bottom="1440" w:left="1797" w:header="851" w:footer="992" w:gutter="0"/>
          <w:cols w:space="720"/>
          <w:docGrid w:linePitch="312"/>
        </w:sectPr>
      </w:pPr>
    </w:p>
    <w:p w:rsidR="00647537" w:rsidRDefault="000B3A31">
      <w:pPr>
        <w:tabs>
          <w:tab w:val="left" w:pos="720"/>
        </w:tabs>
        <w:spacing w:line="400" w:lineRule="exact"/>
        <w:rPr>
          <w:b/>
          <w:szCs w:val="21"/>
        </w:rPr>
      </w:pPr>
      <w:r>
        <w:rPr>
          <w:b/>
          <w:szCs w:val="21"/>
        </w:rPr>
        <w:lastRenderedPageBreak/>
        <w:t>附表</w:t>
      </w:r>
      <w:r>
        <w:rPr>
          <w:rFonts w:hint="eastAsia"/>
          <w:b/>
          <w:szCs w:val="21"/>
        </w:rPr>
        <w:t>四</w:t>
      </w:r>
      <w:r>
        <w:rPr>
          <w:b/>
          <w:szCs w:val="21"/>
        </w:rPr>
        <w:t>：施工组织设计编制要求</w:t>
      </w:r>
    </w:p>
    <w:p w:rsidR="00647537" w:rsidRDefault="00647537">
      <w:pPr>
        <w:spacing w:line="360" w:lineRule="auto"/>
        <w:rPr>
          <w:b/>
          <w:bCs/>
          <w:szCs w:val="21"/>
        </w:rPr>
      </w:pPr>
    </w:p>
    <w:p w:rsidR="00647537" w:rsidRDefault="000B3A31">
      <w:pPr>
        <w:spacing w:line="400" w:lineRule="exact"/>
        <w:rPr>
          <w:b/>
          <w:bCs/>
          <w:szCs w:val="21"/>
        </w:rPr>
      </w:pPr>
      <w:r>
        <w:rPr>
          <w:rFonts w:hint="eastAsia"/>
          <w:b/>
          <w:bCs/>
          <w:szCs w:val="21"/>
        </w:rPr>
        <w:t>（一）</w:t>
      </w:r>
      <w:r>
        <w:rPr>
          <w:b/>
          <w:bCs/>
          <w:szCs w:val="21"/>
        </w:rPr>
        <w:t>施工组织设计中应纳入的内容：</w:t>
      </w:r>
    </w:p>
    <w:p w:rsidR="00647537" w:rsidRDefault="000B3A31">
      <w:pPr>
        <w:spacing w:beforeLines="25" w:before="60" w:afterLines="25" w:after="60" w:line="360" w:lineRule="auto"/>
        <w:rPr>
          <w:szCs w:val="21"/>
          <w:u w:val="single"/>
        </w:rPr>
      </w:pPr>
      <w:r>
        <w:rPr>
          <w:rFonts w:hint="eastAsia"/>
          <w:szCs w:val="21"/>
          <w:u w:val="single"/>
        </w:rPr>
        <w:t>1</w:t>
      </w:r>
      <w:r>
        <w:rPr>
          <w:rFonts w:hint="eastAsia"/>
          <w:szCs w:val="21"/>
          <w:u w:val="single"/>
        </w:rPr>
        <w:t>、施工方案与技术措施</w:t>
      </w:r>
    </w:p>
    <w:p w:rsidR="00647537" w:rsidRDefault="000B3A31">
      <w:pPr>
        <w:spacing w:beforeLines="25" w:before="60" w:afterLines="25" w:after="60" w:line="360" w:lineRule="auto"/>
        <w:rPr>
          <w:szCs w:val="21"/>
          <w:u w:val="single"/>
        </w:rPr>
      </w:pPr>
      <w:r>
        <w:rPr>
          <w:rFonts w:hint="eastAsia"/>
          <w:szCs w:val="21"/>
          <w:u w:val="single"/>
        </w:rPr>
        <w:t>2</w:t>
      </w:r>
      <w:r>
        <w:rPr>
          <w:rFonts w:hint="eastAsia"/>
          <w:szCs w:val="21"/>
          <w:u w:val="single"/>
        </w:rPr>
        <w:t>、质量管理体系与保证措施</w:t>
      </w:r>
    </w:p>
    <w:p w:rsidR="00647537" w:rsidRDefault="000B3A31">
      <w:pPr>
        <w:spacing w:beforeLines="25" w:before="60" w:afterLines="25" w:after="60" w:line="360" w:lineRule="auto"/>
        <w:rPr>
          <w:szCs w:val="21"/>
          <w:u w:val="single"/>
        </w:rPr>
      </w:pPr>
      <w:r>
        <w:rPr>
          <w:rFonts w:hint="eastAsia"/>
          <w:szCs w:val="21"/>
          <w:u w:val="single"/>
        </w:rPr>
        <w:t>3</w:t>
      </w:r>
      <w:r>
        <w:rPr>
          <w:rFonts w:hint="eastAsia"/>
          <w:szCs w:val="21"/>
          <w:u w:val="single"/>
        </w:rPr>
        <w:t>、安全和绿色施工保障措施</w:t>
      </w:r>
    </w:p>
    <w:p w:rsidR="00647537" w:rsidRDefault="000B3A31">
      <w:pPr>
        <w:spacing w:beforeLines="25" w:before="60" w:afterLines="25" w:after="60" w:line="360" w:lineRule="auto"/>
        <w:rPr>
          <w:szCs w:val="21"/>
          <w:u w:val="single"/>
        </w:rPr>
      </w:pPr>
      <w:r>
        <w:rPr>
          <w:rFonts w:hint="eastAsia"/>
          <w:szCs w:val="21"/>
          <w:u w:val="single"/>
        </w:rPr>
        <w:t>4</w:t>
      </w:r>
      <w:r>
        <w:rPr>
          <w:rFonts w:hint="eastAsia"/>
          <w:szCs w:val="21"/>
          <w:u w:val="single"/>
        </w:rPr>
        <w:t>、工程进度计划与保证措施</w:t>
      </w:r>
    </w:p>
    <w:p w:rsidR="00647537" w:rsidRDefault="000B3A31">
      <w:pPr>
        <w:spacing w:beforeLines="25" w:before="60" w:afterLines="25" w:after="60" w:line="360" w:lineRule="auto"/>
        <w:rPr>
          <w:szCs w:val="21"/>
          <w:u w:val="single"/>
        </w:rPr>
      </w:pPr>
      <w:r>
        <w:rPr>
          <w:rFonts w:hint="eastAsia"/>
          <w:szCs w:val="21"/>
          <w:u w:val="single"/>
        </w:rPr>
        <w:t>5</w:t>
      </w:r>
      <w:r>
        <w:rPr>
          <w:rFonts w:hint="eastAsia"/>
          <w:szCs w:val="21"/>
          <w:u w:val="single"/>
        </w:rPr>
        <w:t>、劳动力配置及保证措施</w:t>
      </w:r>
    </w:p>
    <w:p w:rsidR="00647537" w:rsidRDefault="000B3A31">
      <w:pPr>
        <w:spacing w:beforeLines="25" w:before="60" w:afterLines="25" w:after="60" w:line="360" w:lineRule="auto"/>
        <w:rPr>
          <w:szCs w:val="21"/>
          <w:u w:val="single"/>
        </w:rPr>
      </w:pPr>
      <w:r>
        <w:rPr>
          <w:rFonts w:hint="eastAsia"/>
          <w:szCs w:val="21"/>
          <w:u w:val="single"/>
        </w:rPr>
        <w:t>6</w:t>
      </w:r>
      <w:r>
        <w:rPr>
          <w:rFonts w:hint="eastAsia"/>
          <w:szCs w:val="21"/>
          <w:u w:val="single"/>
        </w:rPr>
        <w:t>、施工机械的配备</w:t>
      </w:r>
    </w:p>
    <w:p w:rsidR="00647537" w:rsidRDefault="000B3A31">
      <w:pPr>
        <w:spacing w:beforeLines="25" w:before="60" w:afterLines="25" w:after="60" w:line="360" w:lineRule="auto"/>
        <w:rPr>
          <w:szCs w:val="21"/>
          <w:u w:val="single"/>
        </w:rPr>
      </w:pPr>
      <w:r>
        <w:rPr>
          <w:rFonts w:hint="eastAsia"/>
          <w:szCs w:val="21"/>
          <w:u w:val="single"/>
        </w:rPr>
        <w:t>7</w:t>
      </w:r>
      <w:r>
        <w:rPr>
          <w:rFonts w:hint="eastAsia"/>
          <w:szCs w:val="21"/>
          <w:u w:val="single"/>
        </w:rPr>
        <w:t>、成品保护和工程保修的管理措施</w:t>
      </w:r>
    </w:p>
    <w:p w:rsidR="00647537" w:rsidRDefault="000B3A31">
      <w:pPr>
        <w:spacing w:beforeLines="25" w:before="60" w:afterLines="25" w:after="60" w:line="360" w:lineRule="auto"/>
        <w:rPr>
          <w:szCs w:val="21"/>
          <w:u w:val="single"/>
        </w:rPr>
      </w:pPr>
      <w:r>
        <w:rPr>
          <w:rFonts w:hint="eastAsia"/>
          <w:szCs w:val="21"/>
          <w:u w:val="single"/>
        </w:rPr>
        <w:t>8</w:t>
      </w:r>
      <w:r>
        <w:rPr>
          <w:rFonts w:hint="eastAsia"/>
          <w:szCs w:val="21"/>
          <w:u w:val="single"/>
        </w:rPr>
        <w:t>、应急预案及处理措施</w:t>
      </w:r>
    </w:p>
    <w:p w:rsidR="00647537" w:rsidRDefault="000B3A31">
      <w:pPr>
        <w:spacing w:beforeLines="25" w:before="60" w:afterLines="25" w:after="60" w:line="360" w:lineRule="auto"/>
        <w:rPr>
          <w:b/>
          <w:bCs/>
          <w:szCs w:val="21"/>
        </w:rPr>
      </w:pPr>
      <w:r>
        <w:rPr>
          <w:rFonts w:hint="eastAsia"/>
          <w:b/>
          <w:bCs/>
          <w:szCs w:val="21"/>
        </w:rPr>
        <w:t>（二）</w:t>
      </w:r>
      <w:r>
        <w:rPr>
          <w:b/>
          <w:bCs/>
          <w:szCs w:val="21"/>
        </w:rPr>
        <w:t>编制和装订要求</w:t>
      </w:r>
      <w:r>
        <w:rPr>
          <w:rFonts w:hint="eastAsia"/>
          <w:b/>
          <w:bCs/>
          <w:szCs w:val="21"/>
        </w:rPr>
        <w:t>：</w:t>
      </w:r>
      <w:r>
        <w:rPr>
          <w:b/>
          <w:bCs/>
          <w:szCs w:val="21"/>
        </w:rPr>
        <w:t>格式自拟</w:t>
      </w:r>
    </w:p>
    <w:p w:rsidR="00647537" w:rsidRDefault="00647537">
      <w:pPr>
        <w:spacing w:beforeLines="25" w:before="60" w:afterLines="25" w:after="60" w:line="360" w:lineRule="auto"/>
        <w:rPr>
          <w:b/>
          <w:bCs/>
          <w:szCs w:val="21"/>
        </w:rPr>
      </w:pPr>
    </w:p>
    <w:p w:rsidR="00647537" w:rsidRDefault="000B3A31">
      <w:pPr>
        <w:pStyle w:val="2TimesNewRoman5020"/>
        <w:adjustRightInd/>
        <w:spacing w:before="0"/>
        <w:jc w:val="center"/>
        <w:rPr>
          <w:rFonts w:cs="Times New Roman"/>
          <w:kern w:val="2"/>
        </w:rPr>
      </w:pPr>
      <w:r>
        <w:rPr>
          <w:rFonts w:cs="Times New Roman"/>
          <w:kern w:val="2"/>
        </w:rPr>
        <w:br w:type="page"/>
      </w:r>
      <w:r>
        <w:rPr>
          <w:rFonts w:cs="Times New Roman" w:hint="eastAsia"/>
          <w:kern w:val="2"/>
        </w:rPr>
        <w:lastRenderedPageBreak/>
        <w:t>*</w:t>
      </w:r>
      <w:r>
        <w:rPr>
          <w:rFonts w:cs="Times New Roman" w:hint="eastAsia"/>
          <w:kern w:val="2"/>
        </w:rPr>
        <w:t>（二）</w:t>
      </w:r>
      <w:r>
        <w:rPr>
          <w:rFonts w:cs="Times New Roman"/>
          <w:kern w:val="2"/>
        </w:rPr>
        <w:t>项目管理机构</w:t>
      </w:r>
    </w:p>
    <w:p w:rsidR="00647537" w:rsidRDefault="000B3A31">
      <w:pPr>
        <w:tabs>
          <w:tab w:val="left" w:pos="720"/>
        </w:tabs>
        <w:spacing w:line="400" w:lineRule="exact"/>
        <w:rPr>
          <w:b/>
          <w:szCs w:val="23"/>
        </w:rPr>
      </w:pPr>
      <w:r>
        <w:rPr>
          <w:b/>
          <w:szCs w:val="23"/>
        </w:rPr>
        <w:t xml:space="preserve">1. </w:t>
      </w:r>
      <w:r>
        <w:rPr>
          <w:b/>
          <w:szCs w:val="23"/>
        </w:rPr>
        <w:t>项目管理机构组成表</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721"/>
        <w:gridCol w:w="720"/>
        <w:gridCol w:w="1081"/>
        <w:gridCol w:w="720"/>
        <w:gridCol w:w="721"/>
        <w:gridCol w:w="720"/>
        <w:gridCol w:w="2524"/>
        <w:gridCol w:w="670"/>
      </w:tblGrid>
      <w:tr w:rsidR="00647537">
        <w:trPr>
          <w:cantSplit/>
        </w:trPr>
        <w:tc>
          <w:tcPr>
            <w:tcW w:w="651" w:type="dxa"/>
            <w:vMerge w:val="restart"/>
            <w:vAlign w:val="center"/>
          </w:tcPr>
          <w:p w:rsidR="00647537" w:rsidRDefault="000B3A31">
            <w:pPr>
              <w:spacing w:line="440" w:lineRule="exact"/>
              <w:jc w:val="center"/>
              <w:rPr>
                <w:szCs w:val="21"/>
              </w:rPr>
            </w:pPr>
            <w:r>
              <w:rPr>
                <w:szCs w:val="21"/>
              </w:rPr>
              <w:t>职务</w:t>
            </w:r>
          </w:p>
        </w:tc>
        <w:tc>
          <w:tcPr>
            <w:tcW w:w="721" w:type="dxa"/>
            <w:vMerge w:val="restart"/>
            <w:vAlign w:val="center"/>
          </w:tcPr>
          <w:p w:rsidR="00647537" w:rsidRDefault="000B3A31">
            <w:pPr>
              <w:spacing w:line="440" w:lineRule="exact"/>
              <w:jc w:val="center"/>
              <w:rPr>
                <w:szCs w:val="21"/>
              </w:rPr>
            </w:pPr>
            <w:r>
              <w:rPr>
                <w:szCs w:val="21"/>
              </w:rPr>
              <w:t>姓名</w:t>
            </w:r>
          </w:p>
        </w:tc>
        <w:tc>
          <w:tcPr>
            <w:tcW w:w="720" w:type="dxa"/>
            <w:vMerge w:val="restart"/>
            <w:vAlign w:val="center"/>
          </w:tcPr>
          <w:p w:rsidR="00647537" w:rsidRDefault="000B3A31">
            <w:pPr>
              <w:spacing w:line="440" w:lineRule="exact"/>
              <w:jc w:val="center"/>
              <w:rPr>
                <w:szCs w:val="21"/>
              </w:rPr>
            </w:pPr>
            <w:r>
              <w:rPr>
                <w:szCs w:val="21"/>
              </w:rPr>
              <w:t>职称</w:t>
            </w:r>
          </w:p>
        </w:tc>
        <w:tc>
          <w:tcPr>
            <w:tcW w:w="5766" w:type="dxa"/>
            <w:gridSpan w:val="5"/>
            <w:vAlign w:val="center"/>
          </w:tcPr>
          <w:p w:rsidR="00647537" w:rsidRDefault="000B3A31">
            <w:pPr>
              <w:spacing w:line="440" w:lineRule="exact"/>
              <w:jc w:val="center"/>
              <w:rPr>
                <w:szCs w:val="21"/>
              </w:rPr>
            </w:pPr>
            <w:r>
              <w:rPr>
                <w:szCs w:val="21"/>
              </w:rPr>
              <w:t>执业或职业资格证明</w:t>
            </w:r>
          </w:p>
        </w:tc>
        <w:tc>
          <w:tcPr>
            <w:tcW w:w="670" w:type="dxa"/>
            <w:vAlign w:val="center"/>
          </w:tcPr>
          <w:p w:rsidR="00647537" w:rsidRDefault="000B3A31">
            <w:pPr>
              <w:spacing w:line="440" w:lineRule="exact"/>
              <w:jc w:val="center"/>
              <w:rPr>
                <w:szCs w:val="21"/>
              </w:rPr>
            </w:pPr>
            <w:r>
              <w:rPr>
                <w:szCs w:val="21"/>
              </w:rPr>
              <w:t>备注</w:t>
            </w:r>
          </w:p>
        </w:tc>
      </w:tr>
      <w:tr w:rsidR="00647537">
        <w:trPr>
          <w:cantSplit/>
        </w:trPr>
        <w:tc>
          <w:tcPr>
            <w:tcW w:w="651" w:type="dxa"/>
            <w:vMerge/>
            <w:vAlign w:val="center"/>
          </w:tcPr>
          <w:p w:rsidR="00647537" w:rsidRDefault="00647537">
            <w:pPr>
              <w:spacing w:line="440" w:lineRule="exact"/>
              <w:jc w:val="center"/>
              <w:rPr>
                <w:szCs w:val="21"/>
              </w:rPr>
            </w:pPr>
          </w:p>
        </w:tc>
        <w:tc>
          <w:tcPr>
            <w:tcW w:w="721" w:type="dxa"/>
            <w:vMerge/>
            <w:vAlign w:val="center"/>
          </w:tcPr>
          <w:p w:rsidR="00647537" w:rsidRDefault="00647537">
            <w:pPr>
              <w:spacing w:line="440" w:lineRule="exact"/>
              <w:jc w:val="center"/>
              <w:rPr>
                <w:szCs w:val="21"/>
              </w:rPr>
            </w:pPr>
          </w:p>
        </w:tc>
        <w:tc>
          <w:tcPr>
            <w:tcW w:w="720" w:type="dxa"/>
            <w:vMerge/>
            <w:vAlign w:val="center"/>
          </w:tcPr>
          <w:p w:rsidR="00647537" w:rsidRDefault="00647537">
            <w:pPr>
              <w:spacing w:line="440" w:lineRule="exact"/>
              <w:jc w:val="center"/>
              <w:rPr>
                <w:szCs w:val="21"/>
              </w:rPr>
            </w:pPr>
          </w:p>
        </w:tc>
        <w:tc>
          <w:tcPr>
            <w:tcW w:w="1081" w:type="dxa"/>
            <w:vAlign w:val="center"/>
          </w:tcPr>
          <w:p w:rsidR="00647537" w:rsidRDefault="000B3A31">
            <w:pPr>
              <w:spacing w:line="440" w:lineRule="exact"/>
              <w:jc w:val="center"/>
              <w:rPr>
                <w:szCs w:val="21"/>
              </w:rPr>
            </w:pPr>
            <w:r>
              <w:rPr>
                <w:szCs w:val="21"/>
              </w:rPr>
              <w:t>证书名称</w:t>
            </w:r>
          </w:p>
        </w:tc>
        <w:tc>
          <w:tcPr>
            <w:tcW w:w="720" w:type="dxa"/>
            <w:vAlign w:val="center"/>
          </w:tcPr>
          <w:p w:rsidR="00647537" w:rsidRDefault="000B3A31">
            <w:pPr>
              <w:spacing w:line="440" w:lineRule="exact"/>
              <w:jc w:val="center"/>
              <w:rPr>
                <w:szCs w:val="21"/>
              </w:rPr>
            </w:pPr>
            <w:r>
              <w:rPr>
                <w:szCs w:val="21"/>
              </w:rPr>
              <w:t>级别</w:t>
            </w:r>
          </w:p>
        </w:tc>
        <w:tc>
          <w:tcPr>
            <w:tcW w:w="721" w:type="dxa"/>
            <w:vAlign w:val="center"/>
          </w:tcPr>
          <w:p w:rsidR="00647537" w:rsidRDefault="000B3A31">
            <w:pPr>
              <w:spacing w:line="440" w:lineRule="exact"/>
              <w:jc w:val="center"/>
              <w:rPr>
                <w:szCs w:val="21"/>
              </w:rPr>
            </w:pPr>
            <w:r>
              <w:rPr>
                <w:szCs w:val="21"/>
              </w:rPr>
              <w:t>证号</w:t>
            </w:r>
          </w:p>
        </w:tc>
        <w:tc>
          <w:tcPr>
            <w:tcW w:w="720" w:type="dxa"/>
            <w:vAlign w:val="center"/>
          </w:tcPr>
          <w:p w:rsidR="00647537" w:rsidRDefault="000B3A31">
            <w:pPr>
              <w:spacing w:line="440" w:lineRule="exact"/>
              <w:jc w:val="center"/>
              <w:rPr>
                <w:szCs w:val="21"/>
              </w:rPr>
            </w:pPr>
            <w:r>
              <w:rPr>
                <w:szCs w:val="21"/>
              </w:rPr>
              <w:t>专业</w:t>
            </w:r>
          </w:p>
        </w:tc>
        <w:tc>
          <w:tcPr>
            <w:tcW w:w="2524" w:type="dxa"/>
            <w:vAlign w:val="center"/>
          </w:tcPr>
          <w:p w:rsidR="00647537" w:rsidRDefault="000B3A31">
            <w:pPr>
              <w:spacing w:line="440" w:lineRule="exact"/>
              <w:jc w:val="center"/>
              <w:rPr>
                <w:szCs w:val="21"/>
              </w:rPr>
            </w:pPr>
            <w:r>
              <w:rPr>
                <w:szCs w:val="21"/>
              </w:rPr>
              <w:t>养老保险</w:t>
            </w:r>
          </w:p>
        </w:tc>
        <w:tc>
          <w:tcPr>
            <w:tcW w:w="670" w:type="dxa"/>
            <w:vAlign w:val="center"/>
          </w:tcPr>
          <w:p w:rsidR="00647537" w:rsidRDefault="00647537">
            <w:pPr>
              <w:spacing w:line="440" w:lineRule="exact"/>
              <w:jc w:val="center"/>
              <w:rPr>
                <w:szCs w:val="21"/>
              </w:rPr>
            </w:pPr>
          </w:p>
        </w:tc>
      </w:tr>
      <w:tr w:rsidR="00647537">
        <w:tc>
          <w:tcPr>
            <w:tcW w:w="651" w:type="dxa"/>
            <w:vAlign w:val="center"/>
          </w:tcPr>
          <w:p w:rsidR="00647537" w:rsidRDefault="00647537">
            <w:pPr>
              <w:spacing w:line="440" w:lineRule="exact"/>
              <w:jc w:val="center"/>
              <w:rPr>
                <w:szCs w:val="21"/>
              </w:rPr>
            </w:pPr>
          </w:p>
        </w:tc>
        <w:tc>
          <w:tcPr>
            <w:tcW w:w="721" w:type="dxa"/>
            <w:vAlign w:val="center"/>
          </w:tcPr>
          <w:p w:rsidR="00647537" w:rsidRDefault="00647537">
            <w:pPr>
              <w:spacing w:line="440" w:lineRule="exact"/>
              <w:jc w:val="center"/>
              <w:rPr>
                <w:szCs w:val="21"/>
              </w:rPr>
            </w:pPr>
          </w:p>
        </w:tc>
        <w:tc>
          <w:tcPr>
            <w:tcW w:w="720" w:type="dxa"/>
            <w:vAlign w:val="center"/>
          </w:tcPr>
          <w:p w:rsidR="00647537" w:rsidRDefault="00647537">
            <w:pPr>
              <w:spacing w:line="440" w:lineRule="exact"/>
              <w:jc w:val="center"/>
              <w:rPr>
                <w:szCs w:val="21"/>
              </w:rPr>
            </w:pPr>
          </w:p>
        </w:tc>
        <w:tc>
          <w:tcPr>
            <w:tcW w:w="1081" w:type="dxa"/>
            <w:vAlign w:val="center"/>
          </w:tcPr>
          <w:p w:rsidR="00647537" w:rsidRDefault="00647537">
            <w:pPr>
              <w:spacing w:line="440" w:lineRule="exact"/>
              <w:jc w:val="center"/>
              <w:rPr>
                <w:szCs w:val="21"/>
              </w:rPr>
            </w:pPr>
          </w:p>
        </w:tc>
        <w:tc>
          <w:tcPr>
            <w:tcW w:w="720" w:type="dxa"/>
            <w:vAlign w:val="center"/>
          </w:tcPr>
          <w:p w:rsidR="00647537" w:rsidRDefault="00647537">
            <w:pPr>
              <w:spacing w:line="440" w:lineRule="exact"/>
              <w:jc w:val="center"/>
              <w:rPr>
                <w:szCs w:val="21"/>
              </w:rPr>
            </w:pPr>
          </w:p>
        </w:tc>
        <w:tc>
          <w:tcPr>
            <w:tcW w:w="721" w:type="dxa"/>
            <w:vAlign w:val="center"/>
          </w:tcPr>
          <w:p w:rsidR="00647537" w:rsidRDefault="00647537">
            <w:pPr>
              <w:spacing w:line="440" w:lineRule="exact"/>
              <w:jc w:val="center"/>
              <w:rPr>
                <w:szCs w:val="21"/>
              </w:rPr>
            </w:pPr>
          </w:p>
        </w:tc>
        <w:tc>
          <w:tcPr>
            <w:tcW w:w="720" w:type="dxa"/>
            <w:vAlign w:val="center"/>
          </w:tcPr>
          <w:p w:rsidR="00647537" w:rsidRDefault="00647537">
            <w:pPr>
              <w:spacing w:line="440" w:lineRule="exact"/>
              <w:jc w:val="center"/>
              <w:rPr>
                <w:szCs w:val="21"/>
              </w:rPr>
            </w:pPr>
          </w:p>
        </w:tc>
        <w:tc>
          <w:tcPr>
            <w:tcW w:w="2524" w:type="dxa"/>
            <w:vAlign w:val="center"/>
          </w:tcPr>
          <w:p w:rsidR="00647537" w:rsidRDefault="00647537">
            <w:pPr>
              <w:spacing w:line="440" w:lineRule="exact"/>
              <w:jc w:val="center"/>
              <w:rPr>
                <w:szCs w:val="21"/>
              </w:rPr>
            </w:pPr>
          </w:p>
        </w:tc>
        <w:tc>
          <w:tcPr>
            <w:tcW w:w="670" w:type="dxa"/>
            <w:vAlign w:val="center"/>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r w:rsidR="00647537">
        <w:tc>
          <w:tcPr>
            <w:tcW w:w="651"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108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721" w:type="dxa"/>
          </w:tcPr>
          <w:p w:rsidR="00647537" w:rsidRDefault="00647537">
            <w:pPr>
              <w:spacing w:line="440" w:lineRule="exact"/>
              <w:jc w:val="center"/>
              <w:rPr>
                <w:szCs w:val="21"/>
              </w:rPr>
            </w:pPr>
          </w:p>
        </w:tc>
        <w:tc>
          <w:tcPr>
            <w:tcW w:w="720" w:type="dxa"/>
          </w:tcPr>
          <w:p w:rsidR="00647537" w:rsidRDefault="00647537">
            <w:pPr>
              <w:spacing w:line="440" w:lineRule="exact"/>
              <w:jc w:val="center"/>
              <w:rPr>
                <w:szCs w:val="21"/>
              </w:rPr>
            </w:pPr>
          </w:p>
        </w:tc>
        <w:tc>
          <w:tcPr>
            <w:tcW w:w="2524" w:type="dxa"/>
          </w:tcPr>
          <w:p w:rsidR="00647537" w:rsidRDefault="00647537">
            <w:pPr>
              <w:spacing w:line="440" w:lineRule="exact"/>
              <w:jc w:val="center"/>
              <w:rPr>
                <w:szCs w:val="21"/>
              </w:rPr>
            </w:pPr>
          </w:p>
        </w:tc>
        <w:tc>
          <w:tcPr>
            <w:tcW w:w="670" w:type="dxa"/>
          </w:tcPr>
          <w:p w:rsidR="00647537" w:rsidRDefault="00647537">
            <w:pPr>
              <w:spacing w:line="440" w:lineRule="exact"/>
              <w:jc w:val="center"/>
              <w:rPr>
                <w:szCs w:val="21"/>
              </w:rPr>
            </w:pPr>
          </w:p>
        </w:tc>
      </w:tr>
    </w:tbl>
    <w:p w:rsidR="00647537" w:rsidRDefault="00647537">
      <w:pPr>
        <w:spacing w:line="440" w:lineRule="exact"/>
        <w:ind w:leftChars="100" w:left="210"/>
        <w:jc w:val="center"/>
        <w:rPr>
          <w:rFonts w:eastAsia="黑体"/>
          <w:sz w:val="20"/>
          <w:szCs w:val="20"/>
        </w:rPr>
      </w:pPr>
    </w:p>
    <w:p w:rsidR="00647537" w:rsidRDefault="000B3A31">
      <w:pPr>
        <w:tabs>
          <w:tab w:val="left" w:pos="720"/>
        </w:tabs>
        <w:spacing w:line="400" w:lineRule="exact"/>
      </w:pPr>
      <w:r>
        <w:rPr>
          <w:sz w:val="20"/>
        </w:rPr>
        <w:br w:type="page"/>
      </w:r>
      <w:r>
        <w:rPr>
          <w:sz w:val="20"/>
        </w:rPr>
        <w:lastRenderedPageBreak/>
        <w:t xml:space="preserve">2. </w:t>
      </w:r>
      <w:r>
        <w:rPr>
          <w:b/>
          <w:szCs w:val="23"/>
        </w:rPr>
        <w:t>主要人员简历表</w:t>
      </w:r>
    </w:p>
    <w:p w:rsidR="00647537" w:rsidRDefault="000B3A31">
      <w:pPr>
        <w:spacing w:line="400" w:lineRule="exact"/>
        <w:rPr>
          <w:rFonts w:eastAsia="黑体"/>
          <w:sz w:val="24"/>
        </w:rPr>
      </w:pPr>
      <w:r>
        <w:rPr>
          <w:rFonts w:eastAsia="黑体"/>
          <w:sz w:val="24"/>
        </w:rPr>
        <w:t>附</w:t>
      </w:r>
      <w:r>
        <w:rPr>
          <w:rFonts w:eastAsia="黑体"/>
          <w:sz w:val="24"/>
        </w:rPr>
        <w:t>1</w:t>
      </w:r>
      <w:r>
        <w:rPr>
          <w:rFonts w:eastAsia="黑体"/>
          <w:sz w:val="24"/>
        </w:rPr>
        <w:t>：项目经理简历表</w:t>
      </w:r>
    </w:p>
    <w:p w:rsidR="00647537" w:rsidRDefault="000B3A31">
      <w:pPr>
        <w:spacing w:line="400" w:lineRule="exact"/>
      </w:pPr>
      <w:r>
        <w:t>项目经理应附建造师执业资格证书、注册证书、安全生产考核合格证书、身份证、职称证、学历证、养老保险复印件及未担任其他在施建设工程项目项目经理的承诺书，管理过的项目业绩须附中标通知书或合同协议书、竣工验收备案登记表或单位工程质量竣工验收记录复印件。类似项目限于以项目经理身份参与的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079"/>
        <w:gridCol w:w="927"/>
        <w:gridCol w:w="1065"/>
        <w:gridCol w:w="1969"/>
        <w:gridCol w:w="161"/>
        <w:gridCol w:w="2135"/>
      </w:tblGrid>
      <w:tr w:rsidR="00647537">
        <w:trPr>
          <w:trHeight w:val="638"/>
          <w:jc w:val="center"/>
        </w:trPr>
        <w:tc>
          <w:tcPr>
            <w:tcW w:w="1186" w:type="dxa"/>
            <w:vAlign w:val="center"/>
          </w:tcPr>
          <w:p w:rsidR="00647537" w:rsidRDefault="000B3A31">
            <w:pPr>
              <w:spacing w:line="440" w:lineRule="exact"/>
              <w:jc w:val="center"/>
              <w:rPr>
                <w:szCs w:val="21"/>
              </w:rPr>
            </w:pPr>
            <w:r>
              <w:rPr>
                <w:szCs w:val="21"/>
              </w:rPr>
              <w:t>姓</w:t>
            </w:r>
            <w:r>
              <w:rPr>
                <w:szCs w:val="21"/>
              </w:rPr>
              <w:t xml:space="preserve">  </w:t>
            </w:r>
            <w:r>
              <w:rPr>
                <w:szCs w:val="21"/>
              </w:rPr>
              <w:t>名</w:t>
            </w:r>
          </w:p>
        </w:tc>
        <w:tc>
          <w:tcPr>
            <w:tcW w:w="1079" w:type="dxa"/>
            <w:vAlign w:val="center"/>
          </w:tcPr>
          <w:p w:rsidR="00647537" w:rsidRDefault="00647537">
            <w:pPr>
              <w:spacing w:line="440" w:lineRule="exact"/>
              <w:jc w:val="center"/>
              <w:rPr>
                <w:szCs w:val="21"/>
              </w:rPr>
            </w:pPr>
          </w:p>
        </w:tc>
        <w:tc>
          <w:tcPr>
            <w:tcW w:w="927" w:type="dxa"/>
            <w:vAlign w:val="center"/>
          </w:tcPr>
          <w:p w:rsidR="00647537" w:rsidRDefault="000B3A31">
            <w:pPr>
              <w:spacing w:line="440" w:lineRule="exact"/>
              <w:jc w:val="center"/>
              <w:rPr>
                <w:szCs w:val="21"/>
              </w:rPr>
            </w:pPr>
            <w:r>
              <w:rPr>
                <w:szCs w:val="21"/>
              </w:rPr>
              <w:t>年</w:t>
            </w:r>
            <w:r>
              <w:rPr>
                <w:szCs w:val="21"/>
              </w:rPr>
              <w:t xml:space="preserve"> </w:t>
            </w:r>
            <w:r>
              <w:rPr>
                <w:szCs w:val="21"/>
              </w:rPr>
              <w:t>龄</w:t>
            </w:r>
          </w:p>
        </w:tc>
        <w:tc>
          <w:tcPr>
            <w:tcW w:w="1065" w:type="dxa"/>
            <w:vAlign w:val="center"/>
          </w:tcPr>
          <w:p w:rsidR="00647537" w:rsidRDefault="00647537">
            <w:pPr>
              <w:spacing w:line="440" w:lineRule="exact"/>
              <w:jc w:val="center"/>
              <w:rPr>
                <w:szCs w:val="21"/>
              </w:rPr>
            </w:pPr>
          </w:p>
        </w:tc>
        <w:tc>
          <w:tcPr>
            <w:tcW w:w="2130" w:type="dxa"/>
            <w:gridSpan w:val="2"/>
            <w:vAlign w:val="center"/>
          </w:tcPr>
          <w:p w:rsidR="00647537" w:rsidRDefault="000B3A31">
            <w:pPr>
              <w:spacing w:line="440" w:lineRule="exact"/>
              <w:jc w:val="center"/>
              <w:rPr>
                <w:szCs w:val="21"/>
              </w:rPr>
            </w:pPr>
            <w:r>
              <w:rPr>
                <w:szCs w:val="21"/>
              </w:rPr>
              <w:t>身</w:t>
            </w:r>
            <w:r>
              <w:rPr>
                <w:szCs w:val="21"/>
              </w:rPr>
              <w:t xml:space="preserve"> </w:t>
            </w:r>
            <w:r>
              <w:rPr>
                <w:szCs w:val="21"/>
              </w:rPr>
              <w:t>份</w:t>
            </w:r>
            <w:r>
              <w:rPr>
                <w:szCs w:val="21"/>
              </w:rPr>
              <w:t xml:space="preserve"> </w:t>
            </w:r>
            <w:r>
              <w:rPr>
                <w:szCs w:val="21"/>
              </w:rPr>
              <w:t>证</w:t>
            </w:r>
          </w:p>
        </w:tc>
        <w:tc>
          <w:tcPr>
            <w:tcW w:w="2135" w:type="dxa"/>
            <w:vAlign w:val="center"/>
          </w:tcPr>
          <w:p w:rsidR="00647537" w:rsidRDefault="00647537">
            <w:pPr>
              <w:spacing w:line="440" w:lineRule="exact"/>
              <w:jc w:val="center"/>
              <w:rPr>
                <w:szCs w:val="21"/>
              </w:rPr>
            </w:pPr>
          </w:p>
        </w:tc>
      </w:tr>
      <w:tr w:rsidR="00647537">
        <w:trPr>
          <w:jc w:val="center"/>
        </w:trPr>
        <w:tc>
          <w:tcPr>
            <w:tcW w:w="1186" w:type="dxa"/>
            <w:vAlign w:val="center"/>
          </w:tcPr>
          <w:p w:rsidR="00647537" w:rsidRDefault="000B3A31">
            <w:pPr>
              <w:spacing w:line="440" w:lineRule="exact"/>
              <w:jc w:val="center"/>
              <w:rPr>
                <w:szCs w:val="21"/>
              </w:rPr>
            </w:pPr>
            <w:r>
              <w:rPr>
                <w:szCs w:val="21"/>
              </w:rPr>
              <w:t>学</w:t>
            </w:r>
            <w:r>
              <w:rPr>
                <w:szCs w:val="21"/>
              </w:rPr>
              <w:t xml:space="preserve"> </w:t>
            </w:r>
            <w:r>
              <w:rPr>
                <w:szCs w:val="21"/>
              </w:rPr>
              <w:t>历</w:t>
            </w:r>
            <w:r>
              <w:rPr>
                <w:szCs w:val="21"/>
              </w:rPr>
              <w:t xml:space="preserve"> </w:t>
            </w:r>
          </w:p>
        </w:tc>
        <w:tc>
          <w:tcPr>
            <w:tcW w:w="1079" w:type="dxa"/>
            <w:vAlign w:val="center"/>
          </w:tcPr>
          <w:p w:rsidR="00647537" w:rsidRDefault="00647537">
            <w:pPr>
              <w:spacing w:line="440" w:lineRule="exact"/>
              <w:jc w:val="center"/>
              <w:rPr>
                <w:szCs w:val="21"/>
              </w:rPr>
            </w:pPr>
          </w:p>
        </w:tc>
        <w:tc>
          <w:tcPr>
            <w:tcW w:w="927" w:type="dxa"/>
            <w:vAlign w:val="center"/>
          </w:tcPr>
          <w:p w:rsidR="00647537" w:rsidRDefault="000B3A31">
            <w:pPr>
              <w:spacing w:line="440" w:lineRule="exact"/>
              <w:jc w:val="center"/>
              <w:rPr>
                <w:szCs w:val="21"/>
              </w:rPr>
            </w:pPr>
            <w:r>
              <w:rPr>
                <w:szCs w:val="21"/>
              </w:rPr>
              <w:t>职</w:t>
            </w:r>
            <w:r>
              <w:rPr>
                <w:szCs w:val="21"/>
              </w:rPr>
              <w:t xml:space="preserve"> </w:t>
            </w:r>
            <w:r>
              <w:rPr>
                <w:szCs w:val="21"/>
              </w:rPr>
              <w:t>称</w:t>
            </w:r>
            <w:r>
              <w:rPr>
                <w:szCs w:val="21"/>
              </w:rPr>
              <w:t xml:space="preserve"> </w:t>
            </w:r>
          </w:p>
        </w:tc>
        <w:tc>
          <w:tcPr>
            <w:tcW w:w="1065" w:type="dxa"/>
            <w:vAlign w:val="center"/>
          </w:tcPr>
          <w:p w:rsidR="00647537" w:rsidRDefault="00647537">
            <w:pPr>
              <w:spacing w:line="440" w:lineRule="exact"/>
              <w:jc w:val="center"/>
              <w:rPr>
                <w:szCs w:val="21"/>
              </w:rPr>
            </w:pPr>
          </w:p>
        </w:tc>
        <w:tc>
          <w:tcPr>
            <w:tcW w:w="2130" w:type="dxa"/>
            <w:gridSpan w:val="2"/>
            <w:vAlign w:val="center"/>
          </w:tcPr>
          <w:p w:rsidR="00647537" w:rsidRDefault="000B3A31">
            <w:pPr>
              <w:spacing w:line="440" w:lineRule="exact"/>
              <w:jc w:val="center"/>
              <w:rPr>
                <w:szCs w:val="21"/>
              </w:rPr>
            </w:pPr>
            <w:r>
              <w:rPr>
                <w:szCs w:val="21"/>
              </w:rPr>
              <w:t>职</w:t>
            </w:r>
            <w:r>
              <w:rPr>
                <w:szCs w:val="21"/>
              </w:rPr>
              <w:t xml:space="preserve"> </w:t>
            </w:r>
            <w:proofErr w:type="gramStart"/>
            <w:r>
              <w:rPr>
                <w:szCs w:val="21"/>
              </w:rPr>
              <w:t>务</w:t>
            </w:r>
            <w:proofErr w:type="gramEnd"/>
          </w:p>
        </w:tc>
        <w:tc>
          <w:tcPr>
            <w:tcW w:w="2135" w:type="dxa"/>
            <w:vAlign w:val="center"/>
          </w:tcPr>
          <w:p w:rsidR="00647537" w:rsidRDefault="00647537">
            <w:pPr>
              <w:spacing w:line="440" w:lineRule="exact"/>
              <w:jc w:val="center"/>
              <w:rPr>
                <w:szCs w:val="21"/>
              </w:rPr>
            </w:pPr>
          </w:p>
        </w:tc>
      </w:tr>
      <w:tr w:rsidR="00647537">
        <w:trPr>
          <w:jc w:val="center"/>
        </w:trPr>
        <w:tc>
          <w:tcPr>
            <w:tcW w:w="3192" w:type="dxa"/>
            <w:gridSpan w:val="3"/>
            <w:vAlign w:val="center"/>
          </w:tcPr>
          <w:p w:rsidR="00647537" w:rsidRDefault="000B3A31">
            <w:pPr>
              <w:spacing w:line="440" w:lineRule="exact"/>
              <w:jc w:val="center"/>
              <w:rPr>
                <w:szCs w:val="21"/>
              </w:rPr>
            </w:pPr>
            <w:r>
              <w:rPr>
                <w:szCs w:val="21"/>
              </w:rPr>
              <w:t>注册建造师执业资格等级</w:t>
            </w:r>
          </w:p>
        </w:tc>
        <w:tc>
          <w:tcPr>
            <w:tcW w:w="1065" w:type="dxa"/>
            <w:vAlign w:val="center"/>
          </w:tcPr>
          <w:p w:rsidR="00647537" w:rsidRDefault="000B3A31">
            <w:pPr>
              <w:spacing w:line="440" w:lineRule="exact"/>
              <w:rPr>
                <w:szCs w:val="21"/>
              </w:rPr>
            </w:pPr>
            <w:r>
              <w:rPr>
                <w:szCs w:val="21"/>
              </w:rPr>
              <w:t xml:space="preserve">      </w:t>
            </w:r>
            <w:r>
              <w:rPr>
                <w:szCs w:val="21"/>
              </w:rPr>
              <w:t>级</w:t>
            </w:r>
          </w:p>
        </w:tc>
        <w:tc>
          <w:tcPr>
            <w:tcW w:w="2130" w:type="dxa"/>
            <w:gridSpan w:val="2"/>
            <w:vAlign w:val="center"/>
          </w:tcPr>
          <w:p w:rsidR="00647537" w:rsidRDefault="000B3A31">
            <w:pPr>
              <w:spacing w:line="440" w:lineRule="exact"/>
              <w:jc w:val="center"/>
              <w:rPr>
                <w:szCs w:val="21"/>
              </w:rPr>
            </w:pPr>
            <w:r>
              <w:rPr>
                <w:szCs w:val="21"/>
              </w:rPr>
              <w:t>建造师专业</w:t>
            </w:r>
          </w:p>
        </w:tc>
        <w:tc>
          <w:tcPr>
            <w:tcW w:w="2135" w:type="dxa"/>
            <w:vAlign w:val="center"/>
          </w:tcPr>
          <w:p w:rsidR="00647537" w:rsidRDefault="00647537">
            <w:pPr>
              <w:spacing w:line="440" w:lineRule="exact"/>
              <w:jc w:val="center"/>
              <w:rPr>
                <w:szCs w:val="21"/>
              </w:rPr>
            </w:pPr>
          </w:p>
        </w:tc>
      </w:tr>
      <w:tr w:rsidR="00647537">
        <w:trPr>
          <w:jc w:val="center"/>
        </w:trPr>
        <w:tc>
          <w:tcPr>
            <w:tcW w:w="3192" w:type="dxa"/>
            <w:gridSpan w:val="3"/>
            <w:vAlign w:val="center"/>
          </w:tcPr>
          <w:p w:rsidR="00647537" w:rsidRDefault="000B3A31">
            <w:pPr>
              <w:spacing w:line="440" w:lineRule="exact"/>
              <w:jc w:val="center"/>
              <w:rPr>
                <w:szCs w:val="21"/>
              </w:rPr>
            </w:pPr>
            <w:r>
              <w:rPr>
                <w:szCs w:val="21"/>
              </w:rPr>
              <w:t>安全生产考核合格证书</w:t>
            </w:r>
          </w:p>
        </w:tc>
        <w:tc>
          <w:tcPr>
            <w:tcW w:w="5330" w:type="dxa"/>
            <w:gridSpan w:val="4"/>
            <w:vAlign w:val="center"/>
          </w:tcPr>
          <w:p w:rsidR="00647537" w:rsidRDefault="00647537">
            <w:pPr>
              <w:spacing w:line="440" w:lineRule="exact"/>
              <w:rPr>
                <w:szCs w:val="21"/>
              </w:rPr>
            </w:pPr>
          </w:p>
        </w:tc>
      </w:tr>
      <w:tr w:rsidR="00647537">
        <w:trPr>
          <w:jc w:val="center"/>
        </w:trPr>
        <w:tc>
          <w:tcPr>
            <w:tcW w:w="1186" w:type="dxa"/>
            <w:vAlign w:val="center"/>
          </w:tcPr>
          <w:p w:rsidR="00647537" w:rsidRDefault="000B3A31">
            <w:pPr>
              <w:spacing w:line="440" w:lineRule="exact"/>
              <w:jc w:val="center"/>
              <w:rPr>
                <w:szCs w:val="21"/>
              </w:rPr>
            </w:pPr>
            <w:r>
              <w:rPr>
                <w:szCs w:val="21"/>
              </w:rPr>
              <w:t>毕业学校</w:t>
            </w:r>
          </w:p>
        </w:tc>
        <w:tc>
          <w:tcPr>
            <w:tcW w:w="7336" w:type="dxa"/>
            <w:gridSpan w:val="6"/>
          </w:tcPr>
          <w:p w:rsidR="00647537" w:rsidRDefault="000B3A31">
            <w:pPr>
              <w:spacing w:line="440" w:lineRule="exact"/>
              <w:rPr>
                <w:szCs w:val="21"/>
              </w:rPr>
            </w:pPr>
            <w:r>
              <w:rPr>
                <w:szCs w:val="21"/>
              </w:rPr>
              <w:t xml:space="preserve">      </w:t>
            </w:r>
            <w:r>
              <w:rPr>
                <w:szCs w:val="21"/>
              </w:rPr>
              <w:t>年毕业于</w:t>
            </w:r>
            <w:r>
              <w:rPr>
                <w:szCs w:val="21"/>
              </w:rPr>
              <w:t xml:space="preserve">            </w:t>
            </w:r>
            <w:r>
              <w:rPr>
                <w:szCs w:val="21"/>
              </w:rPr>
              <w:t>学校</w:t>
            </w:r>
            <w:r>
              <w:rPr>
                <w:szCs w:val="21"/>
              </w:rPr>
              <w:t xml:space="preserve">        </w:t>
            </w:r>
            <w:r>
              <w:rPr>
                <w:szCs w:val="21"/>
              </w:rPr>
              <w:t>专业</w:t>
            </w:r>
          </w:p>
        </w:tc>
      </w:tr>
      <w:tr w:rsidR="00647537">
        <w:trPr>
          <w:jc w:val="center"/>
        </w:trPr>
        <w:tc>
          <w:tcPr>
            <w:tcW w:w="8522" w:type="dxa"/>
            <w:gridSpan w:val="7"/>
            <w:vAlign w:val="center"/>
          </w:tcPr>
          <w:p w:rsidR="00647537" w:rsidRDefault="000B3A31">
            <w:pPr>
              <w:spacing w:line="440" w:lineRule="exact"/>
              <w:jc w:val="center"/>
              <w:rPr>
                <w:szCs w:val="21"/>
              </w:rPr>
            </w:pPr>
            <w:r>
              <w:rPr>
                <w:szCs w:val="21"/>
              </w:rPr>
              <w:t>主要工作经历</w:t>
            </w:r>
          </w:p>
        </w:tc>
      </w:tr>
      <w:tr w:rsidR="00647537">
        <w:trPr>
          <w:trHeight w:val="20"/>
          <w:jc w:val="center"/>
        </w:trPr>
        <w:tc>
          <w:tcPr>
            <w:tcW w:w="1186" w:type="dxa"/>
            <w:vAlign w:val="center"/>
          </w:tcPr>
          <w:p w:rsidR="00647537" w:rsidRDefault="000B3A31">
            <w:pPr>
              <w:spacing w:line="440" w:lineRule="exact"/>
              <w:jc w:val="center"/>
              <w:rPr>
                <w:szCs w:val="21"/>
              </w:rPr>
            </w:pPr>
            <w:r>
              <w:rPr>
                <w:szCs w:val="21"/>
              </w:rPr>
              <w:t>时</w:t>
            </w:r>
            <w:r>
              <w:rPr>
                <w:szCs w:val="21"/>
              </w:rPr>
              <w:t xml:space="preserve">  </w:t>
            </w:r>
            <w:r>
              <w:rPr>
                <w:szCs w:val="21"/>
              </w:rPr>
              <w:t>间</w:t>
            </w:r>
          </w:p>
        </w:tc>
        <w:tc>
          <w:tcPr>
            <w:tcW w:w="3071" w:type="dxa"/>
            <w:gridSpan w:val="3"/>
            <w:vAlign w:val="center"/>
          </w:tcPr>
          <w:p w:rsidR="00647537" w:rsidRDefault="000B3A31">
            <w:pPr>
              <w:spacing w:line="440" w:lineRule="exact"/>
              <w:jc w:val="center"/>
              <w:rPr>
                <w:szCs w:val="21"/>
              </w:rPr>
            </w:pPr>
            <w:r>
              <w:rPr>
                <w:szCs w:val="21"/>
              </w:rPr>
              <w:t>参加过的类似项目名称</w:t>
            </w:r>
          </w:p>
        </w:tc>
        <w:tc>
          <w:tcPr>
            <w:tcW w:w="1969" w:type="dxa"/>
            <w:vAlign w:val="center"/>
          </w:tcPr>
          <w:p w:rsidR="00647537" w:rsidRDefault="000B3A31">
            <w:pPr>
              <w:spacing w:line="440" w:lineRule="exact"/>
              <w:jc w:val="center"/>
              <w:rPr>
                <w:szCs w:val="21"/>
              </w:rPr>
            </w:pPr>
            <w:r>
              <w:rPr>
                <w:szCs w:val="21"/>
              </w:rPr>
              <w:t>工程概况说明</w:t>
            </w:r>
          </w:p>
        </w:tc>
        <w:tc>
          <w:tcPr>
            <w:tcW w:w="2296" w:type="dxa"/>
            <w:gridSpan w:val="2"/>
            <w:vAlign w:val="center"/>
          </w:tcPr>
          <w:p w:rsidR="00647537" w:rsidRDefault="000B3A31">
            <w:pPr>
              <w:spacing w:line="440" w:lineRule="exact"/>
              <w:jc w:val="center"/>
              <w:rPr>
                <w:szCs w:val="21"/>
              </w:rPr>
            </w:pPr>
            <w:r>
              <w:rPr>
                <w:szCs w:val="21"/>
              </w:rPr>
              <w:t>发包人及联系电话</w:t>
            </w:r>
          </w:p>
        </w:tc>
      </w:tr>
      <w:tr w:rsidR="00647537">
        <w:trPr>
          <w:trHeight w:val="690"/>
          <w:jc w:val="center"/>
        </w:trPr>
        <w:tc>
          <w:tcPr>
            <w:tcW w:w="1186" w:type="dxa"/>
          </w:tcPr>
          <w:p w:rsidR="00647537" w:rsidRDefault="00647537">
            <w:pPr>
              <w:spacing w:line="440" w:lineRule="exact"/>
              <w:rPr>
                <w:szCs w:val="21"/>
              </w:rPr>
            </w:pPr>
          </w:p>
        </w:tc>
        <w:tc>
          <w:tcPr>
            <w:tcW w:w="3071" w:type="dxa"/>
            <w:gridSpan w:val="3"/>
          </w:tcPr>
          <w:p w:rsidR="00647537" w:rsidRDefault="00647537">
            <w:pPr>
              <w:spacing w:line="440" w:lineRule="exact"/>
              <w:rPr>
                <w:szCs w:val="21"/>
              </w:rPr>
            </w:pPr>
          </w:p>
        </w:tc>
        <w:tc>
          <w:tcPr>
            <w:tcW w:w="1969" w:type="dxa"/>
          </w:tcPr>
          <w:p w:rsidR="00647537" w:rsidRDefault="00647537">
            <w:pPr>
              <w:spacing w:line="440" w:lineRule="exact"/>
              <w:rPr>
                <w:szCs w:val="21"/>
              </w:rPr>
            </w:pPr>
          </w:p>
        </w:tc>
        <w:tc>
          <w:tcPr>
            <w:tcW w:w="2296" w:type="dxa"/>
            <w:gridSpan w:val="2"/>
          </w:tcPr>
          <w:p w:rsidR="00647537" w:rsidRDefault="00647537">
            <w:pPr>
              <w:spacing w:line="440" w:lineRule="exact"/>
              <w:rPr>
                <w:szCs w:val="21"/>
              </w:rPr>
            </w:pPr>
          </w:p>
        </w:tc>
      </w:tr>
      <w:tr w:rsidR="00647537">
        <w:trPr>
          <w:trHeight w:val="690"/>
          <w:jc w:val="center"/>
        </w:trPr>
        <w:tc>
          <w:tcPr>
            <w:tcW w:w="1186" w:type="dxa"/>
          </w:tcPr>
          <w:p w:rsidR="00647537" w:rsidRDefault="00647537">
            <w:pPr>
              <w:spacing w:line="440" w:lineRule="exact"/>
              <w:rPr>
                <w:rFonts w:eastAsia="黑体"/>
                <w:szCs w:val="21"/>
              </w:rPr>
            </w:pPr>
          </w:p>
        </w:tc>
        <w:tc>
          <w:tcPr>
            <w:tcW w:w="3071" w:type="dxa"/>
            <w:gridSpan w:val="3"/>
          </w:tcPr>
          <w:p w:rsidR="00647537" w:rsidRDefault="00647537">
            <w:pPr>
              <w:spacing w:line="440" w:lineRule="exact"/>
              <w:rPr>
                <w:rFonts w:eastAsia="黑体"/>
                <w:szCs w:val="21"/>
              </w:rPr>
            </w:pPr>
          </w:p>
        </w:tc>
        <w:tc>
          <w:tcPr>
            <w:tcW w:w="1969" w:type="dxa"/>
          </w:tcPr>
          <w:p w:rsidR="00647537" w:rsidRDefault="00647537">
            <w:pPr>
              <w:spacing w:line="440" w:lineRule="exact"/>
              <w:rPr>
                <w:rFonts w:eastAsia="黑体"/>
                <w:szCs w:val="21"/>
              </w:rPr>
            </w:pPr>
          </w:p>
        </w:tc>
        <w:tc>
          <w:tcPr>
            <w:tcW w:w="2296" w:type="dxa"/>
            <w:gridSpan w:val="2"/>
          </w:tcPr>
          <w:p w:rsidR="00647537" w:rsidRDefault="00647537">
            <w:pPr>
              <w:spacing w:line="440" w:lineRule="exact"/>
              <w:rPr>
                <w:rFonts w:eastAsia="黑体"/>
                <w:szCs w:val="21"/>
              </w:rPr>
            </w:pPr>
          </w:p>
        </w:tc>
      </w:tr>
      <w:tr w:rsidR="00647537">
        <w:trPr>
          <w:trHeight w:val="690"/>
          <w:jc w:val="center"/>
        </w:trPr>
        <w:tc>
          <w:tcPr>
            <w:tcW w:w="1186" w:type="dxa"/>
          </w:tcPr>
          <w:p w:rsidR="00647537" w:rsidRDefault="00647537">
            <w:pPr>
              <w:spacing w:line="440" w:lineRule="exact"/>
              <w:rPr>
                <w:rFonts w:eastAsia="黑体"/>
                <w:szCs w:val="21"/>
              </w:rPr>
            </w:pPr>
          </w:p>
        </w:tc>
        <w:tc>
          <w:tcPr>
            <w:tcW w:w="3071" w:type="dxa"/>
            <w:gridSpan w:val="3"/>
          </w:tcPr>
          <w:p w:rsidR="00647537" w:rsidRDefault="00647537">
            <w:pPr>
              <w:spacing w:line="440" w:lineRule="exact"/>
              <w:rPr>
                <w:rFonts w:eastAsia="黑体"/>
                <w:szCs w:val="21"/>
              </w:rPr>
            </w:pPr>
          </w:p>
        </w:tc>
        <w:tc>
          <w:tcPr>
            <w:tcW w:w="1969" w:type="dxa"/>
          </w:tcPr>
          <w:p w:rsidR="00647537" w:rsidRDefault="00647537">
            <w:pPr>
              <w:spacing w:line="440" w:lineRule="exact"/>
              <w:rPr>
                <w:rFonts w:eastAsia="黑体"/>
                <w:szCs w:val="21"/>
              </w:rPr>
            </w:pPr>
          </w:p>
        </w:tc>
        <w:tc>
          <w:tcPr>
            <w:tcW w:w="2296" w:type="dxa"/>
            <w:gridSpan w:val="2"/>
          </w:tcPr>
          <w:p w:rsidR="00647537" w:rsidRDefault="00647537">
            <w:pPr>
              <w:spacing w:line="440" w:lineRule="exact"/>
              <w:rPr>
                <w:rFonts w:eastAsia="黑体"/>
                <w:szCs w:val="21"/>
              </w:rPr>
            </w:pPr>
          </w:p>
        </w:tc>
      </w:tr>
      <w:tr w:rsidR="00647537">
        <w:trPr>
          <w:trHeight w:val="690"/>
          <w:jc w:val="center"/>
        </w:trPr>
        <w:tc>
          <w:tcPr>
            <w:tcW w:w="1186" w:type="dxa"/>
            <w:vAlign w:val="center"/>
          </w:tcPr>
          <w:p w:rsidR="00647537" w:rsidRDefault="00647537">
            <w:pPr>
              <w:spacing w:line="440" w:lineRule="exact"/>
              <w:rPr>
                <w:rFonts w:eastAsia="黑体"/>
                <w:szCs w:val="21"/>
              </w:rPr>
            </w:pPr>
          </w:p>
        </w:tc>
        <w:tc>
          <w:tcPr>
            <w:tcW w:w="3071" w:type="dxa"/>
            <w:gridSpan w:val="3"/>
            <w:vAlign w:val="center"/>
          </w:tcPr>
          <w:p w:rsidR="00647537" w:rsidRDefault="00647537">
            <w:pPr>
              <w:spacing w:line="440" w:lineRule="exact"/>
              <w:rPr>
                <w:rFonts w:eastAsia="黑体"/>
                <w:szCs w:val="21"/>
              </w:rPr>
            </w:pPr>
          </w:p>
        </w:tc>
        <w:tc>
          <w:tcPr>
            <w:tcW w:w="1969" w:type="dxa"/>
            <w:vAlign w:val="center"/>
          </w:tcPr>
          <w:p w:rsidR="00647537" w:rsidRDefault="00647537">
            <w:pPr>
              <w:spacing w:line="440" w:lineRule="exact"/>
              <w:rPr>
                <w:rFonts w:eastAsia="黑体"/>
                <w:szCs w:val="21"/>
              </w:rPr>
            </w:pPr>
          </w:p>
        </w:tc>
        <w:tc>
          <w:tcPr>
            <w:tcW w:w="2296" w:type="dxa"/>
            <w:gridSpan w:val="2"/>
            <w:vAlign w:val="center"/>
          </w:tcPr>
          <w:p w:rsidR="00647537" w:rsidRDefault="00647537">
            <w:pPr>
              <w:spacing w:line="440" w:lineRule="exact"/>
              <w:rPr>
                <w:rFonts w:eastAsia="黑体"/>
                <w:szCs w:val="21"/>
              </w:rPr>
            </w:pPr>
          </w:p>
        </w:tc>
      </w:tr>
      <w:tr w:rsidR="00647537">
        <w:trPr>
          <w:trHeight w:val="690"/>
          <w:jc w:val="center"/>
        </w:trPr>
        <w:tc>
          <w:tcPr>
            <w:tcW w:w="1186" w:type="dxa"/>
            <w:vAlign w:val="center"/>
          </w:tcPr>
          <w:p w:rsidR="00647537" w:rsidRDefault="00647537">
            <w:pPr>
              <w:spacing w:line="440" w:lineRule="exact"/>
              <w:rPr>
                <w:rFonts w:eastAsia="黑体"/>
                <w:szCs w:val="21"/>
              </w:rPr>
            </w:pPr>
          </w:p>
        </w:tc>
        <w:tc>
          <w:tcPr>
            <w:tcW w:w="3071" w:type="dxa"/>
            <w:gridSpan w:val="3"/>
            <w:vAlign w:val="center"/>
          </w:tcPr>
          <w:p w:rsidR="00647537" w:rsidRDefault="00647537">
            <w:pPr>
              <w:spacing w:line="440" w:lineRule="exact"/>
              <w:rPr>
                <w:rFonts w:eastAsia="黑体"/>
                <w:szCs w:val="21"/>
              </w:rPr>
            </w:pPr>
          </w:p>
        </w:tc>
        <w:tc>
          <w:tcPr>
            <w:tcW w:w="1969" w:type="dxa"/>
            <w:vAlign w:val="center"/>
          </w:tcPr>
          <w:p w:rsidR="00647537" w:rsidRDefault="00647537">
            <w:pPr>
              <w:spacing w:line="440" w:lineRule="exact"/>
              <w:rPr>
                <w:rFonts w:eastAsia="黑体"/>
                <w:szCs w:val="21"/>
              </w:rPr>
            </w:pPr>
          </w:p>
        </w:tc>
        <w:tc>
          <w:tcPr>
            <w:tcW w:w="2296" w:type="dxa"/>
            <w:gridSpan w:val="2"/>
            <w:vAlign w:val="center"/>
          </w:tcPr>
          <w:p w:rsidR="00647537" w:rsidRDefault="00647537">
            <w:pPr>
              <w:spacing w:line="440" w:lineRule="exact"/>
              <w:rPr>
                <w:rFonts w:eastAsia="黑体"/>
                <w:szCs w:val="21"/>
              </w:rPr>
            </w:pPr>
          </w:p>
        </w:tc>
      </w:tr>
      <w:tr w:rsidR="00647537">
        <w:trPr>
          <w:trHeight w:val="690"/>
          <w:jc w:val="center"/>
        </w:trPr>
        <w:tc>
          <w:tcPr>
            <w:tcW w:w="1186" w:type="dxa"/>
            <w:vAlign w:val="center"/>
          </w:tcPr>
          <w:p w:rsidR="00647537" w:rsidRDefault="00647537">
            <w:pPr>
              <w:spacing w:line="440" w:lineRule="exact"/>
              <w:rPr>
                <w:rFonts w:eastAsia="黑体"/>
                <w:szCs w:val="21"/>
              </w:rPr>
            </w:pPr>
          </w:p>
        </w:tc>
        <w:tc>
          <w:tcPr>
            <w:tcW w:w="3071" w:type="dxa"/>
            <w:gridSpan w:val="3"/>
            <w:vAlign w:val="center"/>
          </w:tcPr>
          <w:p w:rsidR="00647537" w:rsidRDefault="00647537">
            <w:pPr>
              <w:spacing w:line="440" w:lineRule="exact"/>
              <w:rPr>
                <w:rFonts w:eastAsia="黑体"/>
                <w:szCs w:val="21"/>
              </w:rPr>
            </w:pPr>
          </w:p>
        </w:tc>
        <w:tc>
          <w:tcPr>
            <w:tcW w:w="1969" w:type="dxa"/>
            <w:vAlign w:val="center"/>
          </w:tcPr>
          <w:p w:rsidR="00647537" w:rsidRDefault="00647537">
            <w:pPr>
              <w:spacing w:line="440" w:lineRule="exact"/>
              <w:rPr>
                <w:rFonts w:eastAsia="黑体"/>
                <w:szCs w:val="21"/>
              </w:rPr>
            </w:pPr>
          </w:p>
        </w:tc>
        <w:tc>
          <w:tcPr>
            <w:tcW w:w="2296" w:type="dxa"/>
            <w:gridSpan w:val="2"/>
            <w:vAlign w:val="center"/>
          </w:tcPr>
          <w:p w:rsidR="00647537" w:rsidRDefault="00647537">
            <w:pPr>
              <w:spacing w:line="440" w:lineRule="exact"/>
              <w:rPr>
                <w:rFonts w:eastAsia="黑体"/>
                <w:szCs w:val="21"/>
              </w:rPr>
            </w:pPr>
          </w:p>
        </w:tc>
      </w:tr>
      <w:tr w:rsidR="00647537">
        <w:trPr>
          <w:trHeight w:val="690"/>
          <w:jc w:val="center"/>
        </w:trPr>
        <w:tc>
          <w:tcPr>
            <w:tcW w:w="1186" w:type="dxa"/>
            <w:vAlign w:val="center"/>
          </w:tcPr>
          <w:p w:rsidR="00647537" w:rsidRDefault="00647537">
            <w:pPr>
              <w:spacing w:line="440" w:lineRule="exact"/>
              <w:rPr>
                <w:rFonts w:eastAsia="黑体"/>
                <w:szCs w:val="21"/>
              </w:rPr>
            </w:pPr>
          </w:p>
        </w:tc>
        <w:tc>
          <w:tcPr>
            <w:tcW w:w="3071" w:type="dxa"/>
            <w:gridSpan w:val="3"/>
            <w:vAlign w:val="center"/>
          </w:tcPr>
          <w:p w:rsidR="00647537" w:rsidRDefault="00647537">
            <w:pPr>
              <w:spacing w:line="440" w:lineRule="exact"/>
              <w:rPr>
                <w:rFonts w:eastAsia="黑体"/>
                <w:szCs w:val="21"/>
              </w:rPr>
            </w:pPr>
          </w:p>
        </w:tc>
        <w:tc>
          <w:tcPr>
            <w:tcW w:w="1969" w:type="dxa"/>
            <w:vAlign w:val="center"/>
          </w:tcPr>
          <w:p w:rsidR="00647537" w:rsidRDefault="00647537">
            <w:pPr>
              <w:spacing w:line="440" w:lineRule="exact"/>
              <w:rPr>
                <w:rFonts w:eastAsia="黑体"/>
                <w:szCs w:val="21"/>
              </w:rPr>
            </w:pPr>
          </w:p>
        </w:tc>
        <w:tc>
          <w:tcPr>
            <w:tcW w:w="2296" w:type="dxa"/>
            <w:gridSpan w:val="2"/>
            <w:vAlign w:val="center"/>
          </w:tcPr>
          <w:p w:rsidR="00647537" w:rsidRDefault="00647537">
            <w:pPr>
              <w:spacing w:line="440" w:lineRule="exact"/>
              <w:rPr>
                <w:rFonts w:eastAsia="黑体"/>
                <w:szCs w:val="21"/>
              </w:rPr>
            </w:pPr>
          </w:p>
        </w:tc>
      </w:tr>
      <w:tr w:rsidR="00647537">
        <w:trPr>
          <w:trHeight w:val="690"/>
          <w:jc w:val="center"/>
        </w:trPr>
        <w:tc>
          <w:tcPr>
            <w:tcW w:w="1186" w:type="dxa"/>
            <w:vAlign w:val="center"/>
          </w:tcPr>
          <w:p w:rsidR="00647537" w:rsidRDefault="00647537">
            <w:pPr>
              <w:spacing w:line="440" w:lineRule="exact"/>
              <w:rPr>
                <w:rFonts w:eastAsia="黑体"/>
                <w:szCs w:val="21"/>
              </w:rPr>
            </w:pPr>
          </w:p>
        </w:tc>
        <w:tc>
          <w:tcPr>
            <w:tcW w:w="3071" w:type="dxa"/>
            <w:gridSpan w:val="3"/>
            <w:vAlign w:val="center"/>
          </w:tcPr>
          <w:p w:rsidR="00647537" w:rsidRDefault="00647537">
            <w:pPr>
              <w:spacing w:line="440" w:lineRule="exact"/>
              <w:rPr>
                <w:rFonts w:eastAsia="黑体"/>
                <w:szCs w:val="21"/>
              </w:rPr>
            </w:pPr>
          </w:p>
        </w:tc>
        <w:tc>
          <w:tcPr>
            <w:tcW w:w="1969" w:type="dxa"/>
            <w:vAlign w:val="center"/>
          </w:tcPr>
          <w:p w:rsidR="00647537" w:rsidRDefault="00647537">
            <w:pPr>
              <w:spacing w:line="440" w:lineRule="exact"/>
              <w:rPr>
                <w:rFonts w:eastAsia="黑体"/>
                <w:szCs w:val="21"/>
              </w:rPr>
            </w:pPr>
          </w:p>
        </w:tc>
        <w:tc>
          <w:tcPr>
            <w:tcW w:w="2296" w:type="dxa"/>
            <w:gridSpan w:val="2"/>
            <w:vAlign w:val="center"/>
          </w:tcPr>
          <w:p w:rsidR="00647537" w:rsidRDefault="00647537">
            <w:pPr>
              <w:spacing w:line="440" w:lineRule="exact"/>
              <w:rPr>
                <w:rFonts w:eastAsia="黑体"/>
                <w:szCs w:val="21"/>
              </w:rPr>
            </w:pPr>
          </w:p>
        </w:tc>
      </w:tr>
      <w:tr w:rsidR="00647537">
        <w:trPr>
          <w:trHeight w:val="690"/>
          <w:jc w:val="center"/>
        </w:trPr>
        <w:tc>
          <w:tcPr>
            <w:tcW w:w="1186" w:type="dxa"/>
            <w:vAlign w:val="center"/>
          </w:tcPr>
          <w:p w:rsidR="00647537" w:rsidRDefault="00647537">
            <w:pPr>
              <w:spacing w:line="440" w:lineRule="exact"/>
              <w:rPr>
                <w:rFonts w:eastAsia="黑体"/>
                <w:szCs w:val="21"/>
              </w:rPr>
            </w:pPr>
          </w:p>
        </w:tc>
        <w:tc>
          <w:tcPr>
            <w:tcW w:w="3071" w:type="dxa"/>
            <w:gridSpan w:val="3"/>
            <w:vAlign w:val="center"/>
          </w:tcPr>
          <w:p w:rsidR="00647537" w:rsidRDefault="00647537">
            <w:pPr>
              <w:spacing w:line="440" w:lineRule="exact"/>
              <w:rPr>
                <w:rFonts w:eastAsia="黑体"/>
                <w:szCs w:val="21"/>
              </w:rPr>
            </w:pPr>
          </w:p>
        </w:tc>
        <w:tc>
          <w:tcPr>
            <w:tcW w:w="1969" w:type="dxa"/>
            <w:vAlign w:val="center"/>
          </w:tcPr>
          <w:p w:rsidR="00647537" w:rsidRDefault="00647537">
            <w:pPr>
              <w:spacing w:line="440" w:lineRule="exact"/>
              <w:rPr>
                <w:rFonts w:eastAsia="黑体"/>
                <w:szCs w:val="21"/>
              </w:rPr>
            </w:pPr>
          </w:p>
        </w:tc>
        <w:tc>
          <w:tcPr>
            <w:tcW w:w="2296" w:type="dxa"/>
            <w:gridSpan w:val="2"/>
            <w:vAlign w:val="center"/>
          </w:tcPr>
          <w:p w:rsidR="00647537" w:rsidRDefault="00647537">
            <w:pPr>
              <w:spacing w:line="440" w:lineRule="exact"/>
              <w:rPr>
                <w:rFonts w:eastAsia="黑体"/>
                <w:szCs w:val="21"/>
              </w:rPr>
            </w:pPr>
          </w:p>
        </w:tc>
      </w:tr>
      <w:tr w:rsidR="00647537">
        <w:trPr>
          <w:trHeight w:val="690"/>
          <w:jc w:val="center"/>
        </w:trPr>
        <w:tc>
          <w:tcPr>
            <w:tcW w:w="1186" w:type="dxa"/>
            <w:vAlign w:val="center"/>
          </w:tcPr>
          <w:p w:rsidR="00647537" w:rsidRDefault="00647537">
            <w:pPr>
              <w:spacing w:line="440" w:lineRule="exact"/>
              <w:rPr>
                <w:rFonts w:eastAsia="黑体"/>
                <w:szCs w:val="21"/>
              </w:rPr>
            </w:pPr>
          </w:p>
        </w:tc>
        <w:tc>
          <w:tcPr>
            <w:tcW w:w="3071" w:type="dxa"/>
            <w:gridSpan w:val="3"/>
            <w:vAlign w:val="center"/>
          </w:tcPr>
          <w:p w:rsidR="00647537" w:rsidRDefault="00647537">
            <w:pPr>
              <w:spacing w:line="440" w:lineRule="exact"/>
              <w:rPr>
                <w:rFonts w:eastAsia="黑体"/>
                <w:szCs w:val="21"/>
              </w:rPr>
            </w:pPr>
          </w:p>
        </w:tc>
        <w:tc>
          <w:tcPr>
            <w:tcW w:w="1969" w:type="dxa"/>
            <w:vAlign w:val="center"/>
          </w:tcPr>
          <w:p w:rsidR="00647537" w:rsidRDefault="00647537">
            <w:pPr>
              <w:spacing w:line="440" w:lineRule="exact"/>
              <w:rPr>
                <w:rFonts w:eastAsia="黑体"/>
                <w:szCs w:val="21"/>
              </w:rPr>
            </w:pPr>
          </w:p>
        </w:tc>
        <w:tc>
          <w:tcPr>
            <w:tcW w:w="2296" w:type="dxa"/>
            <w:gridSpan w:val="2"/>
            <w:vAlign w:val="center"/>
          </w:tcPr>
          <w:p w:rsidR="00647537" w:rsidRDefault="00647537">
            <w:pPr>
              <w:spacing w:line="440" w:lineRule="exact"/>
              <w:rPr>
                <w:rFonts w:eastAsia="黑体"/>
                <w:szCs w:val="21"/>
              </w:rPr>
            </w:pPr>
          </w:p>
        </w:tc>
      </w:tr>
    </w:tbl>
    <w:p w:rsidR="00647537" w:rsidRDefault="00647537">
      <w:pPr>
        <w:spacing w:line="400" w:lineRule="exact"/>
        <w:ind w:firstLineChars="200" w:firstLine="420"/>
      </w:pPr>
    </w:p>
    <w:p w:rsidR="00647537" w:rsidRDefault="00647537">
      <w:pPr>
        <w:spacing w:line="400" w:lineRule="exact"/>
        <w:ind w:firstLineChars="200" w:firstLine="420"/>
      </w:pPr>
    </w:p>
    <w:p w:rsidR="00647537" w:rsidRDefault="000B3A31">
      <w:pPr>
        <w:spacing w:line="400" w:lineRule="exact"/>
        <w:rPr>
          <w:rFonts w:eastAsia="黑体"/>
          <w:sz w:val="24"/>
        </w:rPr>
      </w:pPr>
      <w:r>
        <w:rPr>
          <w:rFonts w:eastAsia="黑体"/>
          <w:sz w:val="24"/>
        </w:rPr>
        <w:lastRenderedPageBreak/>
        <w:t>附</w:t>
      </w:r>
      <w:r>
        <w:rPr>
          <w:rFonts w:eastAsia="黑体"/>
          <w:sz w:val="24"/>
        </w:rPr>
        <w:t>2</w:t>
      </w:r>
      <w:r>
        <w:rPr>
          <w:rFonts w:eastAsia="黑体"/>
          <w:sz w:val="24"/>
        </w:rPr>
        <w:t>：主要项目管理人员简历表</w:t>
      </w:r>
    </w:p>
    <w:p w:rsidR="00647537" w:rsidRDefault="000B3A31">
      <w:pPr>
        <w:spacing w:line="400" w:lineRule="exact"/>
        <w:rPr>
          <w:b/>
          <w:sz w:val="28"/>
          <w:szCs w:val="28"/>
        </w:rPr>
      </w:pPr>
      <w:r>
        <w:t>主要项目管理人员指项目副经理、技术负责人、合同商务负责人、专职安全生产管理人员等岗位人员。应</w:t>
      </w:r>
      <w:proofErr w:type="gramStart"/>
      <w:r>
        <w:t>附注册</w:t>
      </w:r>
      <w:proofErr w:type="gramEnd"/>
      <w:r>
        <w:t>资格证书、身份证、职称证、学历证、养老保险复印件，专职安全生产管理人员应附安全生产考核合格证书，主要业绩须附合同协议书。</w:t>
      </w:r>
    </w:p>
    <w:tbl>
      <w:tblPr>
        <w:tblW w:w="8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2082"/>
        <w:gridCol w:w="2082"/>
        <w:gridCol w:w="2083"/>
      </w:tblGrid>
      <w:tr w:rsidR="00647537">
        <w:trPr>
          <w:trHeight w:val="737"/>
        </w:trPr>
        <w:tc>
          <w:tcPr>
            <w:tcW w:w="2082" w:type="dxa"/>
            <w:vAlign w:val="center"/>
          </w:tcPr>
          <w:p w:rsidR="00647537" w:rsidRDefault="000B3A31">
            <w:pPr>
              <w:jc w:val="center"/>
              <w:rPr>
                <w:szCs w:val="21"/>
              </w:rPr>
            </w:pPr>
            <w:r>
              <w:rPr>
                <w:szCs w:val="21"/>
              </w:rPr>
              <w:t>岗位名称</w:t>
            </w:r>
          </w:p>
        </w:tc>
        <w:tc>
          <w:tcPr>
            <w:tcW w:w="6247" w:type="dxa"/>
            <w:gridSpan w:val="3"/>
            <w:vAlign w:val="center"/>
          </w:tcPr>
          <w:p w:rsidR="00647537" w:rsidRDefault="00647537">
            <w:pPr>
              <w:jc w:val="center"/>
              <w:rPr>
                <w:szCs w:val="21"/>
              </w:rPr>
            </w:pPr>
          </w:p>
        </w:tc>
      </w:tr>
      <w:tr w:rsidR="00647537">
        <w:trPr>
          <w:trHeight w:val="737"/>
        </w:trPr>
        <w:tc>
          <w:tcPr>
            <w:tcW w:w="2082" w:type="dxa"/>
            <w:vAlign w:val="center"/>
          </w:tcPr>
          <w:p w:rsidR="00647537" w:rsidRDefault="000B3A31">
            <w:pPr>
              <w:jc w:val="center"/>
              <w:rPr>
                <w:szCs w:val="21"/>
              </w:rPr>
            </w:pPr>
            <w:r>
              <w:rPr>
                <w:szCs w:val="21"/>
              </w:rPr>
              <w:t>姓</w:t>
            </w:r>
            <w:r>
              <w:rPr>
                <w:szCs w:val="21"/>
              </w:rPr>
              <w:t xml:space="preserve">     </w:t>
            </w:r>
            <w:r>
              <w:rPr>
                <w:szCs w:val="21"/>
              </w:rPr>
              <w:t>名</w:t>
            </w:r>
          </w:p>
        </w:tc>
        <w:tc>
          <w:tcPr>
            <w:tcW w:w="2082" w:type="dxa"/>
            <w:vAlign w:val="center"/>
          </w:tcPr>
          <w:p w:rsidR="00647537" w:rsidRDefault="00647537">
            <w:pPr>
              <w:jc w:val="center"/>
              <w:rPr>
                <w:szCs w:val="21"/>
              </w:rPr>
            </w:pPr>
          </w:p>
        </w:tc>
        <w:tc>
          <w:tcPr>
            <w:tcW w:w="2082" w:type="dxa"/>
            <w:vAlign w:val="center"/>
          </w:tcPr>
          <w:p w:rsidR="00647537" w:rsidRDefault="000B3A31">
            <w:pPr>
              <w:jc w:val="center"/>
              <w:rPr>
                <w:szCs w:val="21"/>
              </w:rPr>
            </w:pPr>
            <w:r>
              <w:rPr>
                <w:szCs w:val="21"/>
              </w:rPr>
              <w:t>年</w:t>
            </w:r>
            <w:r>
              <w:rPr>
                <w:szCs w:val="21"/>
              </w:rPr>
              <w:t xml:space="preserve">    </w:t>
            </w:r>
            <w:r>
              <w:rPr>
                <w:szCs w:val="21"/>
              </w:rPr>
              <w:t>龄</w:t>
            </w:r>
          </w:p>
        </w:tc>
        <w:tc>
          <w:tcPr>
            <w:tcW w:w="2083" w:type="dxa"/>
            <w:vAlign w:val="center"/>
          </w:tcPr>
          <w:p w:rsidR="00647537" w:rsidRDefault="00647537">
            <w:pPr>
              <w:jc w:val="center"/>
              <w:rPr>
                <w:szCs w:val="21"/>
              </w:rPr>
            </w:pPr>
          </w:p>
        </w:tc>
      </w:tr>
      <w:tr w:rsidR="00647537">
        <w:trPr>
          <w:trHeight w:val="737"/>
        </w:trPr>
        <w:tc>
          <w:tcPr>
            <w:tcW w:w="2082" w:type="dxa"/>
            <w:vAlign w:val="center"/>
          </w:tcPr>
          <w:p w:rsidR="00647537" w:rsidRDefault="000B3A31">
            <w:pPr>
              <w:jc w:val="center"/>
              <w:rPr>
                <w:szCs w:val="21"/>
              </w:rPr>
            </w:pPr>
            <w:r>
              <w:rPr>
                <w:szCs w:val="21"/>
              </w:rPr>
              <w:t>性</w:t>
            </w:r>
            <w:r>
              <w:rPr>
                <w:szCs w:val="21"/>
              </w:rPr>
              <w:t xml:space="preserve">     </w:t>
            </w:r>
            <w:r>
              <w:rPr>
                <w:szCs w:val="21"/>
              </w:rPr>
              <w:t>别</w:t>
            </w:r>
          </w:p>
        </w:tc>
        <w:tc>
          <w:tcPr>
            <w:tcW w:w="2082" w:type="dxa"/>
            <w:vAlign w:val="center"/>
          </w:tcPr>
          <w:p w:rsidR="00647537" w:rsidRDefault="00647537">
            <w:pPr>
              <w:jc w:val="center"/>
              <w:rPr>
                <w:szCs w:val="21"/>
              </w:rPr>
            </w:pPr>
          </w:p>
        </w:tc>
        <w:tc>
          <w:tcPr>
            <w:tcW w:w="2082" w:type="dxa"/>
            <w:vAlign w:val="center"/>
          </w:tcPr>
          <w:p w:rsidR="00647537" w:rsidRDefault="000B3A31">
            <w:pPr>
              <w:jc w:val="center"/>
              <w:rPr>
                <w:szCs w:val="21"/>
              </w:rPr>
            </w:pPr>
            <w:r>
              <w:rPr>
                <w:szCs w:val="21"/>
              </w:rPr>
              <w:t>毕业学校</w:t>
            </w:r>
          </w:p>
        </w:tc>
        <w:tc>
          <w:tcPr>
            <w:tcW w:w="2083" w:type="dxa"/>
            <w:vAlign w:val="center"/>
          </w:tcPr>
          <w:p w:rsidR="00647537" w:rsidRDefault="00647537">
            <w:pPr>
              <w:jc w:val="center"/>
              <w:rPr>
                <w:szCs w:val="21"/>
              </w:rPr>
            </w:pPr>
          </w:p>
        </w:tc>
      </w:tr>
      <w:tr w:rsidR="00647537">
        <w:trPr>
          <w:trHeight w:val="737"/>
        </w:trPr>
        <w:tc>
          <w:tcPr>
            <w:tcW w:w="2082" w:type="dxa"/>
            <w:vAlign w:val="center"/>
          </w:tcPr>
          <w:p w:rsidR="00647537" w:rsidRDefault="000B3A31">
            <w:pPr>
              <w:jc w:val="center"/>
              <w:rPr>
                <w:szCs w:val="21"/>
              </w:rPr>
            </w:pPr>
            <w:r>
              <w:rPr>
                <w:szCs w:val="21"/>
              </w:rPr>
              <w:t>学历和专业</w:t>
            </w:r>
          </w:p>
        </w:tc>
        <w:tc>
          <w:tcPr>
            <w:tcW w:w="2082" w:type="dxa"/>
            <w:vAlign w:val="center"/>
          </w:tcPr>
          <w:p w:rsidR="00647537" w:rsidRDefault="00647537">
            <w:pPr>
              <w:jc w:val="center"/>
              <w:rPr>
                <w:szCs w:val="21"/>
              </w:rPr>
            </w:pPr>
          </w:p>
        </w:tc>
        <w:tc>
          <w:tcPr>
            <w:tcW w:w="2082" w:type="dxa"/>
            <w:vAlign w:val="center"/>
          </w:tcPr>
          <w:p w:rsidR="00647537" w:rsidRDefault="000B3A31">
            <w:pPr>
              <w:jc w:val="center"/>
              <w:rPr>
                <w:szCs w:val="21"/>
              </w:rPr>
            </w:pPr>
            <w:r>
              <w:rPr>
                <w:szCs w:val="21"/>
              </w:rPr>
              <w:t>毕业时间</w:t>
            </w:r>
          </w:p>
        </w:tc>
        <w:tc>
          <w:tcPr>
            <w:tcW w:w="2083" w:type="dxa"/>
            <w:vAlign w:val="center"/>
          </w:tcPr>
          <w:p w:rsidR="00647537" w:rsidRDefault="00647537">
            <w:pPr>
              <w:jc w:val="center"/>
              <w:rPr>
                <w:szCs w:val="21"/>
              </w:rPr>
            </w:pPr>
          </w:p>
        </w:tc>
      </w:tr>
      <w:tr w:rsidR="00647537">
        <w:trPr>
          <w:trHeight w:val="737"/>
        </w:trPr>
        <w:tc>
          <w:tcPr>
            <w:tcW w:w="2082" w:type="dxa"/>
            <w:vAlign w:val="center"/>
          </w:tcPr>
          <w:p w:rsidR="00647537" w:rsidRDefault="000B3A31">
            <w:pPr>
              <w:jc w:val="center"/>
              <w:rPr>
                <w:szCs w:val="21"/>
              </w:rPr>
            </w:pPr>
            <w:r>
              <w:rPr>
                <w:szCs w:val="21"/>
              </w:rPr>
              <w:t>拥有的执业资格</w:t>
            </w:r>
          </w:p>
        </w:tc>
        <w:tc>
          <w:tcPr>
            <w:tcW w:w="2082" w:type="dxa"/>
            <w:vAlign w:val="center"/>
          </w:tcPr>
          <w:p w:rsidR="00647537" w:rsidRDefault="00647537">
            <w:pPr>
              <w:jc w:val="center"/>
              <w:rPr>
                <w:szCs w:val="21"/>
              </w:rPr>
            </w:pPr>
          </w:p>
        </w:tc>
        <w:tc>
          <w:tcPr>
            <w:tcW w:w="2082" w:type="dxa"/>
            <w:vAlign w:val="center"/>
          </w:tcPr>
          <w:p w:rsidR="00647537" w:rsidRDefault="000B3A31">
            <w:pPr>
              <w:jc w:val="center"/>
              <w:rPr>
                <w:szCs w:val="21"/>
              </w:rPr>
            </w:pPr>
            <w:r>
              <w:rPr>
                <w:szCs w:val="21"/>
              </w:rPr>
              <w:t>专业职称</w:t>
            </w:r>
          </w:p>
        </w:tc>
        <w:tc>
          <w:tcPr>
            <w:tcW w:w="2083" w:type="dxa"/>
            <w:vAlign w:val="center"/>
          </w:tcPr>
          <w:p w:rsidR="00647537" w:rsidRDefault="00647537">
            <w:pPr>
              <w:jc w:val="center"/>
              <w:rPr>
                <w:szCs w:val="21"/>
              </w:rPr>
            </w:pPr>
          </w:p>
        </w:tc>
      </w:tr>
      <w:tr w:rsidR="00647537">
        <w:trPr>
          <w:trHeight w:val="737"/>
        </w:trPr>
        <w:tc>
          <w:tcPr>
            <w:tcW w:w="2082" w:type="dxa"/>
            <w:vAlign w:val="center"/>
          </w:tcPr>
          <w:p w:rsidR="00647537" w:rsidRDefault="000B3A31">
            <w:pPr>
              <w:jc w:val="center"/>
              <w:rPr>
                <w:szCs w:val="21"/>
              </w:rPr>
            </w:pPr>
            <w:r>
              <w:rPr>
                <w:szCs w:val="21"/>
              </w:rPr>
              <w:t>执业资格证书编号</w:t>
            </w:r>
          </w:p>
        </w:tc>
        <w:tc>
          <w:tcPr>
            <w:tcW w:w="2082" w:type="dxa"/>
            <w:vAlign w:val="center"/>
          </w:tcPr>
          <w:p w:rsidR="00647537" w:rsidRDefault="00647537">
            <w:pPr>
              <w:jc w:val="center"/>
              <w:rPr>
                <w:szCs w:val="21"/>
              </w:rPr>
            </w:pPr>
          </w:p>
        </w:tc>
        <w:tc>
          <w:tcPr>
            <w:tcW w:w="2082" w:type="dxa"/>
            <w:vAlign w:val="center"/>
          </w:tcPr>
          <w:p w:rsidR="00647537" w:rsidRDefault="000B3A31">
            <w:pPr>
              <w:jc w:val="center"/>
              <w:rPr>
                <w:szCs w:val="21"/>
              </w:rPr>
            </w:pPr>
            <w:r>
              <w:rPr>
                <w:szCs w:val="21"/>
              </w:rPr>
              <w:t>工作年限</w:t>
            </w:r>
          </w:p>
        </w:tc>
        <w:tc>
          <w:tcPr>
            <w:tcW w:w="2083" w:type="dxa"/>
            <w:vAlign w:val="center"/>
          </w:tcPr>
          <w:p w:rsidR="00647537" w:rsidRDefault="00647537">
            <w:pPr>
              <w:jc w:val="center"/>
              <w:rPr>
                <w:szCs w:val="21"/>
              </w:rPr>
            </w:pPr>
          </w:p>
        </w:tc>
      </w:tr>
      <w:tr w:rsidR="00647537">
        <w:trPr>
          <w:trHeight w:val="6864"/>
        </w:trPr>
        <w:tc>
          <w:tcPr>
            <w:tcW w:w="2082" w:type="dxa"/>
            <w:textDirection w:val="tbRlV"/>
            <w:vAlign w:val="center"/>
          </w:tcPr>
          <w:p w:rsidR="00647537" w:rsidRDefault="000B3A31">
            <w:pPr>
              <w:spacing w:line="300" w:lineRule="auto"/>
              <w:ind w:left="113" w:right="113"/>
              <w:jc w:val="center"/>
              <w:rPr>
                <w:szCs w:val="21"/>
              </w:rPr>
            </w:pPr>
            <w:r>
              <w:rPr>
                <w:szCs w:val="21"/>
              </w:rPr>
              <w:t>主要工作业绩及担任的主要工作</w:t>
            </w:r>
          </w:p>
        </w:tc>
        <w:tc>
          <w:tcPr>
            <w:tcW w:w="6247" w:type="dxa"/>
            <w:gridSpan w:val="3"/>
            <w:vAlign w:val="center"/>
          </w:tcPr>
          <w:p w:rsidR="00647537" w:rsidRDefault="00647537">
            <w:pPr>
              <w:jc w:val="center"/>
              <w:rPr>
                <w:szCs w:val="21"/>
              </w:rPr>
            </w:pPr>
          </w:p>
        </w:tc>
      </w:tr>
    </w:tbl>
    <w:p w:rsidR="00647537" w:rsidRDefault="00647537">
      <w:pPr>
        <w:spacing w:line="440" w:lineRule="exact"/>
      </w:pPr>
    </w:p>
    <w:p w:rsidR="00647537" w:rsidRDefault="00647537">
      <w:pPr>
        <w:spacing w:line="440" w:lineRule="exact"/>
      </w:pPr>
    </w:p>
    <w:p w:rsidR="00647537" w:rsidRDefault="00647537">
      <w:pPr>
        <w:spacing w:line="440" w:lineRule="exact"/>
      </w:pPr>
    </w:p>
    <w:p w:rsidR="00647537" w:rsidRDefault="000B3A31">
      <w:pPr>
        <w:pStyle w:val="2"/>
        <w:adjustRightInd/>
        <w:spacing w:beforeLines="100" w:before="240" w:after="0" w:line="240" w:lineRule="auto"/>
        <w:rPr>
          <w:rFonts w:ascii="Times New Roman" w:hAnsi="Times New Roman"/>
          <w:b w:val="0"/>
          <w:bCs w:val="0"/>
          <w:kern w:val="2"/>
          <w:sz w:val="24"/>
          <w:szCs w:val="24"/>
        </w:rPr>
      </w:pPr>
      <w:r>
        <w:rPr>
          <w:rFonts w:ascii="Times New Roman" w:hAnsi="Times New Roman" w:hint="eastAsia"/>
          <w:b w:val="0"/>
          <w:bCs w:val="0"/>
          <w:kern w:val="2"/>
          <w:sz w:val="24"/>
          <w:szCs w:val="24"/>
        </w:rPr>
        <w:t>附件</w:t>
      </w:r>
      <w:r>
        <w:rPr>
          <w:rFonts w:ascii="Times New Roman" w:hAnsi="Times New Roman"/>
          <w:b w:val="0"/>
          <w:bCs w:val="0"/>
          <w:kern w:val="2"/>
          <w:sz w:val="24"/>
          <w:szCs w:val="24"/>
        </w:rPr>
        <w:t>3</w:t>
      </w:r>
      <w:r>
        <w:rPr>
          <w:rFonts w:ascii="Times New Roman" w:hAnsi="Times New Roman" w:hint="eastAsia"/>
          <w:b w:val="0"/>
          <w:bCs w:val="0"/>
          <w:kern w:val="2"/>
          <w:sz w:val="24"/>
          <w:szCs w:val="24"/>
        </w:rPr>
        <w:t>正在</w:t>
      </w:r>
      <w:r>
        <w:rPr>
          <w:rFonts w:ascii="Times New Roman" w:hAnsi="Times New Roman"/>
          <w:b w:val="0"/>
          <w:bCs w:val="0"/>
          <w:kern w:val="2"/>
          <w:sz w:val="24"/>
          <w:szCs w:val="24"/>
        </w:rPr>
        <w:t>施工的和正在承接的项目情况</w:t>
      </w:r>
      <w:r>
        <w:rPr>
          <w:rFonts w:ascii="Times New Roman" w:hAnsi="Times New Roman" w:hint="eastAsia"/>
          <w:b w:val="0"/>
          <w:bCs w:val="0"/>
          <w:kern w:val="2"/>
          <w:sz w:val="24"/>
          <w:szCs w:val="24"/>
        </w:rPr>
        <w:t>表</w:t>
      </w:r>
    </w:p>
    <w:tbl>
      <w:tblPr>
        <w:tblW w:w="85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298"/>
        <w:gridCol w:w="1471"/>
        <w:gridCol w:w="2644"/>
      </w:tblGrid>
      <w:tr w:rsidR="00647537">
        <w:trPr>
          <w:trHeight w:val="670"/>
        </w:trPr>
        <w:tc>
          <w:tcPr>
            <w:tcW w:w="2122" w:type="dxa"/>
            <w:tcBorders>
              <w:top w:val="single" w:sz="4" w:space="0" w:color="auto"/>
              <w:left w:val="single" w:sz="4" w:space="0" w:color="auto"/>
              <w:bottom w:val="single" w:sz="4" w:space="0" w:color="auto"/>
              <w:right w:val="single" w:sz="4" w:space="0" w:color="auto"/>
            </w:tcBorders>
            <w:vAlign w:val="center"/>
          </w:tcPr>
          <w:p w:rsidR="00647537" w:rsidRDefault="000B3A31">
            <w:pPr>
              <w:topLinePunct/>
              <w:spacing w:line="440" w:lineRule="exact"/>
              <w:jc w:val="center"/>
              <w:rPr>
                <w:color w:val="000000"/>
                <w:szCs w:val="21"/>
              </w:rPr>
            </w:pPr>
            <w:r>
              <w:rPr>
                <w:rFonts w:hint="eastAsia"/>
                <w:color w:val="000000"/>
                <w:szCs w:val="21"/>
              </w:rPr>
              <w:t>项目名称</w:t>
            </w:r>
          </w:p>
        </w:tc>
        <w:tc>
          <w:tcPr>
            <w:tcW w:w="6413" w:type="dxa"/>
            <w:gridSpan w:val="3"/>
            <w:tcBorders>
              <w:top w:val="single" w:sz="4" w:space="0" w:color="auto"/>
              <w:left w:val="single" w:sz="4" w:space="0" w:color="auto"/>
              <w:bottom w:val="single" w:sz="4" w:space="0" w:color="auto"/>
              <w:right w:val="single" w:sz="4" w:space="0" w:color="auto"/>
            </w:tcBorders>
          </w:tcPr>
          <w:p w:rsidR="00647537" w:rsidRDefault="00647537">
            <w:pPr>
              <w:topLinePunct/>
              <w:spacing w:line="440" w:lineRule="exact"/>
              <w:rPr>
                <w:color w:val="000000"/>
                <w:szCs w:val="21"/>
              </w:rPr>
            </w:pPr>
          </w:p>
        </w:tc>
      </w:tr>
      <w:tr w:rsidR="00647537">
        <w:trPr>
          <w:trHeight w:val="606"/>
        </w:trPr>
        <w:tc>
          <w:tcPr>
            <w:tcW w:w="2122" w:type="dxa"/>
            <w:tcBorders>
              <w:top w:val="single" w:sz="4" w:space="0" w:color="auto"/>
              <w:left w:val="single" w:sz="4" w:space="0" w:color="auto"/>
              <w:bottom w:val="single" w:sz="4" w:space="0" w:color="auto"/>
              <w:right w:val="single" w:sz="4" w:space="0" w:color="auto"/>
            </w:tcBorders>
            <w:vAlign w:val="center"/>
          </w:tcPr>
          <w:p w:rsidR="00647537" w:rsidRDefault="000B3A31">
            <w:pPr>
              <w:topLinePunct/>
              <w:spacing w:line="440" w:lineRule="exact"/>
              <w:jc w:val="center"/>
              <w:rPr>
                <w:color w:val="000000"/>
                <w:szCs w:val="21"/>
              </w:rPr>
            </w:pPr>
            <w:r>
              <w:rPr>
                <w:rFonts w:hint="eastAsia"/>
                <w:color w:val="000000"/>
                <w:szCs w:val="21"/>
              </w:rPr>
              <w:t>项目所在地</w:t>
            </w:r>
          </w:p>
        </w:tc>
        <w:tc>
          <w:tcPr>
            <w:tcW w:w="6413" w:type="dxa"/>
            <w:gridSpan w:val="3"/>
            <w:tcBorders>
              <w:top w:val="single" w:sz="4" w:space="0" w:color="auto"/>
              <w:left w:val="single" w:sz="4" w:space="0" w:color="auto"/>
              <w:bottom w:val="single" w:sz="4" w:space="0" w:color="auto"/>
              <w:right w:val="single" w:sz="4" w:space="0" w:color="auto"/>
            </w:tcBorders>
          </w:tcPr>
          <w:p w:rsidR="00647537" w:rsidRDefault="00647537">
            <w:pPr>
              <w:topLinePunct/>
              <w:spacing w:line="440" w:lineRule="exact"/>
              <w:rPr>
                <w:color w:val="000000"/>
                <w:szCs w:val="21"/>
              </w:rPr>
            </w:pPr>
          </w:p>
        </w:tc>
      </w:tr>
      <w:tr w:rsidR="00647537">
        <w:trPr>
          <w:trHeight w:val="614"/>
        </w:trPr>
        <w:tc>
          <w:tcPr>
            <w:tcW w:w="2122" w:type="dxa"/>
            <w:tcBorders>
              <w:top w:val="single" w:sz="4" w:space="0" w:color="auto"/>
              <w:left w:val="single" w:sz="4" w:space="0" w:color="auto"/>
              <w:bottom w:val="single" w:sz="4" w:space="0" w:color="auto"/>
              <w:right w:val="single" w:sz="4" w:space="0" w:color="auto"/>
            </w:tcBorders>
            <w:vAlign w:val="center"/>
          </w:tcPr>
          <w:p w:rsidR="00647537" w:rsidRDefault="000B3A31">
            <w:pPr>
              <w:topLinePunct/>
              <w:spacing w:line="440" w:lineRule="exact"/>
              <w:jc w:val="center"/>
              <w:rPr>
                <w:color w:val="000000"/>
                <w:szCs w:val="21"/>
              </w:rPr>
            </w:pPr>
            <w:r>
              <w:rPr>
                <w:rFonts w:hint="eastAsia"/>
                <w:color w:val="000000"/>
                <w:szCs w:val="21"/>
              </w:rPr>
              <w:t>发包人名称</w:t>
            </w:r>
          </w:p>
        </w:tc>
        <w:tc>
          <w:tcPr>
            <w:tcW w:w="6413" w:type="dxa"/>
            <w:gridSpan w:val="3"/>
            <w:tcBorders>
              <w:top w:val="single" w:sz="4" w:space="0" w:color="auto"/>
              <w:left w:val="single" w:sz="4" w:space="0" w:color="auto"/>
              <w:bottom w:val="single" w:sz="4" w:space="0" w:color="auto"/>
              <w:right w:val="single" w:sz="4" w:space="0" w:color="auto"/>
            </w:tcBorders>
          </w:tcPr>
          <w:p w:rsidR="00647537" w:rsidRDefault="00647537">
            <w:pPr>
              <w:topLinePunct/>
              <w:spacing w:line="440" w:lineRule="exact"/>
              <w:rPr>
                <w:color w:val="000000"/>
                <w:szCs w:val="21"/>
              </w:rPr>
            </w:pPr>
          </w:p>
        </w:tc>
      </w:tr>
      <w:tr w:rsidR="00647537">
        <w:trPr>
          <w:trHeight w:val="608"/>
        </w:trPr>
        <w:tc>
          <w:tcPr>
            <w:tcW w:w="2122" w:type="dxa"/>
            <w:tcBorders>
              <w:top w:val="single" w:sz="4" w:space="0" w:color="auto"/>
              <w:left w:val="single" w:sz="4" w:space="0" w:color="auto"/>
              <w:bottom w:val="single" w:sz="4" w:space="0" w:color="auto"/>
              <w:right w:val="single" w:sz="4" w:space="0" w:color="auto"/>
            </w:tcBorders>
            <w:vAlign w:val="center"/>
          </w:tcPr>
          <w:p w:rsidR="00647537" w:rsidRDefault="000B3A31">
            <w:pPr>
              <w:topLinePunct/>
              <w:spacing w:line="440" w:lineRule="exact"/>
              <w:jc w:val="center"/>
              <w:rPr>
                <w:color w:val="000000"/>
                <w:szCs w:val="21"/>
              </w:rPr>
            </w:pPr>
            <w:r>
              <w:rPr>
                <w:rFonts w:hint="eastAsia"/>
                <w:color w:val="000000"/>
                <w:szCs w:val="21"/>
              </w:rPr>
              <w:t>发包人地址</w:t>
            </w:r>
          </w:p>
        </w:tc>
        <w:tc>
          <w:tcPr>
            <w:tcW w:w="6413" w:type="dxa"/>
            <w:gridSpan w:val="3"/>
            <w:tcBorders>
              <w:top w:val="single" w:sz="4" w:space="0" w:color="auto"/>
              <w:left w:val="single" w:sz="4" w:space="0" w:color="auto"/>
              <w:bottom w:val="single" w:sz="4" w:space="0" w:color="auto"/>
              <w:right w:val="single" w:sz="4" w:space="0" w:color="auto"/>
            </w:tcBorders>
          </w:tcPr>
          <w:p w:rsidR="00647537" w:rsidRDefault="00647537">
            <w:pPr>
              <w:topLinePunct/>
              <w:spacing w:line="440" w:lineRule="exact"/>
              <w:rPr>
                <w:color w:val="000000"/>
                <w:szCs w:val="21"/>
              </w:rPr>
            </w:pPr>
          </w:p>
        </w:tc>
      </w:tr>
      <w:tr w:rsidR="00647537">
        <w:trPr>
          <w:trHeight w:val="616"/>
        </w:trPr>
        <w:tc>
          <w:tcPr>
            <w:tcW w:w="2122" w:type="dxa"/>
            <w:tcBorders>
              <w:top w:val="single" w:sz="4" w:space="0" w:color="auto"/>
              <w:left w:val="single" w:sz="4" w:space="0" w:color="auto"/>
              <w:bottom w:val="single" w:sz="4" w:space="0" w:color="auto"/>
              <w:right w:val="single" w:sz="4" w:space="0" w:color="auto"/>
            </w:tcBorders>
            <w:vAlign w:val="center"/>
          </w:tcPr>
          <w:p w:rsidR="00647537" w:rsidRDefault="000B3A31">
            <w:pPr>
              <w:topLinePunct/>
              <w:spacing w:line="440" w:lineRule="exact"/>
              <w:jc w:val="center"/>
              <w:rPr>
                <w:color w:val="000000"/>
                <w:szCs w:val="21"/>
              </w:rPr>
            </w:pPr>
            <w:r>
              <w:rPr>
                <w:rFonts w:hint="eastAsia"/>
                <w:color w:val="000000"/>
                <w:szCs w:val="21"/>
              </w:rPr>
              <w:t>发包人联系人</w:t>
            </w:r>
          </w:p>
        </w:tc>
        <w:tc>
          <w:tcPr>
            <w:tcW w:w="2298" w:type="dxa"/>
            <w:tcBorders>
              <w:top w:val="single" w:sz="4" w:space="0" w:color="auto"/>
              <w:left w:val="single" w:sz="4" w:space="0" w:color="auto"/>
              <w:bottom w:val="single" w:sz="4" w:space="0" w:color="auto"/>
              <w:right w:val="single" w:sz="4" w:space="0" w:color="auto"/>
            </w:tcBorders>
          </w:tcPr>
          <w:p w:rsidR="00647537" w:rsidRDefault="00647537">
            <w:pPr>
              <w:topLinePunct/>
              <w:spacing w:line="440" w:lineRule="exact"/>
              <w:rPr>
                <w:color w:val="000000"/>
                <w:szCs w:val="21"/>
              </w:rPr>
            </w:pPr>
          </w:p>
        </w:tc>
        <w:tc>
          <w:tcPr>
            <w:tcW w:w="1471" w:type="dxa"/>
            <w:tcBorders>
              <w:top w:val="single" w:sz="4" w:space="0" w:color="auto"/>
              <w:left w:val="single" w:sz="4" w:space="0" w:color="auto"/>
              <w:bottom w:val="single" w:sz="4" w:space="0" w:color="auto"/>
              <w:right w:val="single" w:sz="4" w:space="0" w:color="auto"/>
            </w:tcBorders>
          </w:tcPr>
          <w:p w:rsidR="00647537" w:rsidRDefault="000B3A31">
            <w:pPr>
              <w:topLinePunct/>
              <w:spacing w:line="440" w:lineRule="exact"/>
              <w:jc w:val="center"/>
              <w:rPr>
                <w:color w:val="000000"/>
                <w:szCs w:val="21"/>
              </w:rPr>
            </w:pPr>
            <w:r>
              <w:rPr>
                <w:rFonts w:hint="eastAsia"/>
                <w:color w:val="000000"/>
                <w:szCs w:val="21"/>
              </w:rPr>
              <w:t>联系电话</w:t>
            </w:r>
          </w:p>
        </w:tc>
        <w:tc>
          <w:tcPr>
            <w:tcW w:w="2644" w:type="dxa"/>
            <w:tcBorders>
              <w:top w:val="single" w:sz="4" w:space="0" w:color="auto"/>
              <w:left w:val="single" w:sz="4" w:space="0" w:color="auto"/>
              <w:bottom w:val="single" w:sz="4" w:space="0" w:color="auto"/>
              <w:right w:val="single" w:sz="4" w:space="0" w:color="auto"/>
            </w:tcBorders>
          </w:tcPr>
          <w:p w:rsidR="00647537" w:rsidRDefault="00647537">
            <w:pPr>
              <w:topLinePunct/>
              <w:spacing w:line="440" w:lineRule="exact"/>
              <w:rPr>
                <w:color w:val="000000"/>
                <w:szCs w:val="21"/>
              </w:rPr>
            </w:pPr>
          </w:p>
        </w:tc>
      </w:tr>
      <w:tr w:rsidR="00647537">
        <w:trPr>
          <w:trHeight w:val="610"/>
        </w:trPr>
        <w:tc>
          <w:tcPr>
            <w:tcW w:w="2122" w:type="dxa"/>
            <w:tcBorders>
              <w:top w:val="single" w:sz="4" w:space="0" w:color="auto"/>
              <w:left w:val="single" w:sz="4" w:space="0" w:color="auto"/>
              <w:bottom w:val="single" w:sz="4" w:space="0" w:color="auto"/>
              <w:right w:val="single" w:sz="4" w:space="0" w:color="auto"/>
            </w:tcBorders>
            <w:vAlign w:val="center"/>
          </w:tcPr>
          <w:p w:rsidR="00647537" w:rsidRDefault="000B3A31">
            <w:pPr>
              <w:topLinePunct/>
              <w:spacing w:line="440" w:lineRule="exact"/>
              <w:jc w:val="center"/>
              <w:rPr>
                <w:color w:val="000000"/>
                <w:szCs w:val="21"/>
              </w:rPr>
            </w:pPr>
            <w:r>
              <w:rPr>
                <w:rFonts w:hint="eastAsia"/>
                <w:color w:val="000000"/>
                <w:szCs w:val="21"/>
              </w:rPr>
              <w:t>签约合同价</w:t>
            </w:r>
          </w:p>
        </w:tc>
        <w:tc>
          <w:tcPr>
            <w:tcW w:w="6413" w:type="dxa"/>
            <w:gridSpan w:val="3"/>
            <w:tcBorders>
              <w:top w:val="single" w:sz="4" w:space="0" w:color="auto"/>
              <w:left w:val="single" w:sz="4" w:space="0" w:color="auto"/>
              <w:bottom w:val="single" w:sz="4" w:space="0" w:color="auto"/>
              <w:right w:val="single" w:sz="4" w:space="0" w:color="auto"/>
            </w:tcBorders>
          </w:tcPr>
          <w:p w:rsidR="00647537" w:rsidRDefault="00647537">
            <w:pPr>
              <w:topLinePunct/>
              <w:spacing w:line="440" w:lineRule="exact"/>
              <w:jc w:val="center"/>
              <w:rPr>
                <w:color w:val="000000"/>
                <w:szCs w:val="21"/>
              </w:rPr>
            </w:pPr>
          </w:p>
        </w:tc>
      </w:tr>
      <w:tr w:rsidR="00647537">
        <w:trPr>
          <w:trHeight w:val="604"/>
        </w:trPr>
        <w:tc>
          <w:tcPr>
            <w:tcW w:w="2122" w:type="dxa"/>
            <w:tcBorders>
              <w:top w:val="single" w:sz="4" w:space="0" w:color="auto"/>
              <w:left w:val="single" w:sz="4" w:space="0" w:color="auto"/>
              <w:bottom w:val="single" w:sz="4" w:space="0" w:color="auto"/>
              <w:right w:val="single" w:sz="4" w:space="0" w:color="auto"/>
            </w:tcBorders>
            <w:vAlign w:val="center"/>
          </w:tcPr>
          <w:p w:rsidR="00647537" w:rsidRDefault="000B3A31">
            <w:pPr>
              <w:topLinePunct/>
              <w:spacing w:line="440" w:lineRule="exact"/>
              <w:jc w:val="center"/>
              <w:rPr>
                <w:color w:val="000000"/>
                <w:szCs w:val="21"/>
              </w:rPr>
            </w:pPr>
            <w:r>
              <w:rPr>
                <w:rFonts w:hint="eastAsia"/>
                <w:color w:val="000000"/>
                <w:szCs w:val="21"/>
              </w:rPr>
              <w:t>开工日期</w:t>
            </w:r>
          </w:p>
        </w:tc>
        <w:tc>
          <w:tcPr>
            <w:tcW w:w="6413" w:type="dxa"/>
            <w:gridSpan w:val="3"/>
            <w:tcBorders>
              <w:top w:val="single" w:sz="4" w:space="0" w:color="auto"/>
              <w:left w:val="single" w:sz="4" w:space="0" w:color="auto"/>
              <w:bottom w:val="single" w:sz="4" w:space="0" w:color="auto"/>
              <w:right w:val="single" w:sz="4" w:space="0" w:color="auto"/>
            </w:tcBorders>
          </w:tcPr>
          <w:p w:rsidR="00647537" w:rsidRDefault="00647537">
            <w:pPr>
              <w:topLinePunct/>
              <w:spacing w:line="440" w:lineRule="exact"/>
              <w:jc w:val="center"/>
              <w:rPr>
                <w:color w:val="000000"/>
                <w:szCs w:val="21"/>
              </w:rPr>
            </w:pPr>
          </w:p>
        </w:tc>
      </w:tr>
      <w:tr w:rsidR="00647537">
        <w:trPr>
          <w:trHeight w:val="627"/>
        </w:trPr>
        <w:tc>
          <w:tcPr>
            <w:tcW w:w="2122" w:type="dxa"/>
            <w:tcBorders>
              <w:top w:val="single" w:sz="4" w:space="0" w:color="auto"/>
              <w:left w:val="single" w:sz="4" w:space="0" w:color="auto"/>
              <w:bottom w:val="single" w:sz="4" w:space="0" w:color="auto"/>
              <w:right w:val="single" w:sz="4" w:space="0" w:color="auto"/>
            </w:tcBorders>
            <w:vAlign w:val="center"/>
          </w:tcPr>
          <w:p w:rsidR="00647537" w:rsidRDefault="000B3A31">
            <w:pPr>
              <w:topLinePunct/>
              <w:spacing w:line="440" w:lineRule="exact"/>
              <w:jc w:val="center"/>
              <w:rPr>
                <w:color w:val="000000"/>
                <w:szCs w:val="21"/>
              </w:rPr>
            </w:pPr>
            <w:r>
              <w:rPr>
                <w:rFonts w:hint="eastAsia"/>
                <w:color w:val="000000"/>
                <w:szCs w:val="21"/>
              </w:rPr>
              <w:t>计划</w:t>
            </w:r>
            <w:r>
              <w:rPr>
                <w:rFonts w:hint="eastAsia"/>
                <w:color w:val="000000"/>
              </w:rPr>
              <w:t>竣工</w:t>
            </w:r>
            <w:r>
              <w:rPr>
                <w:rFonts w:hint="eastAsia"/>
                <w:color w:val="000000"/>
                <w:szCs w:val="21"/>
              </w:rPr>
              <w:t>日期</w:t>
            </w:r>
          </w:p>
        </w:tc>
        <w:tc>
          <w:tcPr>
            <w:tcW w:w="6413" w:type="dxa"/>
            <w:gridSpan w:val="3"/>
            <w:tcBorders>
              <w:top w:val="single" w:sz="4" w:space="0" w:color="auto"/>
              <w:left w:val="single" w:sz="4" w:space="0" w:color="auto"/>
              <w:bottom w:val="single" w:sz="4" w:space="0" w:color="auto"/>
              <w:right w:val="single" w:sz="4" w:space="0" w:color="auto"/>
            </w:tcBorders>
          </w:tcPr>
          <w:p w:rsidR="00647537" w:rsidRDefault="00647537">
            <w:pPr>
              <w:topLinePunct/>
              <w:spacing w:line="440" w:lineRule="exact"/>
              <w:jc w:val="center"/>
              <w:rPr>
                <w:color w:val="000000"/>
                <w:szCs w:val="21"/>
              </w:rPr>
            </w:pPr>
          </w:p>
        </w:tc>
      </w:tr>
      <w:tr w:rsidR="00647537">
        <w:trPr>
          <w:trHeight w:val="607"/>
        </w:trPr>
        <w:tc>
          <w:tcPr>
            <w:tcW w:w="2122" w:type="dxa"/>
            <w:tcBorders>
              <w:top w:val="single" w:sz="4" w:space="0" w:color="auto"/>
              <w:left w:val="single" w:sz="4" w:space="0" w:color="auto"/>
              <w:bottom w:val="single" w:sz="4" w:space="0" w:color="auto"/>
              <w:right w:val="single" w:sz="4" w:space="0" w:color="auto"/>
            </w:tcBorders>
            <w:vAlign w:val="center"/>
          </w:tcPr>
          <w:p w:rsidR="00647537" w:rsidRDefault="000B3A31">
            <w:pPr>
              <w:topLinePunct/>
              <w:spacing w:line="440" w:lineRule="exact"/>
              <w:jc w:val="center"/>
              <w:rPr>
                <w:color w:val="000000"/>
                <w:szCs w:val="21"/>
              </w:rPr>
            </w:pPr>
            <w:r>
              <w:rPr>
                <w:rFonts w:hint="eastAsia"/>
                <w:color w:val="000000"/>
                <w:szCs w:val="21"/>
              </w:rPr>
              <w:t>承担的工作</w:t>
            </w:r>
          </w:p>
        </w:tc>
        <w:tc>
          <w:tcPr>
            <w:tcW w:w="6413" w:type="dxa"/>
            <w:gridSpan w:val="3"/>
            <w:tcBorders>
              <w:top w:val="single" w:sz="4" w:space="0" w:color="auto"/>
              <w:left w:val="single" w:sz="4" w:space="0" w:color="auto"/>
              <w:bottom w:val="single" w:sz="4" w:space="0" w:color="auto"/>
              <w:right w:val="single" w:sz="4" w:space="0" w:color="auto"/>
            </w:tcBorders>
          </w:tcPr>
          <w:p w:rsidR="00647537" w:rsidRDefault="00647537">
            <w:pPr>
              <w:topLinePunct/>
              <w:spacing w:line="440" w:lineRule="exact"/>
              <w:jc w:val="center"/>
              <w:rPr>
                <w:color w:val="000000"/>
                <w:szCs w:val="21"/>
              </w:rPr>
            </w:pPr>
          </w:p>
        </w:tc>
      </w:tr>
      <w:tr w:rsidR="00647537">
        <w:trPr>
          <w:trHeight w:val="615"/>
        </w:trPr>
        <w:tc>
          <w:tcPr>
            <w:tcW w:w="2122" w:type="dxa"/>
            <w:tcBorders>
              <w:top w:val="single" w:sz="4" w:space="0" w:color="auto"/>
              <w:left w:val="single" w:sz="4" w:space="0" w:color="auto"/>
              <w:bottom w:val="single" w:sz="4" w:space="0" w:color="auto"/>
              <w:right w:val="single" w:sz="4" w:space="0" w:color="auto"/>
            </w:tcBorders>
            <w:vAlign w:val="center"/>
          </w:tcPr>
          <w:p w:rsidR="00647537" w:rsidRDefault="000B3A31">
            <w:pPr>
              <w:topLinePunct/>
              <w:spacing w:line="440" w:lineRule="exact"/>
              <w:jc w:val="center"/>
              <w:rPr>
                <w:color w:val="000000"/>
                <w:szCs w:val="21"/>
              </w:rPr>
            </w:pPr>
            <w:r>
              <w:rPr>
                <w:rFonts w:hint="eastAsia"/>
                <w:color w:val="000000"/>
                <w:szCs w:val="21"/>
              </w:rPr>
              <w:t>工程质量</w:t>
            </w:r>
          </w:p>
        </w:tc>
        <w:tc>
          <w:tcPr>
            <w:tcW w:w="6413" w:type="dxa"/>
            <w:gridSpan w:val="3"/>
            <w:tcBorders>
              <w:top w:val="single" w:sz="4" w:space="0" w:color="auto"/>
              <w:left w:val="single" w:sz="4" w:space="0" w:color="auto"/>
              <w:bottom w:val="single" w:sz="4" w:space="0" w:color="auto"/>
              <w:right w:val="single" w:sz="4" w:space="0" w:color="auto"/>
            </w:tcBorders>
          </w:tcPr>
          <w:p w:rsidR="00647537" w:rsidRDefault="00647537">
            <w:pPr>
              <w:topLinePunct/>
              <w:spacing w:line="440" w:lineRule="exact"/>
              <w:jc w:val="center"/>
              <w:rPr>
                <w:color w:val="000000"/>
                <w:szCs w:val="21"/>
              </w:rPr>
            </w:pPr>
          </w:p>
        </w:tc>
      </w:tr>
      <w:tr w:rsidR="00647537">
        <w:trPr>
          <w:trHeight w:val="609"/>
        </w:trPr>
        <w:tc>
          <w:tcPr>
            <w:tcW w:w="2122" w:type="dxa"/>
            <w:tcBorders>
              <w:top w:val="single" w:sz="4" w:space="0" w:color="auto"/>
              <w:left w:val="single" w:sz="4" w:space="0" w:color="auto"/>
              <w:bottom w:val="single" w:sz="4" w:space="0" w:color="auto"/>
              <w:right w:val="single" w:sz="4" w:space="0" w:color="auto"/>
            </w:tcBorders>
            <w:vAlign w:val="center"/>
          </w:tcPr>
          <w:p w:rsidR="00647537" w:rsidRDefault="000B3A31">
            <w:pPr>
              <w:topLinePunct/>
              <w:spacing w:line="440" w:lineRule="exact"/>
              <w:jc w:val="center"/>
              <w:rPr>
                <w:color w:val="000000"/>
                <w:szCs w:val="21"/>
              </w:rPr>
            </w:pPr>
            <w:r>
              <w:rPr>
                <w:rFonts w:hint="eastAsia"/>
                <w:color w:val="000000"/>
                <w:szCs w:val="21"/>
              </w:rPr>
              <w:t>项目经理</w:t>
            </w:r>
          </w:p>
        </w:tc>
        <w:tc>
          <w:tcPr>
            <w:tcW w:w="2298" w:type="dxa"/>
            <w:tcBorders>
              <w:top w:val="single" w:sz="4" w:space="0" w:color="auto"/>
              <w:left w:val="single" w:sz="4" w:space="0" w:color="auto"/>
              <w:bottom w:val="single" w:sz="4" w:space="0" w:color="auto"/>
              <w:right w:val="single" w:sz="4" w:space="0" w:color="auto"/>
            </w:tcBorders>
          </w:tcPr>
          <w:p w:rsidR="00647537" w:rsidRDefault="00647537">
            <w:pPr>
              <w:topLinePunct/>
              <w:spacing w:line="440" w:lineRule="exact"/>
              <w:rPr>
                <w:color w:val="000000"/>
                <w:szCs w:val="21"/>
              </w:rPr>
            </w:pPr>
          </w:p>
        </w:tc>
        <w:tc>
          <w:tcPr>
            <w:tcW w:w="1471" w:type="dxa"/>
            <w:tcBorders>
              <w:top w:val="single" w:sz="4" w:space="0" w:color="auto"/>
              <w:left w:val="single" w:sz="4" w:space="0" w:color="auto"/>
              <w:bottom w:val="single" w:sz="4" w:space="0" w:color="auto"/>
              <w:right w:val="single" w:sz="4" w:space="0" w:color="auto"/>
            </w:tcBorders>
          </w:tcPr>
          <w:p w:rsidR="00647537" w:rsidRDefault="000B3A31">
            <w:pPr>
              <w:topLinePunct/>
              <w:spacing w:line="440" w:lineRule="exact"/>
              <w:jc w:val="center"/>
              <w:rPr>
                <w:color w:val="000000"/>
                <w:szCs w:val="21"/>
              </w:rPr>
            </w:pPr>
            <w:r>
              <w:rPr>
                <w:rFonts w:hint="eastAsia"/>
                <w:color w:val="000000"/>
                <w:szCs w:val="21"/>
              </w:rPr>
              <w:t>身份证号</w:t>
            </w:r>
          </w:p>
        </w:tc>
        <w:tc>
          <w:tcPr>
            <w:tcW w:w="2644" w:type="dxa"/>
            <w:tcBorders>
              <w:top w:val="single" w:sz="4" w:space="0" w:color="auto"/>
              <w:left w:val="single" w:sz="4" w:space="0" w:color="auto"/>
              <w:bottom w:val="single" w:sz="4" w:space="0" w:color="auto"/>
              <w:right w:val="single" w:sz="4" w:space="0" w:color="auto"/>
            </w:tcBorders>
          </w:tcPr>
          <w:p w:rsidR="00647537" w:rsidRDefault="00647537">
            <w:pPr>
              <w:topLinePunct/>
              <w:spacing w:line="440" w:lineRule="exact"/>
              <w:rPr>
                <w:color w:val="000000"/>
                <w:szCs w:val="21"/>
              </w:rPr>
            </w:pPr>
          </w:p>
        </w:tc>
      </w:tr>
      <w:tr w:rsidR="00647537">
        <w:trPr>
          <w:trHeight w:val="617"/>
        </w:trPr>
        <w:tc>
          <w:tcPr>
            <w:tcW w:w="2122" w:type="dxa"/>
            <w:tcBorders>
              <w:top w:val="single" w:sz="4" w:space="0" w:color="auto"/>
              <w:left w:val="single" w:sz="4" w:space="0" w:color="auto"/>
              <w:bottom w:val="single" w:sz="4" w:space="0" w:color="auto"/>
              <w:right w:val="single" w:sz="4" w:space="0" w:color="auto"/>
            </w:tcBorders>
            <w:vAlign w:val="center"/>
          </w:tcPr>
          <w:p w:rsidR="00647537" w:rsidRDefault="000B3A31">
            <w:pPr>
              <w:topLinePunct/>
              <w:spacing w:line="440" w:lineRule="exact"/>
              <w:jc w:val="center"/>
              <w:rPr>
                <w:color w:val="000000"/>
                <w:szCs w:val="21"/>
              </w:rPr>
            </w:pPr>
            <w:r>
              <w:rPr>
                <w:rFonts w:hint="eastAsia"/>
                <w:color w:val="000000"/>
                <w:szCs w:val="21"/>
              </w:rPr>
              <w:t>技术负责人</w:t>
            </w:r>
          </w:p>
        </w:tc>
        <w:tc>
          <w:tcPr>
            <w:tcW w:w="2298" w:type="dxa"/>
            <w:tcBorders>
              <w:top w:val="single" w:sz="4" w:space="0" w:color="auto"/>
              <w:left w:val="single" w:sz="4" w:space="0" w:color="auto"/>
              <w:bottom w:val="single" w:sz="4" w:space="0" w:color="auto"/>
              <w:right w:val="single" w:sz="4" w:space="0" w:color="auto"/>
            </w:tcBorders>
          </w:tcPr>
          <w:p w:rsidR="00647537" w:rsidRDefault="00647537">
            <w:pPr>
              <w:topLinePunct/>
              <w:spacing w:line="440" w:lineRule="exact"/>
              <w:rPr>
                <w:color w:val="000000"/>
                <w:szCs w:val="21"/>
              </w:rPr>
            </w:pPr>
          </w:p>
        </w:tc>
        <w:tc>
          <w:tcPr>
            <w:tcW w:w="1471" w:type="dxa"/>
            <w:tcBorders>
              <w:top w:val="single" w:sz="4" w:space="0" w:color="auto"/>
              <w:left w:val="single" w:sz="4" w:space="0" w:color="auto"/>
              <w:bottom w:val="single" w:sz="4" w:space="0" w:color="auto"/>
              <w:right w:val="single" w:sz="4" w:space="0" w:color="auto"/>
            </w:tcBorders>
          </w:tcPr>
          <w:p w:rsidR="00647537" w:rsidRDefault="000B3A31">
            <w:pPr>
              <w:topLinePunct/>
              <w:spacing w:line="440" w:lineRule="exact"/>
              <w:jc w:val="center"/>
              <w:rPr>
                <w:color w:val="000000"/>
                <w:szCs w:val="21"/>
              </w:rPr>
            </w:pPr>
            <w:r>
              <w:rPr>
                <w:rFonts w:hint="eastAsia"/>
                <w:color w:val="000000"/>
                <w:szCs w:val="21"/>
              </w:rPr>
              <w:t>身份证号</w:t>
            </w:r>
          </w:p>
        </w:tc>
        <w:tc>
          <w:tcPr>
            <w:tcW w:w="2644" w:type="dxa"/>
            <w:tcBorders>
              <w:top w:val="single" w:sz="4" w:space="0" w:color="auto"/>
              <w:left w:val="single" w:sz="4" w:space="0" w:color="auto"/>
              <w:bottom w:val="single" w:sz="4" w:space="0" w:color="auto"/>
              <w:right w:val="single" w:sz="4" w:space="0" w:color="auto"/>
            </w:tcBorders>
          </w:tcPr>
          <w:p w:rsidR="00647537" w:rsidRDefault="00647537">
            <w:pPr>
              <w:topLinePunct/>
              <w:spacing w:line="440" w:lineRule="exact"/>
              <w:rPr>
                <w:color w:val="000000"/>
                <w:szCs w:val="21"/>
              </w:rPr>
            </w:pPr>
          </w:p>
        </w:tc>
      </w:tr>
      <w:tr w:rsidR="00647537">
        <w:trPr>
          <w:trHeight w:val="515"/>
        </w:trPr>
        <w:tc>
          <w:tcPr>
            <w:tcW w:w="2122" w:type="dxa"/>
            <w:tcBorders>
              <w:top w:val="single" w:sz="4" w:space="0" w:color="auto"/>
              <w:left w:val="single" w:sz="4" w:space="0" w:color="auto"/>
              <w:bottom w:val="single" w:sz="4" w:space="0" w:color="auto"/>
              <w:right w:val="single" w:sz="4" w:space="0" w:color="auto"/>
            </w:tcBorders>
            <w:vAlign w:val="center"/>
          </w:tcPr>
          <w:p w:rsidR="00647537" w:rsidRDefault="000B3A31">
            <w:pPr>
              <w:topLinePunct/>
              <w:spacing w:line="440" w:lineRule="exact"/>
              <w:jc w:val="center"/>
              <w:rPr>
                <w:color w:val="000000"/>
                <w:szCs w:val="21"/>
              </w:rPr>
            </w:pPr>
            <w:r>
              <w:rPr>
                <w:rFonts w:hint="eastAsia"/>
                <w:color w:val="000000"/>
                <w:szCs w:val="21"/>
              </w:rPr>
              <w:t>总监理工程师</w:t>
            </w:r>
          </w:p>
        </w:tc>
        <w:tc>
          <w:tcPr>
            <w:tcW w:w="2298" w:type="dxa"/>
            <w:tcBorders>
              <w:top w:val="single" w:sz="4" w:space="0" w:color="auto"/>
              <w:left w:val="single" w:sz="4" w:space="0" w:color="auto"/>
              <w:bottom w:val="single" w:sz="4" w:space="0" w:color="auto"/>
              <w:right w:val="single" w:sz="4" w:space="0" w:color="auto"/>
            </w:tcBorders>
          </w:tcPr>
          <w:p w:rsidR="00647537" w:rsidRDefault="00647537">
            <w:pPr>
              <w:topLinePunct/>
              <w:spacing w:line="440" w:lineRule="exact"/>
              <w:rPr>
                <w:color w:val="000000"/>
                <w:szCs w:val="21"/>
              </w:rPr>
            </w:pPr>
          </w:p>
        </w:tc>
        <w:tc>
          <w:tcPr>
            <w:tcW w:w="1471" w:type="dxa"/>
            <w:tcBorders>
              <w:top w:val="single" w:sz="4" w:space="0" w:color="auto"/>
              <w:left w:val="single" w:sz="4" w:space="0" w:color="auto"/>
              <w:bottom w:val="single" w:sz="4" w:space="0" w:color="auto"/>
              <w:right w:val="single" w:sz="4" w:space="0" w:color="auto"/>
            </w:tcBorders>
          </w:tcPr>
          <w:p w:rsidR="00647537" w:rsidRDefault="000B3A31">
            <w:pPr>
              <w:topLinePunct/>
              <w:spacing w:line="440" w:lineRule="exact"/>
              <w:jc w:val="center"/>
              <w:rPr>
                <w:color w:val="000000"/>
                <w:szCs w:val="21"/>
              </w:rPr>
            </w:pPr>
            <w:r>
              <w:rPr>
                <w:rFonts w:hint="eastAsia"/>
                <w:color w:val="000000"/>
                <w:szCs w:val="21"/>
              </w:rPr>
              <w:t>联系电话</w:t>
            </w:r>
          </w:p>
        </w:tc>
        <w:tc>
          <w:tcPr>
            <w:tcW w:w="2644" w:type="dxa"/>
            <w:tcBorders>
              <w:top w:val="single" w:sz="4" w:space="0" w:color="auto"/>
              <w:left w:val="single" w:sz="4" w:space="0" w:color="auto"/>
              <w:bottom w:val="single" w:sz="4" w:space="0" w:color="auto"/>
              <w:right w:val="single" w:sz="4" w:space="0" w:color="auto"/>
            </w:tcBorders>
          </w:tcPr>
          <w:p w:rsidR="00647537" w:rsidRDefault="00647537">
            <w:pPr>
              <w:topLinePunct/>
              <w:spacing w:line="440" w:lineRule="exact"/>
              <w:rPr>
                <w:color w:val="000000"/>
                <w:szCs w:val="21"/>
              </w:rPr>
            </w:pPr>
          </w:p>
        </w:tc>
      </w:tr>
      <w:tr w:rsidR="00647537">
        <w:trPr>
          <w:trHeight w:val="548"/>
        </w:trPr>
        <w:tc>
          <w:tcPr>
            <w:tcW w:w="2122" w:type="dxa"/>
            <w:tcBorders>
              <w:top w:val="single" w:sz="4" w:space="0" w:color="auto"/>
              <w:left w:val="single" w:sz="4" w:space="0" w:color="auto"/>
              <w:bottom w:val="single" w:sz="4" w:space="0" w:color="auto"/>
              <w:right w:val="single" w:sz="4" w:space="0" w:color="auto"/>
            </w:tcBorders>
            <w:vAlign w:val="center"/>
          </w:tcPr>
          <w:p w:rsidR="00647537" w:rsidRDefault="000B3A31">
            <w:pPr>
              <w:topLinePunct/>
              <w:spacing w:line="440" w:lineRule="exact"/>
              <w:jc w:val="center"/>
              <w:rPr>
                <w:color w:val="000000"/>
                <w:szCs w:val="21"/>
              </w:rPr>
            </w:pPr>
            <w:r>
              <w:rPr>
                <w:rFonts w:hint="eastAsia"/>
                <w:color w:val="000000"/>
                <w:szCs w:val="21"/>
              </w:rPr>
              <w:t>项目描述</w:t>
            </w:r>
          </w:p>
        </w:tc>
        <w:tc>
          <w:tcPr>
            <w:tcW w:w="6413" w:type="dxa"/>
            <w:gridSpan w:val="3"/>
            <w:tcBorders>
              <w:top w:val="single" w:sz="4" w:space="0" w:color="auto"/>
              <w:left w:val="single" w:sz="4" w:space="0" w:color="auto"/>
              <w:bottom w:val="single" w:sz="4" w:space="0" w:color="auto"/>
              <w:right w:val="single" w:sz="4" w:space="0" w:color="auto"/>
            </w:tcBorders>
          </w:tcPr>
          <w:p w:rsidR="00647537" w:rsidRDefault="00647537">
            <w:pPr>
              <w:topLinePunct/>
              <w:spacing w:line="440" w:lineRule="exact"/>
              <w:rPr>
                <w:color w:val="000000"/>
                <w:szCs w:val="21"/>
              </w:rPr>
            </w:pPr>
          </w:p>
          <w:p w:rsidR="00647537" w:rsidRDefault="00647537">
            <w:pPr>
              <w:topLinePunct/>
              <w:spacing w:line="440" w:lineRule="exact"/>
              <w:rPr>
                <w:color w:val="000000"/>
                <w:szCs w:val="21"/>
              </w:rPr>
            </w:pPr>
          </w:p>
          <w:p w:rsidR="00647537" w:rsidRDefault="00647537">
            <w:pPr>
              <w:topLinePunct/>
              <w:spacing w:line="440" w:lineRule="exact"/>
              <w:rPr>
                <w:color w:val="000000"/>
                <w:szCs w:val="21"/>
              </w:rPr>
            </w:pPr>
          </w:p>
          <w:p w:rsidR="00647537" w:rsidRDefault="00647537">
            <w:pPr>
              <w:topLinePunct/>
              <w:spacing w:line="440" w:lineRule="exact"/>
              <w:rPr>
                <w:color w:val="000000"/>
                <w:szCs w:val="21"/>
              </w:rPr>
            </w:pPr>
          </w:p>
          <w:p w:rsidR="00647537" w:rsidRDefault="00647537">
            <w:pPr>
              <w:topLinePunct/>
              <w:spacing w:line="440" w:lineRule="exact"/>
              <w:rPr>
                <w:color w:val="000000"/>
                <w:szCs w:val="21"/>
              </w:rPr>
            </w:pPr>
          </w:p>
          <w:p w:rsidR="00647537" w:rsidRDefault="00647537">
            <w:pPr>
              <w:topLinePunct/>
              <w:spacing w:line="440" w:lineRule="exact"/>
              <w:rPr>
                <w:color w:val="000000"/>
                <w:szCs w:val="21"/>
              </w:rPr>
            </w:pPr>
          </w:p>
          <w:p w:rsidR="00647537" w:rsidRDefault="00647537">
            <w:pPr>
              <w:topLinePunct/>
              <w:spacing w:line="440" w:lineRule="exact"/>
              <w:rPr>
                <w:color w:val="000000"/>
                <w:szCs w:val="21"/>
              </w:rPr>
            </w:pPr>
          </w:p>
        </w:tc>
      </w:tr>
      <w:tr w:rsidR="00647537">
        <w:trPr>
          <w:trHeight w:val="548"/>
        </w:trPr>
        <w:tc>
          <w:tcPr>
            <w:tcW w:w="2122" w:type="dxa"/>
            <w:tcBorders>
              <w:top w:val="single" w:sz="4" w:space="0" w:color="auto"/>
              <w:left w:val="single" w:sz="4" w:space="0" w:color="auto"/>
              <w:bottom w:val="single" w:sz="4" w:space="0" w:color="auto"/>
              <w:right w:val="single" w:sz="4" w:space="0" w:color="auto"/>
            </w:tcBorders>
            <w:vAlign w:val="center"/>
          </w:tcPr>
          <w:p w:rsidR="00647537" w:rsidRDefault="000B3A31">
            <w:pPr>
              <w:topLinePunct/>
              <w:spacing w:line="440" w:lineRule="exact"/>
              <w:jc w:val="center"/>
              <w:rPr>
                <w:color w:val="000000"/>
                <w:szCs w:val="21"/>
              </w:rPr>
            </w:pPr>
            <w:r>
              <w:rPr>
                <w:rFonts w:hint="eastAsia"/>
                <w:color w:val="000000"/>
                <w:szCs w:val="21"/>
              </w:rPr>
              <w:t>备注</w:t>
            </w:r>
          </w:p>
        </w:tc>
        <w:tc>
          <w:tcPr>
            <w:tcW w:w="6413" w:type="dxa"/>
            <w:gridSpan w:val="3"/>
            <w:tcBorders>
              <w:top w:val="single" w:sz="4" w:space="0" w:color="auto"/>
              <w:left w:val="single" w:sz="4" w:space="0" w:color="auto"/>
              <w:bottom w:val="single" w:sz="4" w:space="0" w:color="auto"/>
              <w:right w:val="single" w:sz="4" w:space="0" w:color="auto"/>
            </w:tcBorders>
          </w:tcPr>
          <w:p w:rsidR="00647537" w:rsidRDefault="00647537">
            <w:pPr>
              <w:topLinePunct/>
              <w:spacing w:line="440" w:lineRule="exact"/>
              <w:rPr>
                <w:color w:val="000000"/>
                <w:szCs w:val="21"/>
              </w:rPr>
            </w:pPr>
          </w:p>
        </w:tc>
      </w:tr>
    </w:tbl>
    <w:p w:rsidR="00647537" w:rsidRDefault="00647537"/>
    <w:p w:rsidR="00647537" w:rsidRDefault="00647537"/>
    <w:p w:rsidR="00647537" w:rsidRDefault="00647537"/>
    <w:p w:rsidR="00647537" w:rsidRDefault="000B3A31">
      <w:pPr>
        <w:pStyle w:val="2"/>
        <w:adjustRightInd/>
        <w:spacing w:beforeLines="100" w:before="240" w:after="0" w:line="240" w:lineRule="auto"/>
        <w:rPr>
          <w:rFonts w:ascii="Times New Roman" w:hAnsi="Times New Roman"/>
          <w:b w:val="0"/>
          <w:kern w:val="2"/>
          <w:sz w:val="28"/>
          <w:szCs w:val="28"/>
        </w:rPr>
      </w:pPr>
      <w:r>
        <w:rPr>
          <w:rFonts w:ascii="Times New Roman" w:hAnsi="Times New Roman"/>
          <w:b w:val="0"/>
          <w:kern w:val="2"/>
          <w:sz w:val="28"/>
          <w:szCs w:val="28"/>
        </w:rPr>
        <w:lastRenderedPageBreak/>
        <w:t>四</w:t>
      </w:r>
      <w:r>
        <w:rPr>
          <w:rFonts w:ascii="Times New Roman" w:hAnsi="Times New Roman" w:hint="eastAsia"/>
          <w:b w:val="0"/>
          <w:kern w:val="2"/>
          <w:sz w:val="28"/>
          <w:szCs w:val="28"/>
        </w:rPr>
        <w:t>、商务及技术偏离表</w:t>
      </w:r>
      <w:bookmarkEnd w:id="38"/>
    </w:p>
    <w:p w:rsidR="00647537" w:rsidRDefault="00647537">
      <w:pPr>
        <w:spacing w:line="400" w:lineRule="atLeast"/>
        <w:jc w:val="center"/>
        <w:rPr>
          <w:b/>
          <w:sz w:val="32"/>
          <w:szCs w:val="32"/>
        </w:rPr>
      </w:pPr>
    </w:p>
    <w:p w:rsidR="00647537" w:rsidRDefault="000B3A31">
      <w:pPr>
        <w:spacing w:line="400" w:lineRule="exact"/>
        <w:ind w:leftChars="170" w:left="357" w:firstLine="2"/>
        <w:rPr>
          <w:sz w:val="24"/>
          <w:u w:val="single"/>
        </w:rPr>
      </w:pPr>
      <w:r>
        <w:rPr>
          <w:rFonts w:hint="eastAsia"/>
          <w:sz w:val="24"/>
        </w:rPr>
        <w:t>项目编号：</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60"/>
        <w:gridCol w:w="2676"/>
        <w:gridCol w:w="2340"/>
      </w:tblGrid>
      <w:tr w:rsidR="00647537">
        <w:trPr>
          <w:trHeight w:val="812"/>
          <w:jc w:val="center"/>
        </w:trPr>
        <w:tc>
          <w:tcPr>
            <w:tcW w:w="851" w:type="dxa"/>
            <w:tcBorders>
              <w:top w:val="single" w:sz="12" w:space="0" w:color="auto"/>
              <w:left w:val="single" w:sz="12" w:space="0" w:color="auto"/>
              <w:bottom w:val="single" w:sz="2" w:space="0" w:color="auto"/>
              <w:right w:val="single" w:sz="2" w:space="0" w:color="auto"/>
            </w:tcBorders>
            <w:vAlign w:val="center"/>
          </w:tcPr>
          <w:p w:rsidR="00647537" w:rsidRDefault="000B3A31">
            <w:pPr>
              <w:snapToGrid w:val="0"/>
              <w:jc w:val="center"/>
              <w:rPr>
                <w:rFonts w:ascii="黑体" w:eastAsia="黑体" w:hAnsi="宋体"/>
                <w:sz w:val="24"/>
              </w:rPr>
            </w:pPr>
            <w:r>
              <w:rPr>
                <w:rFonts w:ascii="黑体" w:eastAsia="黑体" w:hAnsi="宋体" w:hint="eastAsia"/>
                <w:sz w:val="24"/>
              </w:rPr>
              <w:t>序号</w:t>
            </w:r>
          </w:p>
        </w:tc>
        <w:tc>
          <w:tcPr>
            <w:tcW w:w="3060" w:type="dxa"/>
            <w:tcBorders>
              <w:top w:val="single" w:sz="12" w:space="0" w:color="auto"/>
              <w:left w:val="single" w:sz="2" w:space="0" w:color="auto"/>
              <w:bottom w:val="single" w:sz="2" w:space="0" w:color="auto"/>
              <w:right w:val="single" w:sz="2" w:space="0" w:color="auto"/>
            </w:tcBorders>
            <w:vAlign w:val="center"/>
          </w:tcPr>
          <w:p w:rsidR="00647537" w:rsidRDefault="000B3A31">
            <w:pPr>
              <w:snapToGrid w:val="0"/>
              <w:jc w:val="center"/>
              <w:rPr>
                <w:rFonts w:ascii="黑体" w:eastAsia="黑体" w:hAnsi="宋体"/>
                <w:sz w:val="24"/>
              </w:rPr>
            </w:pPr>
            <w:r>
              <w:rPr>
                <w:rFonts w:ascii="黑体" w:eastAsia="黑体" w:hAnsi="宋体" w:hint="eastAsia"/>
                <w:sz w:val="24"/>
              </w:rPr>
              <w:t>磋商文件条款</w:t>
            </w:r>
          </w:p>
        </w:tc>
        <w:tc>
          <w:tcPr>
            <w:tcW w:w="2676" w:type="dxa"/>
            <w:tcBorders>
              <w:top w:val="single" w:sz="12" w:space="0" w:color="auto"/>
              <w:left w:val="single" w:sz="2" w:space="0" w:color="auto"/>
              <w:bottom w:val="single" w:sz="2" w:space="0" w:color="auto"/>
              <w:right w:val="single" w:sz="2" w:space="0" w:color="auto"/>
            </w:tcBorders>
            <w:vAlign w:val="center"/>
          </w:tcPr>
          <w:p w:rsidR="00647537" w:rsidRDefault="000B3A31">
            <w:pPr>
              <w:snapToGrid w:val="0"/>
              <w:jc w:val="center"/>
              <w:rPr>
                <w:rFonts w:ascii="黑体" w:eastAsia="黑体" w:hAnsi="宋体"/>
                <w:sz w:val="24"/>
                <w:u w:val="single"/>
              </w:rPr>
            </w:pPr>
            <w:r>
              <w:rPr>
                <w:rFonts w:ascii="黑体" w:eastAsia="黑体" w:hAnsi="宋体" w:hint="eastAsia"/>
                <w:sz w:val="24"/>
              </w:rPr>
              <w:t>响应文件条款</w:t>
            </w:r>
          </w:p>
        </w:tc>
        <w:tc>
          <w:tcPr>
            <w:tcW w:w="2340" w:type="dxa"/>
            <w:tcBorders>
              <w:top w:val="single" w:sz="12" w:space="0" w:color="auto"/>
              <w:left w:val="single" w:sz="2" w:space="0" w:color="auto"/>
              <w:bottom w:val="single" w:sz="2" w:space="0" w:color="auto"/>
              <w:right w:val="single" w:sz="12" w:space="0" w:color="auto"/>
            </w:tcBorders>
            <w:vAlign w:val="center"/>
          </w:tcPr>
          <w:p w:rsidR="00647537" w:rsidRDefault="000B3A31">
            <w:pPr>
              <w:snapToGrid w:val="0"/>
              <w:jc w:val="center"/>
              <w:rPr>
                <w:rFonts w:ascii="黑体" w:eastAsia="黑体" w:hAnsi="宋体"/>
                <w:sz w:val="24"/>
              </w:rPr>
            </w:pPr>
            <w:r>
              <w:rPr>
                <w:rFonts w:ascii="黑体" w:eastAsia="黑体" w:hAnsi="宋体" w:hint="eastAsia"/>
                <w:sz w:val="24"/>
              </w:rPr>
              <w:t>说明</w:t>
            </w:r>
          </w:p>
        </w:tc>
      </w:tr>
      <w:tr w:rsidR="00647537">
        <w:trPr>
          <w:jc w:val="center"/>
        </w:trPr>
        <w:tc>
          <w:tcPr>
            <w:tcW w:w="851" w:type="dxa"/>
            <w:tcBorders>
              <w:top w:val="single" w:sz="2" w:space="0" w:color="auto"/>
              <w:left w:val="single" w:sz="12" w:space="0" w:color="auto"/>
              <w:bottom w:val="single" w:sz="2" w:space="0" w:color="auto"/>
              <w:right w:val="single" w:sz="2" w:space="0" w:color="auto"/>
            </w:tcBorders>
            <w:vAlign w:val="center"/>
          </w:tcPr>
          <w:p w:rsidR="00647537" w:rsidRDefault="00647537">
            <w:pPr>
              <w:spacing w:line="720" w:lineRule="auto"/>
              <w:jc w:val="center"/>
              <w:rPr>
                <w:rFonts w:ascii="宋体" w:hAnsi="宋体"/>
                <w:sz w:val="24"/>
                <w:szCs w:val="28"/>
                <w:u w:val="single"/>
              </w:rPr>
            </w:pPr>
          </w:p>
        </w:tc>
        <w:tc>
          <w:tcPr>
            <w:tcW w:w="3060" w:type="dxa"/>
            <w:tcBorders>
              <w:top w:val="single" w:sz="2" w:space="0" w:color="auto"/>
              <w:left w:val="single" w:sz="2" w:space="0" w:color="auto"/>
              <w:bottom w:val="single" w:sz="2" w:space="0" w:color="auto"/>
              <w:right w:val="single" w:sz="2" w:space="0" w:color="auto"/>
            </w:tcBorders>
            <w:vAlign w:val="center"/>
          </w:tcPr>
          <w:p w:rsidR="00647537" w:rsidRDefault="00647537">
            <w:pPr>
              <w:spacing w:line="720" w:lineRule="auto"/>
              <w:jc w:val="center"/>
              <w:rPr>
                <w:rFonts w:ascii="宋体" w:hAnsi="宋体"/>
                <w:sz w:val="24"/>
                <w:szCs w:val="28"/>
                <w:u w:val="single"/>
              </w:rPr>
            </w:pPr>
          </w:p>
        </w:tc>
        <w:tc>
          <w:tcPr>
            <w:tcW w:w="2676" w:type="dxa"/>
            <w:tcBorders>
              <w:top w:val="single" w:sz="2" w:space="0" w:color="auto"/>
              <w:left w:val="single" w:sz="2" w:space="0" w:color="auto"/>
              <w:bottom w:val="single" w:sz="2" w:space="0" w:color="auto"/>
              <w:right w:val="single" w:sz="2" w:space="0" w:color="auto"/>
            </w:tcBorders>
            <w:vAlign w:val="center"/>
          </w:tcPr>
          <w:p w:rsidR="00647537" w:rsidRDefault="00647537">
            <w:pPr>
              <w:spacing w:line="720" w:lineRule="auto"/>
              <w:jc w:val="center"/>
              <w:rPr>
                <w:rFonts w:ascii="宋体" w:hAnsi="宋体"/>
                <w:sz w:val="24"/>
                <w:szCs w:val="28"/>
                <w:u w:val="single"/>
              </w:rPr>
            </w:pPr>
          </w:p>
        </w:tc>
        <w:tc>
          <w:tcPr>
            <w:tcW w:w="2340" w:type="dxa"/>
            <w:tcBorders>
              <w:top w:val="single" w:sz="2" w:space="0" w:color="auto"/>
              <w:left w:val="single" w:sz="2" w:space="0" w:color="auto"/>
              <w:bottom w:val="single" w:sz="2" w:space="0" w:color="auto"/>
              <w:right w:val="single" w:sz="12" w:space="0" w:color="auto"/>
            </w:tcBorders>
            <w:vAlign w:val="center"/>
          </w:tcPr>
          <w:p w:rsidR="00647537" w:rsidRDefault="00647537">
            <w:pPr>
              <w:spacing w:line="720" w:lineRule="auto"/>
              <w:jc w:val="center"/>
              <w:rPr>
                <w:rFonts w:ascii="宋体" w:hAnsi="宋体"/>
                <w:sz w:val="24"/>
                <w:szCs w:val="28"/>
                <w:u w:val="single"/>
              </w:rPr>
            </w:pPr>
          </w:p>
        </w:tc>
      </w:tr>
      <w:tr w:rsidR="00647537">
        <w:trPr>
          <w:jc w:val="center"/>
        </w:trPr>
        <w:tc>
          <w:tcPr>
            <w:tcW w:w="851" w:type="dxa"/>
            <w:tcBorders>
              <w:top w:val="single" w:sz="2" w:space="0" w:color="auto"/>
              <w:left w:val="single" w:sz="12" w:space="0" w:color="auto"/>
              <w:bottom w:val="single" w:sz="2" w:space="0" w:color="auto"/>
              <w:right w:val="single" w:sz="2" w:space="0" w:color="auto"/>
            </w:tcBorders>
            <w:vAlign w:val="center"/>
          </w:tcPr>
          <w:p w:rsidR="00647537" w:rsidRDefault="00647537">
            <w:pPr>
              <w:spacing w:line="720" w:lineRule="auto"/>
              <w:jc w:val="center"/>
              <w:rPr>
                <w:rFonts w:ascii="宋体" w:hAnsi="宋体"/>
                <w:sz w:val="24"/>
                <w:szCs w:val="28"/>
                <w:u w:val="single"/>
              </w:rPr>
            </w:pPr>
          </w:p>
        </w:tc>
        <w:tc>
          <w:tcPr>
            <w:tcW w:w="3060" w:type="dxa"/>
            <w:tcBorders>
              <w:top w:val="single" w:sz="2" w:space="0" w:color="auto"/>
              <w:left w:val="single" w:sz="2" w:space="0" w:color="auto"/>
              <w:bottom w:val="single" w:sz="2" w:space="0" w:color="auto"/>
              <w:right w:val="single" w:sz="2" w:space="0" w:color="auto"/>
            </w:tcBorders>
            <w:vAlign w:val="center"/>
          </w:tcPr>
          <w:p w:rsidR="00647537" w:rsidRDefault="00647537">
            <w:pPr>
              <w:spacing w:line="720" w:lineRule="auto"/>
              <w:jc w:val="center"/>
              <w:rPr>
                <w:rFonts w:ascii="宋体" w:hAnsi="宋体"/>
                <w:sz w:val="24"/>
                <w:szCs w:val="28"/>
                <w:u w:val="single"/>
              </w:rPr>
            </w:pPr>
          </w:p>
        </w:tc>
        <w:tc>
          <w:tcPr>
            <w:tcW w:w="2676" w:type="dxa"/>
            <w:tcBorders>
              <w:top w:val="single" w:sz="2" w:space="0" w:color="auto"/>
              <w:left w:val="single" w:sz="2" w:space="0" w:color="auto"/>
              <w:bottom w:val="single" w:sz="2" w:space="0" w:color="auto"/>
              <w:right w:val="single" w:sz="2" w:space="0" w:color="auto"/>
            </w:tcBorders>
            <w:vAlign w:val="center"/>
          </w:tcPr>
          <w:p w:rsidR="00647537" w:rsidRDefault="00647537">
            <w:pPr>
              <w:spacing w:line="720" w:lineRule="auto"/>
              <w:jc w:val="center"/>
              <w:rPr>
                <w:rFonts w:ascii="宋体" w:hAnsi="宋体"/>
                <w:sz w:val="24"/>
                <w:szCs w:val="28"/>
                <w:u w:val="single"/>
              </w:rPr>
            </w:pPr>
          </w:p>
        </w:tc>
        <w:tc>
          <w:tcPr>
            <w:tcW w:w="2340" w:type="dxa"/>
            <w:tcBorders>
              <w:top w:val="single" w:sz="2" w:space="0" w:color="auto"/>
              <w:left w:val="single" w:sz="2" w:space="0" w:color="auto"/>
              <w:bottom w:val="single" w:sz="2" w:space="0" w:color="auto"/>
              <w:right w:val="single" w:sz="12" w:space="0" w:color="auto"/>
            </w:tcBorders>
            <w:vAlign w:val="center"/>
          </w:tcPr>
          <w:p w:rsidR="00647537" w:rsidRDefault="00647537">
            <w:pPr>
              <w:spacing w:line="720" w:lineRule="auto"/>
              <w:jc w:val="center"/>
              <w:rPr>
                <w:rFonts w:ascii="宋体" w:hAnsi="宋体"/>
                <w:sz w:val="24"/>
                <w:szCs w:val="28"/>
                <w:u w:val="single"/>
              </w:rPr>
            </w:pPr>
          </w:p>
        </w:tc>
      </w:tr>
      <w:tr w:rsidR="00647537">
        <w:trPr>
          <w:jc w:val="center"/>
        </w:trPr>
        <w:tc>
          <w:tcPr>
            <w:tcW w:w="851" w:type="dxa"/>
            <w:tcBorders>
              <w:top w:val="single" w:sz="2" w:space="0" w:color="auto"/>
              <w:left w:val="single" w:sz="12" w:space="0" w:color="auto"/>
              <w:bottom w:val="single" w:sz="2" w:space="0" w:color="auto"/>
              <w:right w:val="single" w:sz="2" w:space="0" w:color="auto"/>
            </w:tcBorders>
            <w:vAlign w:val="center"/>
          </w:tcPr>
          <w:p w:rsidR="00647537" w:rsidRDefault="00647537">
            <w:pPr>
              <w:spacing w:line="720" w:lineRule="auto"/>
              <w:jc w:val="center"/>
              <w:rPr>
                <w:rFonts w:ascii="宋体" w:hAnsi="宋体"/>
                <w:sz w:val="24"/>
                <w:szCs w:val="28"/>
                <w:u w:val="single"/>
              </w:rPr>
            </w:pPr>
          </w:p>
        </w:tc>
        <w:tc>
          <w:tcPr>
            <w:tcW w:w="3060" w:type="dxa"/>
            <w:tcBorders>
              <w:top w:val="single" w:sz="2" w:space="0" w:color="auto"/>
              <w:left w:val="single" w:sz="2" w:space="0" w:color="auto"/>
              <w:bottom w:val="single" w:sz="2" w:space="0" w:color="auto"/>
              <w:right w:val="single" w:sz="2" w:space="0" w:color="auto"/>
            </w:tcBorders>
            <w:vAlign w:val="center"/>
          </w:tcPr>
          <w:p w:rsidR="00647537" w:rsidRDefault="00647537">
            <w:pPr>
              <w:spacing w:line="720" w:lineRule="auto"/>
              <w:jc w:val="center"/>
              <w:rPr>
                <w:rFonts w:ascii="宋体" w:hAnsi="宋体"/>
                <w:sz w:val="24"/>
                <w:szCs w:val="28"/>
                <w:u w:val="single"/>
              </w:rPr>
            </w:pPr>
          </w:p>
        </w:tc>
        <w:tc>
          <w:tcPr>
            <w:tcW w:w="2676" w:type="dxa"/>
            <w:tcBorders>
              <w:top w:val="single" w:sz="2" w:space="0" w:color="auto"/>
              <w:left w:val="single" w:sz="2" w:space="0" w:color="auto"/>
              <w:bottom w:val="single" w:sz="2" w:space="0" w:color="auto"/>
              <w:right w:val="single" w:sz="2" w:space="0" w:color="auto"/>
            </w:tcBorders>
            <w:vAlign w:val="center"/>
          </w:tcPr>
          <w:p w:rsidR="00647537" w:rsidRDefault="00647537">
            <w:pPr>
              <w:spacing w:line="720" w:lineRule="auto"/>
              <w:jc w:val="center"/>
              <w:rPr>
                <w:rFonts w:ascii="宋体" w:hAnsi="宋体"/>
                <w:sz w:val="24"/>
                <w:szCs w:val="28"/>
                <w:u w:val="single"/>
              </w:rPr>
            </w:pPr>
          </w:p>
        </w:tc>
        <w:tc>
          <w:tcPr>
            <w:tcW w:w="2340" w:type="dxa"/>
            <w:tcBorders>
              <w:top w:val="single" w:sz="2" w:space="0" w:color="auto"/>
              <w:left w:val="single" w:sz="2" w:space="0" w:color="auto"/>
              <w:bottom w:val="single" w:sz="2" w:space="0" w:color="auto"/>
              <w:right w:val="single" w:sz="12" w:space="0" w:color="auto"/>
            </w:tcBorders>
            <w:vAlign w:val="center"/>
          </w:tcPr>
          <w:p w:rsidR="00647537" w:rsidRDefault="00647537">
            <w:pPr>
              <w:spacing w:line="720" w:lineRule="auto"/>
              <w:jc w:val="center"/>
              <w:rPr>
                <w:rFonts w:ascii="宋体" w:hAnsi="宋体"/>
                <w:sz w:val="24"/>
                <w:szCs w:val="28"/>
                <w:u w:val="single"/>
              </w:rPr>
            </w:pPr>
          </w:p>
        </w:tc>
      </w:tr>
      <w:tr w:rsidR="00647537">
        <w:trPr>
          <w:jc w:val="center"/>
        </w:trPr>
        <w:tc>
          <w:tcPr>
            <w:tcW w:w="851" w:type="dxa"/>
            <w:tcBorders>
              <w:top w:val="single" w:sz="2" w:space="0" w:color="auto"/>
              <w:left w:val="single" w:sz="12" w:space="0" w:color="auto"/>
              <w:bottom w:val="single" w:sz="2" w:space="0" w:color="auto"/>
              <w:right w:val="single" w:sz="2" w:space="0" w:color="auto"/>
            </w:tcBorders>
            <w:vAlign w:val="center"/>
          </w:tcPr>
          <w:p w:rsidR="00647537" w:rsidRDefault="00647537">
            <w:pPr>
              <w:spacing w:line="720" w:lineRule="auto"/>
              <w:jc w:val="center"/>
              <w:rPr>
                <w:rFonts w:ascii="宋体" w:hAnsi="宋体"/>
                <w:sz w:val="24"/>
                <w:szCs w:val="28"/>
                <w:u w:val="single"/>
              </w:rPr>
            </w:pPr>
          </w:p>
        </w:tc>
        <w:tc>
          <w:tcPr>
            <w:tcW w:w="3060" w:type="dxa"/>
            <w:tcBorders>
              <w:top w:val="single" w:sz="2" w:space="0" w:color="auto"/>
              <w:left w:val="single" w:sz="2" w:space="0" w:color="auto"/>
              <w:bottom w:val="single" w:sz="2" w:space="0" w:color="auto"/>
              <w:right w:val="single" w:sz="2" w:space="0" w:color="auto"/>
            </w:tcBorders>
            <w:vAlign w:val="center"/>
          </w:tcPr>
          <w:p w:rsidR="00647537" w:rsidRDefault="00647537">
            <w:pPr>
              <w:spacing w:line="720" w:lineRule="auto"/>
              <w:jc w:val="center"/>
              <w:rPr>
                <w:rFonts w:ascii="宋体" w:hAnsi="宋体"/>
                <w:sz w:val="24"/>
                <w:szCs w:val="28"/>
                <w:u w:val="single"/>
              </w:rPr>
            </w:pPr>
          </w:p>
        </w:tc>
        <w:tc>
          <w:tcPr>
            <w:tcW w:w="2676" w:type="dxa"/>
            <w:tcBorders>
              <w:top w:val="single" w:sz="2" w:space="0" w:color="auto"/>
              <w:left w:val="single" w:sz="2" w:space="0" w:color="auto"/>
              <w:bottom w:val="single" w:sz="2" w:space="0" w:color="auto"/>
              <w:right w:val="single" w:sz="2" w:space="0" w:color="auto"/>
            </w:tcBorders>
            <w:vAlign w:val="center"/>
          </w:tcPr>
          <w:p w:rsidR="00647537" w:rsidRDefault="00647537">
            <w:pPr>
              <w:spacing w:line="720" w:lineRule="auto"/>
              <w:jc w:val="center"/>
              <w:rPr>
                <w:rFonts w:ascii="宋体" w:hAnsi="宋体"/>
                <w:sz w:val="24"/>
                <w:szCs w:val="28"/>
                <w:u w:val="single"/>
              </w:rPr>
            </w:pPr>
          </w:p>
        </w:tc>
        <w:tc>
          <w:tcPr>
            <w:tcW w:w="2340" w:type="dxa"/>
            <w:tcBorders>
              <w:top w:val="single" w:sz="2" w:space="0" w:color="auto"/>
              <w:left w:val="single" w:sz="2" w:space="0" w:color="auto"/>
              <w:bottom w:val="single" w:sz="2" w:space="0" w:color="auto"/>
              <w:right w:val="single" w:sz="12" w:space="0" w:color="auto"/>
            </w:tcBorders>
            <w:vAlign w:val="center"/>
          </w:tcPr>
          <w:p w:rsidR="00647537" w:rsidRDefault="00647537">
            <w:pPr>
              <w:spacing w:line="720" w:lineRule="auto"/>
              <w:jc w:val="center"/>
              <w:rPr>
                <w:rFonts w:ascii="宋体" w:hAnsi="宋体"/>
                <w:sz w:val="24"/>
                <w:szCs w:val="28"/>
                <w:u w:val="single"/>
              </w:rPr>
            </w:pPr>
          </w:p>
        </w:tc>
      </w:tr>
      <w:tr w:rsidR="00647537">
        <w:trPr>
          <w:jc w:val="center"/>
        </w:trPr>
        <w:tc>
          <w:tcPr>
            <w:tcW w:w="851" w:type="dxa"/>
            <w:tcBorders>
              <w:top w:val="single" w:sz="2" w:space="0" w:color="auto"/>
              <w:left w:val="single" w:sz="12" w:space="0" w:color="auto"/>
              <w:bottom w:val="single" w:sz="12" w:space="0" w:color="auto"/>
              <w:right w:val="single" w:sz="2" w:space="0" w:color="auto"/>
            </w:tcBorders>
            <w:vAlign w:val="center"/>
          </w:tcPr>
          <w:p w:rsidR="00647537" w:rsidRDefault="00647537">
            <w:pPr>
              <w:spacing w:line="720" w:lineRule="auto"/>
              <w:jc w:val="center"/>
              <w:rPr>
                <w:rFonts w:ascii="宋体" w:hAnsi="宋体"/>
                <w:sz w:val="24"/>
                <w:szCs w:val="28"/>
                <w:u w:val="single"/>
              </w:rPr>
            </w:pPr>
          </w:p>
        </w:tc>
        <w:tc>
          <w:tcPr>
            <w:tcW w:w="3060" w:type="dxa"/>
            <w:tcBorders>
              <w:top w:val="single" w:sz="2" w:space="0" w:color="auto"/>
              <w:left w:val="single" w:sz="2" w:space="0" w:color="auto"/>
              <w:bottom w:val="single" w:sz="12" w:space="0" w:color="auto"/>
              <w:right w:val="single" w:sz="2" w:space="0" w:color="auto"/>
            </w:tcBorders>
            <w:vAlign w:val="center"/>
          </w:tcPr>
          <w:p w:rsidR="00647537" w:rsidRDefault="00647537">
            <w:pPr>
              <w:spacing w:line="720" w:lineRule="auto"/>
              <w:jc w:val="center"/>
              <w:rPr>
                <w:rFonts w:ascii="宋体" w:hAnsi="宋体"/>
                <w:sz w:val="24"/>
                <w:szCs w:val="28"/>
                <w:u w:val="single"/>
              </w:rPr>
            </w:pPr>
          </w:p>
        </w:tc>
        <w:tc>
          <w:tcPr>
            <w:tcW w:w="2676" w:type="dxa"/>
            <w:tcBorders>
              <w:top w:val="single" w:sz="2" w:space="0" w:color="auto"/>
              <w:left w:val="single" w:sz="2" w:space="0" w:color="auto"/>
              <w:bottom w:val="single" w:sz="12" w:space="0" w:color="auto"/>
              <w:right w:val="single" w:sz="2" w:space="0" w:color="auto"/>
            </w:tcBorders>
            <w:vAlign w:val="center"/>
          </w:tcPr>
          <w:p w:rsidR="00647537" w:rsidRDefault="00647537">
            <w:pPr>
              <w:spacing w:line="720" w:lineRule="auto"/>
              <w:jc w:val="center"/>
              <w:rPr>
                <w:rFonts w:ascii="宋体" w:hAnsi="宋体"/>
                <w:sz w:val="24"/>
                <w:szCs w:val="28"/>
                <w:u w:val="single"/>
              </w:rPr>
            </w:pPr>
          </w:p>
        </w:tc>
        <w:tc>
          <w:tcPr>
            <w:tcW w:w="2340" w:type="dxa"/>
            <w:tcBorders>
              <w:top w:val="single" w:sz="2" w:space="0" w:color="auto"/>
              <w:left w:val="single" w:sz="2" w:space="0" w:color="auto"/>
              <w:bottom w:val="single" w:sz="12" w:space="0" w:color="auto"/>
              <w:right w:val="single" w:sz="12" w:space="0" w:color="auto"/>
            </w:tcBorders>
            <w:vAlign w:val="center"/>
          </w:tcPr>
          <w:p w:rsidR="00647537" w:rsidRDefault="00647537">
            <w:pPr>
              <w:spacing w:line="720" w:lineRule="auto"/>
              <w:jc w:val="center"/>
              <w:rPr>
                <w:rFonts w:ascii="宋体" w:hAnsi="宋体"/>
                <w:sz w:val="24"/>
                <w:szCs w:val="28"/>
                <w:u w:val="single"/>
              </w:rPr>
            </w:pPr>
          </w:p>
        </w:tc>
      </w:tr>
    </w:tbl>
    <w:p w:rsidR="00647537" w:rsidRDefault="000B3A31">
      <w:pPr>
        <w:spacing w:line="400" w:lineRule="atLeast"/>
        <w:rPr>
          <w:rFonts w:ascii="宋体" w:hAnsi="宋体"/>
          <w:b/>
          <w:sz w:val="24"/>
        </w:rPr>
      </w:pPr>
      <w:r>
        <w:rPr>
          <w:rFonts w:ascii="宋体" w:hAnsi="宋体" w:hint="eastAsia"/>
          <w:b/>
          <w:sz w:val="24"/>
        </w:rPr>
        <w:t>备注：如不存在偏离，可不提供此表，但须</w:t>
      </w:r>
      <w:proofErr w:type="gramStart"/>
      <w:r>
        <w:rPr>
          <w:rFonts w:ascii="宋体" w:hAnsi="宋体" w:hint="eastAsia"/>
          <w:b/>
          <w:sz w:val="24"/>
        </w:rPr>
        <w:t>作出</w:t>
      </w:r>
      <w:proofErr w:type="gramEnd"/>
      <w:r>
        <w:rPr>
          <w:rFonts w:ascii="宋体" w:hAnsi="宋体" w:hint="eastAsia"/>
          <w:b/>
          <w:sz w:val="24"/>
        </w:rPr>
        <w:t>声明（格式</w:t>
      </w:r>
      <w:r>
        <w:rPr>
          <w:rFonts w:ascii="宋体" w:hAnsi="宋体"/>
          <w:b/>
          <w:sz w:val="24"/>
        </w:rPr>
        <w:t>见下页</w:t>
      </w:r>
      <w:r>
        <w:rPr>
          <w:rFonts w:ascii="宋体" w:hAnsi="宋体" w:hint="eastAsia"/>
          <w:b/>
          <w:sz w:val="24"/>
        </w:rPr>
        <w:t>）。</w:t>
      </w:r>
    </w:p>
    <w:p w:rsidR="00647537" w:rsidRDefault="00647537">
      <w:pPr>
        <w:spacing w:line="400" w:lineRule="atLeast"/>
        <w:rPr>
          <w:rFonts w:ascii="宋体" w:hAnsi="宋体"/>
          <w:b/>
          <w:sz w:val="24"/>
        </w:rPr>
      </w:pPr>
    </w:p>
    <w:p w:rsidR="00647537" w:rsidRDefault="00647537">
      <w:pPr>
        <w:spacing w:line="400" w:lineRule="atLeast"/>
        <w:rPr>
          <w:rFonts w:ascii="宋体" w:hAnsi="宋体"/>
          <w:b/>
          <w:sz w:val="24"/>
        </w:rPr>
      </w:pPr>
    </w:p>
    <w:p w:rsidR="00647537" w:rsidRDefault="00647537">
      <w:pPr>
        <w:spacing w:line="400" w:lineRule="atLeast"/>
        <w:rPr>
          <w:rFonts w:ascii="宋体" w:hAnsi="宋体"/>
          <w:b/>
          <w:sz w:val="24"/>
        </w:rPr>
      </w:pPr>
    </w:p>
    <w:p w:rsidR="00647537" w:rsidRDefault="00647537">
      <w:pPr>
        <w:spacing w:line="400" w:lineRule="atLeast"/>
        <w:rPr>
          <w:rFonts w:ascii="宋体" w:hAnsi="宋体"/>
          <w:b/>
          <w:sz w:val="24"/>
        </w:rPr>
      </w:pPr>
    </w:p>
    <w:p w:rsidR="00647537" w:rsidRDefault="00647537">
      <w:pPr>
        <w:spacing w:line="400" w:lineRule="atLeast"/>
        <w:rPr>
          <w:rFonts w:ascii="宋体" w:hAnsi="宋体"/>
          <w:b/>
          <w:sz w:val="24"/>
        </w:rPr>
      </w:pPr>
    </w:p>
    <w:p w:rsidR="00647537" w:rsidRDefault="00647537">
      <w:pPr>
        <w:spacing w:line="400" w:lineRule="atLeast"/>
        <w:rPr>
          <w:rFonts w:ascii="宋体" w:hAnsi="宋体"/>
          <w:b/>
          <w:sz w:val="24"/>
        </w:rPr>
      </w:pPr>
    </w:p>
    <w:p w:rsidR="00647537" w:rsidRDefault="00647537">
      <w:pPr>
        <w:spacing w:line="400" w:lineRule="atLeast"/>
        <w:rPr>
          <w:rFonts w:ascii="宋体" w:hAnsi="宋体"/>
          <w:b/>
          <w:sz w:val="24"/>
        </w:rPr>
      </w:pPr>
    </w:p>
    <w:p w:rsidR="00647537" w:rsidRDefault="00647537">
      <w:pPr>
        <w:spacing w:line="400" w:lineRule="atLeast"/>
        <w:rPr>
          <w:rFonts w:ascii="宋体" w:hAnsi="宋体"/>
          <w:b/>
          <w:sz w:val="24"/>
        </w:rPr>
      </w:pPr>
    </w:p>
    <w:p w:rsidR="00647537" w:rsidRDefault="00647537">
      <w:pPr>
        <w:spacing w:line="400" w:lineRule="atLeast"/>
        <w:rPr>
          <w:rFonts w:ascii="宋体" w:hAnsi="宋体"/>
          <w:b/>
          <w:sz w:val="24"/>
        </w:rPr>
      </w:pPr>
    </w:p>
    <w:p w:rsidR="00647537" w:rsidRDefault="00647537">
      <w:pPr>
        <w:spacing w:line="400" w:lineRule="atLeast"/>
        <w:rPr>
          <w:rFonts w:ascii="宋体" w:hAnsi="宋体"/>
          <w:b/>
          <w:sz w:val="24"/>
        </w:rPr>
      </w:pPr>
    </w:p>
    <w:p w:rsidR="00647537" w:rsidRDefault="00647537">
      <w:pPr>
        <w:spacing w:line="400" w:lineRule="atLeast"/>
        <w:rPr>
          <w:rFonts w:ascii="宋体" w:hAnsi="宋体"/>
          <w:b/>
          <w:sz w:val="24"/>
        </w:rPr>
      </w:pPr>
    </w:p>
    <w:p w:rsidR="00647537" w:rsidRDefault="00647537">
      <w:pPr>
        <w:spacing w:line="400" w:lineRule="atLeast"/>
        <w:rPr>
          <w:rFonts w:ascii="宋体" w:hAnsi="宋体"/>
          <w:b/>
          <w:sz w:val="24"/>
        </w:rPr>
      </w:pPr>
    </w:p>
    <w:p w:rsidR="00647537" w:rsidRDefault="00647537">
      <w:pPr>
        <w:spacing w:line="400" w:lineRule="atLeast"/>
        <w:rPr>
          <w:rFonts w:ascii="宋体" w:hAnsi="宋体"/>
          <w:b/>
          <w:sz w:val="24"/>
        </w:rPr>
      </w:pPr>
    </w:p>
    <w:p w:rsidR="00647537" w:rsidRDefault="00647537">
      <w:pPr>
        <w:spacing w:line="400" w:lineRule="atLeast"/>
        <w:rPr>
          <w:rFonts w:ascii="宋体" w:hAnsi="宋体"/>
          <w:b/>
          <w:sz w:val="24"/>
        </w:rPr>
      </w:pPr>
    </w:p>
    <w:p w:rsidR="00647537" w:rsidRDefault="00647537">
      <w:pPr>
        <w:spacing w:line="400" w:lineRule="atLeast"/>
        <w:rPr>
          <w:rFonts w:ascii="宋体" w:hAnsi="宋体"/>
          <w:b/>
          <w:sz w:val="24"/>
        </w:rPr>
      </w:pPr>
    </w:p>
    <w:p w:rsidR="00647537" w:rsidRDefault="00647537">
      <w:pPr>
        <w:spacing w:line="400" w:lineRule="atLeast"/>
        <w:rPr>
          <w:rFonts w:ascii="宋体" w:hAnsi="宋体"/>
          <w:b/>
          <w:sz w:val="24"/>
        </w:rPr>
      </w:pPr>
    </w:p>
    <w:p w:rsidR="00647537" w:rsidRDefault="00647537">
      <w:pPr>
        <w:spacing w:line="400" w:lineRule="atLeast"/>
        <w:rPr>
          <w:rFonts w:ascii="宋体" w:hAnsi="宋体"/>
          <w:b/>
          <w:sz w:val="24"/>
        </w:rPr>
      </w:pPr>
    </w:p>
    <w:p w:rsidR="00647537" w:rsidRDefault="000B3A31">
      <w:pPr>
        <w:jc w:val="center"/>
        <w:rPr>
          <w:rFonts w:eastAsia="黑体"/>
          <w:sz w:val="28"/>
          <w:szCs w:val="28"/>
        </w:rPr>
      </w:pPr>
      <w:r>
        <w:rPr>
          <w:rFonts w:eastAsia="黑体" w:hint="eastAsia"/>
          <w:sz w:val="28"/>
          <w:szCs w:val="28"/>
        </w:rPr>
        <w:t>声明书</w:t>
      </w:r>
    </w:p>
    <w:p w:rsidR="00647537" w:rsidRDefault="00647537">
      <w:pPr>
        <w:spacing w:line="400" w:lineRule="exact"/>
      </w:pPr>
    </w:p>
    <w:p w:rsidR="00647537" w:rsidRDefault="000B3A31">
      <w:pPr>
        <w:spacing w:line="400" w:lineRule="exact"/>
      </w:pPr>
      <w:r>
        <w:rPr>
          <w:rFonts w:hint="eastAsia"/>
          <w:u w:val="single"/>
        </w:rPr>
        <w:t>中央财经大学</w:t>
      </w:r>
      <w:r>
        <w:t>：</w:t>
      </w:r>
    </w:p>
    <w:p w:rsidR="00647537" w:rsidRDefault="00647537">
      <w:pPr>
        <w:spacing w:line="400" w:lineRule="exact"/>
        <w:ind w:firstLineChars="200" w:firstLine="420"/>
      </w:pPr>
    </w:p>
    <w:p w:rsidR="00647537" w:rsidRDefault="000B3A31">
      <w:pPr>
        <w:spacing w:line="400" w:lineRule="exact"/>
        <w:ind w:firstLineChars="200" w:firstLine="420"/>
      </w:pPr>
      <w:r>
        <w:t>我方在此声明，我方</w:t>
      </w:r>
      <w:proofErr w:type="gramStart"/>
      <w:r>
        <w:t>完全响应</w:t>
      </w:r>
      <w:proofErr w:type="gramEnd"/>
      <w:r>
        <w:rPr>
          <w:rFonts w:hint="eastAsia"/>
        </w:rPr>
        <w:t>(</w:t>
      </w:r>
      <w:r>
        <w:rPr>
          <w:rFonts w:hint="eastAsia"/>
        </w:rPr>
        <w:t>项目名称</w:t>
      </w:r>
      <w:r>
        <w:rPr>
          <w:rFonts w:hint="eastAsia"/>
        </w:rPr>
        <w:t>)(</w:t>
      </w:r>
      <w:r>
        <w:rPr>
          <w:rFonts w:hint="eastAsia"/>
        </w:rPr>
        <w:t>项目编号</w:t>
      </w:r>
      <w:r>
        <w:rPr>
          <w:rFonts w:hint="eastAsia"/>
        </w:rPr>
        <w:t>)</w:t>
      </w:r>
      <w:r>
        <w:t>磋商文件要求</w:t>
      </w:r>
      <w:r>
        <w:rPr>
          <w:rFonts w:hint="eastAsia"/>
        </w:rPr>
        <w:t>，</w:t>
      </w:r>
      <w:r>
        <w:t>商务和技术不存在偏离</w:t>
      </w:r>
      <w:r>
        <w:rPr>
          <w:rFonts w:hint="eastAsia"/>
        </w:rPr>
        <w:t>。</w:t>
      </w:r>
    </w:p>
    <w:p w:rsidR="00647537" w:rsidRDefault="000B3A31">
      <w:pPr>
        <w:spacing w:line="400" w:lineRule="exact"/>
        <w:ind w:firstLineChars="200" w:firstLine="420"/>
      </w:pPr>
      <w:r>
        <w:t>我方保证上述信息的真实和准确，并愿意承担因我方就此弄虚作假所引起的一切法律后果。</w:t>
      </w:r>
    </w:p>
    <w:p w:rsidR="00647537" w:rsidRDefault="00647537">
      <w:pPr>
        <w:spacing w:line="400" w:lineRule="exact"/>
      </w:pPr>
    </w:p>
    <w:p w:rsidR="00647537" w:rsidRDefault="000B3A31">
      <w:pPr>
        <w:spacing w:line="400" w:lineRule="exact"/>
      </w:pPr>
      <w:r>
        <w:t xml:space="preserve">         </w:t>
      </w:r>
      <w:r>
        <w:t>特此申明</w:t>
      </w:r>
    </w:p>
    <w:p w:rsidR="00647537" w:rsidRDefault="00647537">
      <w:pPr>
        <w:spacing w:line="400" w:lineRule="exact"/>
      </w:pPr>
    </w:p>
    <w:p w:rsidR="00647537" w:rsidRDefault="00647537">
      <w:pPr>
        <w:spacing w:line="400" w:lineRule="exact"/>
      </w:pPr>
    </w:p>
    <w:p w:rsidR="00647537" w:rsidRDefault="00647537">
      <w:pPr>
        <w:spacing w:line="400" w:lineRule="exact"/>
      </w:pPr>
    </w:p>
    <w:p w:rsidR="00647537" w:rsidRDefault="00647537">
      <w:pPr>
        <w:spacing w:line="400" w:lineRule="exact"/>
      </w:pPr>
    </w:p>
    <w:p w:rsidR="00647537" w:rsidRDefault="000B3A31">
      <w:pPr>
        <w:pStyle w:val="11"/>
        <w:spacing w:line="400" w:lineRule="exact"/>
        <w:ind w:firstLineChars="1450" w:firstLine="3045"/>
        <w:jc w:val="both"/>
        <w:rPr>
          <w:rFonts w:ascii="Times New Roman" w:eastAsia="宋体"/>
        </w:rPr>
      </w:pPr>
      <w:r>
        <w:rPr>
          <w:rFonts w:ascii="Times New Roman" w:eastAsia="宋体"/>
        </w:rPr>
        <w:t>响应人：（盖单位公章）</w:t>
      </w:r>
    </w:p>
    <w:p w:rsidR="00647537" w:rsidRDefault="000B3A31">
      <w:pPr>
        <w:spacing w:line="400" w:lineRule="exact"/>
        <w:rPr>
          <w:szCs w:val="21"/>
        </w:rPr>
      </w:pPr>
      <w:r>
        <w:rPr>
          <w:szCs w:val="21"/>
        </w:rPr>
        <w:t xml:space="preserve">                             </w:t>
      </w:r>
      <w:r>
        <w:rPr>
          <w:szCs w:val="21"/>
        </w:rPr>
        <w:t>法定代表人或其委托代理人：（签字）</w:t>
      </w:r>
    </w:p>
    <w:p w:rsidR="00647537" w:rsidRDefault="00647537">
      <w:pPr>
        <w:spacing w:line="400" w:lineRule="exact"/>
        <w:rPr>
          <w:szCs w:val="21"/>
        </w:rPr>
      </w:pPr>
    </w:p>
    <w:p w:rsidR="00647537" w:rsidRDefault="000B3A31">
      <w:pPr>
        <w:spacing w:line="400" w:lineRule="exact"/>
        <w:jc w:val="right"/>
        <w:rPr>
          <w:szCs w:val="21"/>
          <w:u w:val="single"/>
        </w:rPr>
      </w:pPr>
      <w:r>
        <w:rPr>
          <w:rFonts w:hint="eastAsia"/>
          <w:szCs w:val="21"/>
          <w:u w:val="single"/>
        </w:rPr>
        <w:t xml:space="preserve">      </w:t>
      </w:r>
      <w:r>
        <w:rPr>
          <w:rFonts w:hint="eastAsia"/>
          <w:szCs w:val="21"/>
          <w:u w:val="single"/>
        </w:rPr>
        <w:t>年</w:t>
      </w:r>
      <w:r>
        <w:rPr>
          <w:rFonts w:hint="eastAsia"/>
          <w:szCs w:val="21"/>
          <w:u w:val="single"/>
        </w:rPr>
        <w:t xml:space="preserve">   </w:t>
      </w:r>
      <w:r>
        <w:rPr>
          <w:rFonts w:hint="eastAsia"/>
          <w:szCs w:val="21"/>
          <w:u w:val="single"/>
        </w:rPr>
        <w:t>月</w:t>
      </w:r>
      <w:r>
        <w:rPr>
          <w:rFonts w:hint="eastAsia"/>
          <w:szCs w:val="21"/>
          <w:u w:val="single"/>
        </w:rPr>
        <w:t xml:space="preserve">   </w:t>
      </w:r>
      <w:r>
        <w:rPr>
          <w:rFonts w:hint="eastAsia"/>
          <w:szCs w:val="21"/>
          <w:u w:val="single"/>
        </w:rPr>
        <w:t>日</w:t>
      </w:r>
    </w:p>
    <w:p w:rsidR="00647537" w:rsidRDefault="00647537">
      <w:pPr>
        <w:pStyle w:val="2600"/>
        <w:rPr>
          <w:color w:val="auto"/>
          <w:sz w:val="24"/>
          <w:szCs w:val="24"/>
        </w:rPr>
      </w:pPr>
    </w:p>
    <w:sectPr w:rsidR="00647537">
      <w:pgSz w:w="11906" w:h="16838"/>
      <w:pgMar w:top="1440" w:right="1797" w:bottom="1440" w:left="1797"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3BA" w:rsidRDefault="004653BA">
      <w:r>
        <w:separator/>
      </w:r>
    </w:p>
  </w:endnote>
  <w:endnote w:type="continuationSeparator" w:id="0">
    <w:p w:rsidR="004653BA" w:rsidRDefault="0046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charset w:val="86"/>
    <w:family w:val="roma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瀹嬩綋">
    <w:altName w:val="宋体"/>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31" w:rsidRDefault="000B3A31">
    <w:pPr>
      <w:pStyle w:val="af"/>
      <w:framePr w:wrap="around" w:vAnchor="text" w:hAnchor="margin" w:xAlign="right" w:y="1"/>
      <w:rPr>
        <w:rStyle w:val="af4"/>
      </w:rPr>
    </w:pPr>
    <w:r>
      <w:fldChar w:fldCharType="begin"/>
    </w:r>
    <w:r>
      <w:rPr>
        <w:rStyle w:val="af4"/>
      </w:rPr>
      <w:instrText xml:space="preserve">PAGE  </w:instrText>
    </w:r>
    <w:r>
      <w:fldChar w:fldCharType="separate"/>
    </w:r>
    <w:r>
      <w:rPr>
        <w:rStyle w:val="af4"/>
      </w:rPr>
      <w:t>1</w:t>
    </w:r>
    <w:r>
      <w:fldChar w:fldCharType="end"/>
    </w:r>
  </w:p>
  <w:p w:rsidR="000B3A31" w:rsidRDefault="000B3A31">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31" w:rsidRDefault="000B3A31">
    <w:pPr>
      <w:pStyle w:val="af"/>
      <w:jc w:val="center"/>
    </w:pPr>
    <w:r>
      <w:fldChar w:fldCharType="begin"/>
    </w:r>
    <w:r>
      <w:instrText xml:space="preserve"> PAGE  \* MERGEFORMAT </w:instrText>
    </w:r>
    <w:r>
      <w:fldChar w:fldCharType="separate"/>
    </w:r>
    <w:r w:rsidR="000D58D0">
      <w:rPr>
        <w:noProof/>
      </w:rPr>
      <w:t>- 4 -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31" w:rsidRDefault="000B3A31">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31" w:rsidRDefault="000B3A31">
    <w:pPr>
      <w:pStyle w:val="af"/>
      <w:framePr w:wrap="around" w:vAnchor="text" w:hAnchor="margin" w:xAlign="center" w:y="1"/>
      <w:rPr>
        <w:rStyle w:val="af4"/>
      </w:rPr>
    </w:pPr>
    <w:r>
      <w:fldChar w:fldCharType="begin"/>
    </w:r>
    <w:r>
      <w:rPr>
        <w:rStyle w:val="af4"/>
      </w:rPr>
      <w:instrText xml:space="preserve">PAGE  </w:instrText>
    </w:r>
    <w:r>
      <w:fldChar w:fldCharType="separate"/>
    </w:r>
    <w:r w:rsidR="000D58D0">
      <w:rPr>
        <w:rStyle w:val="af4"/>
        <w:noProof/>
      </w:rPr>
      <w:t>19</w:t>
    </w:r>
    <w:r>
      <w:fldChar w:fldCharType="end"/>
    </w:r>
  </w:p>
  <w:p w:rsidR="000B3A31" w:rsidRDefault="000B3A31">
    <w:pPr>
      <w:pStyle w:val="af"/>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31" w:rsidRDefault="000B3A31">
    <w:pPr>
      <w:pStyle w:val="af"/>
      <w:jc w:val="center"/>
    </w:pPr>
    <w:r>
      <w:fldChar w:fldCharType="begin"/>
    </w:r>
    <w:r>
      <w:instrText xml:space="preserve"> PAGE   \* MERGEFORMAT </w:instrText>
    </w:r>
    <w:r>
      <w:fldChar w:fldCharType="separate"/>
    </w:r>
    <w:r w:rsidR="000D58D0" w:rsidRPr="000D58D0">
      <w:rPr>
        <w:noProof/>
        <w:lang w:val="zh-CN"/>
      </w:rPr>
      <w:t>22</w:t>
    </w:r>
    <w:r>
      <w:rPr>
        <w:lang w:val="zh-CN"/>
      </w:rPr>
      <w:fldChar w:fldCharType="end"/>
    </w:r>
  </w:p>
  <w:p w:rsidR="000B3A31" w:rsidRDefault="000B3A31">
    <w:pPr>
      <w:pStyle w:val="af"/>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31" w:rsidRDefault="000B3A31">
    <w:pPr>
      <w:pStyle w:val="af"/>
      <w:jc w:val="center"/>
    </w:pPr>
    <w:r>
      <w:fldChar w:fldCharType="begin"/>
    </w:r>
    <w:r>
      <w:instrText xml:space="preserve"> PAGE   \* MERGEFORMAT </w:instrText>
    </w:r>
    <w:r>
      <w:fldChar w:fldCharType="separate"/>
    </w:r>
    <w:r>
      <w:rPr>
        <w:lang w:val="zh-CN"/>
      </w:rPr>
      <w:t>267</w:t>
    </w:r>
    <w:r>
      <w:rPr>
        <w:lang w:val="zh-CN"/>
      </w:rPr>
      <w:fldChar w:fldCharType="end"/>
    </w:r>
  </w:p>
  <w:p w:rsidR="000B3A31" w:rsidRDefault="000B3A31">
    <w:pPr>
      <w:pStyle w:val="af"/>
      <w:tabs>
        <w:tab w:val="clear" w:pos="4153"/>
        <w:tab w:val="clear" w:pos="8306"/>
        <w:tab w:val="left" w:pos="4668"/>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31" w:rsidRDefault="000B3A31">
    <w:pPr>
      <w:pStyle w:val="af"/>
      <w:jc w:val="center"/>
    </w:pPr>
    <w:r>
      <w:fldChar w:fldCharType="begin"/>
    </w:r>
    <w:r>
      <w:instrText xml:space="preserve"> PAGE   \* MERGEFORMAT </w:instrText>
    </w:r>
    <w:r>
      <w:fldChar w:fldCharType="separate"/>
    </w:r>
    <w:r w:rsidR="000D58D0" w:rsidRPr="000D58D0">
      <w:rPr>
        <w:noProof/>
        <w:lang w:val="zh-CN"/>
      </w:rPr>
      <w:t>42</w:t>
    </w:r>
    <w:r>
      <w:rPr>
        <w:lang w:val="zh-CN"/>
      </w:rPr>
      <w:fldChar w:fldCharType="end"/>
    </w:r>
  </w:p>
  <w:p w:rsidR="000B3A31" w:rsidRDefault="000B3A31">
    <w:pPr>
      <w:pStyle w:val="af"/>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31" w:rsidRDefault="000B3A31">
    <w:pPr>
      <w:pStyle w:val="af"/>
      <w:jc w:val="center"/>
    </w:pPr>
    <w:r>
      <w:fldChar w:fldCharType="begin"/>
    </w:r>
    <w:r>
      <w:instrText xml:space="preserve"> PAGE   \* MERGEFORMAT </w:instrText>
    </w:r>
    <w:r>
      <w:fldChar w:fldCharType="separate"/>
    </w:r>
    <w:r>
      <w:rPr>
        <w:lang w:val="zh-CN"/>
      </w:rPr>
      <w:t>267</w:t>
    </w:r>
    <w:r>
      <w:rPr>
        <w:lang w:val="zh-CN"/>
      </w:rPr>
      <w:fldChar w:fldCharType="end"/>
    </w:r>
  </w:p>
  <w:p w:rsidR="000B3A31" w:rsidRDefault="000B3A31">
    <w:pPr>
      <w:pStyle w:val="af"/>
      <w:tabs>
        <w:tab w:val="clear" w:pos="4153"/>
        <w:tab w:val="clear" w:pos="8306"/>
        <w:tab w:val="left" w:pos="4668"/>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31" w:rsidRDefault="000B3A31">
    <w:pPr>
      <w:pStyle w:val="af"/>
      <w:jc w:val="center"/>
    </w:pPr>
    <w:r>
      <w:fldChar w:fldCharType="begin"/>
    </w:r>
    <w:r>
      <w:instrText xml:space="preserve"> PAGE   \* MERGEFORMAT </w:instrText>
    </w:r>
    <w:r>
      <w:fldChar w:fldCharType="separate"/>
    </w:r>
    <w:r w:rsidR="000D58D0" w:rsidRPr="000D58D0">
      <w:rPr>
        <w:noProof/>
        <w:lang w:val="zh-CN"/>
      </w:rPr>
      <w:t>-</w:t>
    </w:r>
    <w:r w:rsidR="000D58D0">
      <w:rPr>
        <w:noProof/>
      </w:rPr>
      <w:t xml:space="preserve"> 50 -</w:t>
    </w:r>
    <w:r>
      <w:fldChar w:fldCharType="end"/>
    </w:r>
  </w:p>
  <w:p w:rsidR="000B3A31" w:rsidRDefault="000B3A31">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3BA" w:rsidRDefault="004653BA">
      <w:r>
        <w:separator/>
      </w:r>
    </w:p>
  </w:footnote>
  <w:footnote w:type="continuationSeparator" w:id="0">
    <w:p w:rsidR="004653BA" w:rsidRDefault="00465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31" w:rsidRDefault="000B3A3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31" w:rsidRDefault="000B3A31">
    <w:pPr>
      <w:pStyle w:val="af0"/>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31" w:rsidRDefault="000B3A31">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31" w:rsidRDefault="000B3A31">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2"/>
      <w:numFmt w:val="decimal"/>
      <w:lvlText w:val="%1"/>
      <w:lvlJc w:val="left"/>
      <w:pPr>
        <w:tabs>
          <w:tab w:val="left" w:pos="360"/>
        </w:tabs>
        <w:ind w:left="360" w:hanging="360"/>
      </w:p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ascii="宋体" w:eastAsia="宋体" w:hAnsi="宋体" w:hint="default"/>
      </w:r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1">
    <w:nsid w:val="00000002"/>
    <w:multiLevelType w:val="multilevel"/>
    <w:tmpl w:val="00000002"/>
    <w:lvl w:ilvl="0">
      <w:start w:val="15"/>
      <w:numFmt w:val="decimal"/>
      <w:lvlText w:val="%1"/>
      <w:lvlJc w:val="left"/>
      <w:pPr>
        <w:tabs>
          <w:tab w:val="left" w:pos="420"/>
        </w:tabs>
        <w:ind w:left="420" w:hanging="420"/>
      </w:pPr>
    </w:lvl>
    <w:lvl w:ilvl="1">
      <w:start w:val="1"/>
      <w:numFmt w:val="decimal"/>
      <w:lvlText w:val="%1.%2"/>
      <w:lvlJc w:val="left"/>
      <w:pPr>
        <w:tabs>
          <w:tab w:val="left" w:pos="709"/>
        </w:tabs>
        <w:ind w:left="709" w:hanging="709"/>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2">
    <w:nsid w:val="00000005"/>
    <w:multiLevelType w:val="multilevel"/>
    <w:tmpl w:val="00000005"/>
    <w:lvl w:ilvl="0">
      <w:start w:val="1"/>
      <w:numFmt w:val="decimal"/>
      <w:lvlText w:val="（%1）"/>
      <w:lvlJc w:val="left"/>
      <w:pPr>
        <w:tabs>
          <w:tab w:val="left" w:pos="1429"/>
        </w:tabs>
        <w:ind w:left="1429"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6"/>
    <w:multiLevelType w:val="multilevel"/>
    <w:tmpl w:val="00000006"/>
    <w:lvl w:ilvl="0">
      <w:start w:val="10"/>
      <w:numFmt w:val="decimal"/>
      <w:lvlText w:val="%1"/>
      <w:lvlJc w:val="left"/>
      <w:pPr>
        <w:tabs>
          <w:tab w:val="left" w:pos="420"/>
        </w:tabs>
        <w:ind w:left="420" w:hanging="420"/>
      </w:pPr>
    </w:lvl>
    <w:lvl w:ilvl="1">
      <w:start w:val="1"/>
      <w:numFmt w:val="decimal"/>
      <w:lvlText w:val="%1.%2"/>
      <w:lvlJc w:val="left"/>
      <w:pPr>
        <w:tabs>
          <w:tab w:val="left" w:pos="709"/>
        </w:tabs>
        <w:ind w:left="709" w:hanging="709"/>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4">
    <w:nsid w:val="0000000B"/>
    <w:multiLevelType w:val="multilevel"/>
    <w:tmpl w:val="0000000B"/>
    <w:lvl w:ilvl="0">
      <w:start w:val="6"/>
      <w:numFmt w:val="decimal"/>
      <w:lvlText w:val="%1"/>
      <w:lvlJc w:val="left"/>
      <w:pPr>
        <w:tabs>
          <w:tab w:val="left" w:pos="360"/>
        </w:tabs>
        <w:ind w:left="360" w:hanging="360"/>
      </w:pPr>
    </w:lvl>
    <w:lvl w:ilvl="1">
      <w:start w:val="1"/>
      <w:numFmt w:val="decimal"/>
      <w:lvlText w:val="%1.%2"/>
      <w:lvlJc w:val="left"/>
      <w:pPr>
        <w:tabs>
          <w:tab w:val="left" w:pos="709"/>
        </w:tabs>
        <w:ind w:left="709" w:hanging="709"/>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5">
    <w:nsid w:val="0000000E"/>
    <w:multiLevelType w:val="multilevel"/>
    <w:tmpl w:val="0000000E"/>
    <w:lvl w:ilvl="0">
      <w:start w:val="5"/>
      <w:numFmt w:val="decimal"/>
      <w:lvlText w:val="%1"/>
      <w:lvlJc w:val="left"/>
      <w:pPr>
        <w:tabs>
          <w:tab w:val="left" w:pos="360"/>
        </w:tabs>
        <w:ind w:left="360" w:hanging="360"/>
      </w:pPr>
    </w:lvl>
    <w:lvl w:ilvl="1">
      <w:start w:val="1"/>
      <w:numFmt w:val="decimal"/>
      <w:lvlText w:val="%1.%2"/>
      <w:lvlJc w:val="left"/>
      <w:pPr>
        <w:tabs>
          <w:tab w:val="left" w:pos="709"/>
        </w:tabs>
        <w:ind w:left="709" w:hanging="709"/>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6">
    <w:nsid w:val="00000012"/>
    <w:multiLevelType w:val="multilevel"/>
    <w:tmpl w:val="00000012"/>
    <w:lvl w:ilvl="0">
      <w:start w:val="17"/>
      <w:numFmt w:val="decimal"/>
      <w:lvlText w:val="%1"/>
      <w:lvlJc w:val="left"/>
      <w:pPr>
        <w:tabs>
          <w:tab w:val="left" w:pos="420"/>
        </w:tabs>
        <w:ind w:left="420" w:hanging="420"/>
      </w:pPr>
    </w:lvl>
    <w:lvl w:ilvl="1">
      <w:start w:val="1"/>
      <w:numFmt w:val="decimal"/>
      <w:lvlText w:val="%1.%2"/>
      <w:lvlJc w:val="left"/>
      <w:pPr>
        <w:tabs>
          <w:tab w:val="left" w:pos="709"/>
        </w:tabs>
        <w:ind w:left="709" w:hanging="709"/>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7">
    <w:nsid w:val="00000015"/>
    <w:multiLevelType w:val="multilevel"/>
    <w:tmpl w:val="00000015"/>
    <w:lvl w:ilvl="0">
      <w:start w:val="16"/>
      <w:numFmt w:val="decimal"/>
      <w:lvlText w:val="%1"/>
      <w:lvlJc w:val="left"/>
      <w:pPr>
        <w:tabs>
          <w:tab w:val="left" w:pos="420"/>
        </w:tabs>
        <w:ind w:left="420" w:hanging="420"/>
      </w:pPr>
    </w:lvl>
    <w:lvl w:ilvl="1">
      <w:start w:val="1"/>
      <w:numFmt w:val="decimal"/>
      <w:lvlText w:val="%1.%2"/>
      <w:lvlJc w:val="left"/>
      <w:pPr>
        <w:tabs>
          <w:tab w:val="left" w:pos="709"/>
        </w:tabs>
        <w:ind w:left="709" w:hanging="709"/>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8">
    <w:nsid w:val="00000017"/>
    <w:multiLevelType w:val="multilevel"/>
    <w:tmpl w:val="00000017"/>
    <w:lvl w:ilvl="0">
      <w:start w:val="1"/>
      <w:numFmt w:val="decimal"/>
      <w:lvlText w:val="（%1）"/>
      <w:lvlJc w:val="left"/>
      <w:pPr>
        <w:tabs>
          <w:tab w:val="left" w:pos="1429"/>
        </w:tabs>
        <w:ind w:left="1429" w:hanging="720"/>
      </w:pPr>
      <w:rPr>
        <w:color w:val="auto"/>
        <w:lang w:val="en-U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00000018"/>
    <w:multiLevelType w:val="multilevel"/>
    <w:tmpl w:val="00000018"/>
    <w:lvl w:ilvl="0">
      <w:start w:val="4"/>
      <w:numFmt w:val="decimal"/>
      <w:lvlText w:val="%1."/>
      <w:lvlJc w:val="left"/>
      <w:pPr>
        <w:tabs>
          <w:tab w:val="left" w:pos="432"/>
        </w:tabs>
        <w:ind w:left="432" w:hanging="432"/>
      </w:pPr>
    </w:lvl>
    <w:lvl w:ilvl="1">
      <w:start w:val="1"/>
      <w:numFmt w:val="decimal"/>
      <w:lvlText w:val="%1.%2"/>
      <w:lvlJc w:val="left"/>
      <w:pPr>
        <w:tabs>
          <w:tab w:val="left" w:pos="709"/>
        </w:tabs>
        <w:ind w:left="709" w:hanging="709"/>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0">
    <w:nsid w:val="0000001B"/>
    <w:multiLevelType w:val="multilevel"/>
    <w:tmpl w:val="0000001B"/>
    <w:lvl w:ilvl="0">
      <w:start w:val="18"/>
      <w:numFmt w:val="decimal"/>
      <w:lvlText w:val="%1."/>
      <w:lvlJc w:val="left"/>
      <w:pPr>
        <w:tabs>
          <w:tab w:val="left" w:pos="360"/>
        </w:tabs>
        <w:ind w:left="360" w:hanging="360"/>
      </w:pPr>
    </w:lvl>
    <w:lvl w:ilvl="1">
      <w:start w:val="1"/>
      <w:numFmt w:val="decimal"/>
      <w:lvlText w:val="%1.%2"/>
      <w:lvlJc w:val="left"/>
      <w:pPr>
        <w:tabs>
          <w:tab w:val="left" w:pos="709"/>
        </w:tabs>
        <w:ind w:left="709" w:hanging="709"/>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11">
    <w:nsid w:val="0000001D"/>
    <w:multiLevelType w:val="multilevel"/>
    <w:tmpl w:val="0000001D"/>
    <w:lvl w:ilvl="0">
      <w:start w:val="9"/>
      <w:numFmt w:val="decimal"/>
      <w:lvlText w:val="%1"/>
      <w:lvlJc w:val="left"/>
      <w:pPr>
        <w:tabs>
          <w:tab w:val="left" w:pos="360"/>
        </w:tabs>
        <w:ind w:left="360" w:hanging="360"/>
      </w:pPr>
    </w:lvl>
    <w:lvl w:ilvl="1">
      <w:start w:val="1"/>
      <w:numFmt w:val="decimal"/>
      <w:lvlText w:val="%1.%2"/>
      <w:lvlJc w:val="left"/>
      <w:pPr>
        <w:tabs>
          <w:tab w:val="left" w:pos="709"/>
        </w:tabs>
        <w:ind w:left="709" w:hanging="709"/>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12">
    <w:nsid w:val="0000001E"/>
    <w:multiLevelType w:val="multilevel"/>
    <w:tmpl w:val="0000001E"/>
    <w:lvl w:ilvl="0">
      <w:start w:val="8"/>
      <w:numFmt w:val="decimal"/>
      <w:lvlText w:val="%1"/>
      <w:lvlJc w:val="left"/>
      <w:pPr>
        <w:tabs>
          <w:tab w:val="left" w:pos="360"/>
        </w:tabs>
        <w:ind w:left="360" w:hanging="360"/>
      </w:pPr>
    </w:lvl>
    <w:lvl w:ilvl="1">
      <w:start w:val="1"/>
      <w:numFmt w:val="decimal"/>
      <w:lvlText w:val="%1.%2"/>
      <w:lvlJc w:val="left"/>
      <w:pPr>
        <w:tabs>
          <w:tab w:val="left" w:pos="709"/>
        </w:tabs>
        <w:ind w:left="709" w:hanging="709"/>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13">
    <w:nsid w:val="0000001F"/>
    <w:multiLevelType w:val="multilevel"/>
    <w:tmpl w:val="0000001F"/>
    <w:lvl w:ilvl="0">
      <w:start w:val="1"/>
      <w:numFmt w:val="decimal"/>
      <w:lvlText w:val="（%1）"/>
      <w:lvlJc w:val="left"/>
      <w:pPr>
        <w:tabs>
          <w:tab w:val="left" w:pos="1288"/>
        </w:tabs>
        <w:ind w:left="1288" w:hanging="720"/>
      </w:pPr>
    </w:lvl>
    <w:lvl w:ilvl="1">
      <w:start w:val="1"/>
      <w:numFmt w:val="decimal"/>
      <w:lvlText w:val="%2."/>
      <w:lvlJc w:val="left"/>
      <w:pPr>
        <w:tabs>
          <w:tab w:val="left" w:pos="1299"/>
        </w:tabs>
        <w:ind w:left="1299" w:hanging="360"/>
      </w:pPr>
    </w:lvl>
    <w:lvl w:ilvl="2">
      <w:start w:val="1"/>
      <w:numFmt w:val="decimal"/>
      <w:lvlText w:val="%3."/>
      <w:lvlJc w:val="left"/>
      <w:pPr>
        <w:tabs>
          <w:tab w:val="left" w:pos="2019"/>
        </w:tabs>
        <w:ind w:left="2019" w:hanging="360"/>
      </w:pPr>
    </w:lvl>
    <w:lvl w:ilvl="3">
      <w:start w:val="1"/>
      <w:numFmt w:val="decimal"/>
      <w:lvlText w:val="%4."/>
      <w:lvlJc w:val="left"/>
      <w:pPr>
        <w:tabs>
          <w:tab w:val="left" w:pos="2739"/>
        </w:tabs>
        <w:ind w:left="2739" w:hanging="360"/>
      </w:pPr>
    </w:lvl>
    <w:lvl w:ilvl="4">
      <w:start w:val="1"/>
      <w:numFmt w:val="decimal"/>
      <w:lvlText w:val="%5."/>
      <w:lvlJc w:val="left"/>
      <w:pPr>
        <w:tabs>
          <w:tab w:val="left" w:pos="3459"/>
        </w:tabs>
        <w:ind w:left="3459" w:hanging="360"/>
      </w:pPr>
    </w:lvl>
    <w:lvl w:ilvl="5">
      <w:start w:val="1"/>
      <w:numFmt w:val="decimal"/>
      <w:lvlText w:val="%6."/>
      <w:lvlJc w:val="left"/>
      <w:pPr>
        <w:tabs>
          <w:tab w:val="left" w:pos="4179"/>
        </w:tabs>
        <w:ind w:left="4179" w:hanging="360"/>
      </w:pPr>
    </w:lvl>
    <w:lvl w:ilvl="6">
      <w:start w:val="1"/>
      <w:numFmt w:val="decimal"/>
      <w:lvlText w:val="%7."/>
      <w:lvlJc w:val="left"/>
      <w:pPr>
        <w:tabs>
          <w:tab w:val="left" w:pos="4899"/>
        </w:tabs>
        <w:ind w:left="4899" w:hanging="360"/>
      </w:pPr>
    </w:lvl>
    <w:lvl w:ilvl="7">
      <w:start w:val="1"/>
      <w:numFmt w:val="decimal"/>
      <w:lvlText w:val="%8."/>
      <w:lvlJc w:val="left"/>
      <w:pPr>
        <w:tabs>
          <w:tab w:val="left" w:pos="5619"/>
        </w:tabs>
        <w:ind w:left="5619" w:hanging="360"/>
      </w:pPr>
    </w:lvl>
    <w:lvl w:ilvl="8">
      <w:start w:val="1"/>
      <w:numFmt w:val="decimal"/>
      <w:lvlText w:val="%9."/>
      <w:lvlJc w:val="left"/>
      <w:pPr>
        <w:tabs>
          <w:tab w:val="left" w:pos="6339"/>
        </w:tabs>
        <w:ind w:left="6339" w:hanging="360"/>
      </w:pPr>
    </w:lvl>
  </w:abstractNum>
  <w:abstractNum w:abstractNumId="14">
    <w:nsid w:val="00000021"/>
    <w:multiLevelType w:val="multilevel"/>
    <w:tmpl w:val="00000021"/>
    <w:lvl w:ilvl="0">
      <w:start w:val="1"/>
      <w:numFmt w:val="decimal"/>
      <w:lvlText w:val="%1.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2356"/>
        </w:tabs>
        <w:ind w:left="1984" w:hanging="708"/>
      </w:pPr>
    </w:lvl>
    <w:lvl w:ilvl="4">
      <w:start w:val="1"/>
      <w:numFmt w:val="decimal"/>
      <w:lvlText w:val="%1.%2.%3.%4.%5"/>
      <w:lvlJc w:val="left"/>
      <w:pPr>
        <w:tabs>
          <w:tab w:val="left" w:pos="2781"/>
        </w:tabs>
        <w:ind w:left="2551" w:hanging="850"/>
      </w:pPr>
    </w:lvl>
    <w:lvl w:ilvl="5">
      <w:start w:val="1"/>
      <w:numFmt w:val="decimal"/>
      <w:lvlText w:val="%1.%2.%3.%4.%5.%6"/>
      <w:lvlJc w:val="left"/>
      <w:pPr>
        <w:tabs>
          <w:tab w:val="left" w:pos="3566"/>
        </w:tabs>
        <w:ind w:left="3260" w:hanging="1134"/>
      </w:pPr>
    </w:lvl>
    <w:lvl w:ilvl="6">
      <w:start w:val="1"/>
      <w:numFmt w:val="decimal"/>
      <w:lvlText w:val="%1.%2.%3.%4.%5.%6.%7"/>
      <w:lvlJc w:val="left"/>
      <w:pPr>
        <w:tabs>
          <w:tab w:val="left" w:pos="3991"/>
        </w:tabs>
        <w:ind w:left="3827" w:hanging="1276"/>
      </w:pPr>
    </w:lvl>
    <w:lvl w:ilvl="7">
      <w:start w:val="1"/>
      <w:numFmt w:val="decimal"/>
      <w:lvlText w:val="%1.%2.%3.%4.%5.%6.%7.%8"/>
      <w:lvlJc w:val="left"/>
      <w:pPr>
        <w:tabs>
          <w:tab w:val="left" w:pos="4776"/>
        </w:tabs>
        <w:ind w:left="4394" w:hanging="1418"/>
      </w:pPr>
    </w:lvl>
    <w:lvl w:ilvl="8">
      <w:start w:val="1"/>
      <w:numFmt w:val="decimal"/>
      <w:lvlText w:val="%1.%2.%3.%4.%5.%6.%7.%8.%9"/>
      <w:lvlJc w:val="left"/>
      <w:pPr>
        <w:tabs>
          <w:tab w:val="left" w:pos="5202"/>
        </w:tabs>
        <w:ind w:left="5102" w:hanging="1700"/>
      </w:pPr>
    </w:lvl>
  </w:abstractNum>
  <w:abstractNum w:abstractNumId="15">
    <w:nsid w:val="03946997"/>
    <w:multiLevelType w:val="multilevel"/>
    <w:tmpl w:val="03946997"/>
    <w:lvl w:ilvl="0">
      <w:start w:val="19"/>
      <w:numFmt w:val="decimal"/>
      <w:lvlText w:val="%1"/>
      <w:lvlJc w:val="left"/>
      <w:pPr>
        <w:tabs>
          <w:tab w:val="left" w:pos="420"/>
        </w:tabs>
        <w:ind w:left="420" w:hanging="420"/>
      </w:pPr>
    </w:lvl>
    <w:lvl w:ilvl="1">
      <w:start w:val="1"/>
      <w:numFmt w:val="decimal"/>
      <w:lvlText w:val="%1.%2"/>
      <w:lvlJc w:val="left"/>
      <w:pPr>
        <w:tabs>
          <w:tab w:val="left" w:pos="709"/>
        </w:tabs>
        <w:ind w:left="709" w:hanging="709"/>
      </w:pPr>
      <w:rPr>
        <w:b w:val="0"/>
      </w:r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16">
    <w:nsid w:val="118124E2"/>
    <w:multiLevelType w:val="multilevel"/>
    <w:tmpl w:val="118124E2"/>
    <w:lvl w:ilvl="0">
      <w:start w:val="19"/>
      <w:numFmt w:val="decimal"/>
      <w:lvlText w:val="%1"/>
      <w:lvlJc w:val="left"/>
      <w:pPr>
        <w:tabs>
          <w:tab w:val="left" w:pos="420"/>
        </w:tabs>
        <w:ind w:left="420" w:hanging="420"/>
      </w:pPr>
    </w:lvl>
    <w:lvl w:ilvl="1">
      <w:start w:val="1"/>
      <w:numFmt w:val="decimal"/>
      <w:lvlText w:val="%1.%2"/>
      <w:lvlJc w:val="left"/>
      <w:pPr>
        <w:tabs>
          <w:tab w:val="left" w:pos="709"/>
        </w:tabs>
        <w:ind w:left="709" w:hanging="709"/>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17">
    <w:nsid w:val="1D550BAA"/>
    <w:multiLevelType w:val="multilevel"/>
    <w:tmpl w:val="1D550BAA"/>
    <w:lvl w:ilvl="0">
      <w:start w:val="16"/>
      <w:numFmt w:val="decimal"/>
      <w:lvlText w:val="%1"/>
      <w:lvlJc w:val="left"/>
      <w:pPr>
        <w:tabs>
          <w:tab w:val="left" w:pos="420"/>
        </w:tabs>
        <w:ind w:left="420" w:hanging="420"/>
      </w:pPr>
    </w:lvl>
    <w:lvl w:ilvl="1">
      <w:start w:val="1"/>
      <w:numFmt w:val="decimal"/>
      <w:lvlText w:val="%1.%2"/>
      <w:lvlJc w:val="left"/>
      <w:pPr>
        <w:tabs>
          <w:tab w:val="left" w:pos="709"/>
        </w:tabs>
        <w:ind w:left="709" w:hanging="709"/>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18">
    <w:nsid w:val="27D8308E"/>
    <w:multiLevelType w:val="multilevel"/>
    <w:tmpl w:val="27D8308E"/>
    <w:lvl w:ilvl="0">
      <w:start w:val="19"/>
      <w:numFmt w:val="decimal"/>
      <w:lvlText w:val="%1"/>
      <w:lvlJc w:val="left"/>
      <w:pPr>
        <w:tabs>
          <w:tab w:val="left" w:pos="420"/>
        </w:tabs>
        <w:ind w:left="420" w:hanging="420"/>
      </w:pPr>
    </w:lvl>
    <w:lvl w:ilvl="1">
      <w:start w:val="1"/>
      <w:numFmt w:val="decimal"/>
      <w:lvlText w:val="%1.%2"/>
      <w:lvlJc w:val="left"/>
      <w:pPr>
        <w:tabs>
          <w:tab w:val="left" w:pos="709"/>
        </w:tabs>
        <w:ind w:left="709" w:hanging="709"/>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19">
    <w:nsid w:val="2FB74853"/>
    <w:multiLevelType w:val="multilevel"/>
    <w:tmpl w:val="2FB74853"/>
    <w:lvl w:ilvl="0">
      <w:start w:val="5"/>
      <w:numFmt w:val="decimal"/>
      <w:lvlText w:val="%1"/>
      <w:lvlJc w:val="left"/>
      <w:pPr>
        <w:tabs>
          <w:tab w:val="left" w:pos="360"/>
        </w:tabs>
        <w:ind w:left="360" w:hanging="360"/>
      </w:pPr>
    </w:lvl>
    <w:lvl w:ilvl="1">
      <w:start w:val="1"/>
      <w:numFmt w:val="decimal"/>
      <w:lvlText w:val="%1.%2"/>
      <w:lvlJc w:val="left"/>
      <w:pPr>
        <w:tabs>
          <w:tab w:val="left" w:pos="709"/>
        </w:tabs>
        <w:ind w:left="709" w:hanging="709"/>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20">
    <w:nsid w:val="32AD5C36"/>
    <w:multiLevelType w:val="multilevel"/>
    <w:tmpl w:val="32AD5C3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D3952B9"/>
    <w:multiLevelType w:val="multilevel"/>
    <w:tmpl w:val="4D3952B9"/>
    <w:lvl w:ilvl="0">
      <w:start w:val="1"/>
      <w:numFmt w:val="decimal"/>
      <w:lvlText w:val="（%1）"/>
      <w:lvlJc w:val="left"/>
      <w:pPr>
        <w:ind w:left="1455" w:hanging="720"/>
      </w:pPr>
      <w:rPr>
        <w:rFonts w:hint="default"/>
        <w:lang w:val="en-US"/>
      </w:rPr>
    </w:lvl>
    <w:lvl w:ilvl="1">
      <w:start w:val="1"/>
      <w:numFmt w:val="lowerLetter"/>
      <w:lvlText w:val="%2)"/>
      <w:lvlJc w:val="left"/>
      <w:pPr>
        <w:ind w:left="1575" w:hanging="420"/>
      </w:pPr>
    </w:lvl>
    <w:lvl w:ilvl="2">
      <w:start w:val="1"/>
      <w:numFmt w:val="lowerRoman"/>
      <w:lvlText w:val="%3."/>
      <w:lvlJc w:val="right"/>
      <w:pPr>
        <w:ind w:left="1995" w:hanging="420"/>
      </w:p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abstractNum w:abstractNumId="22">
    <w:nsid w:val="4E5E2A11"/>
    <w:multiLevelType w:val="multilevel"/>
    <w:tmpl w:val="4E5E2A11"/>
    <w:lvl w:ilvl="0">
      <w:start w:val="16"/>
      <w:numFmt w:val="decimal"/>
      <w:lvlText w:val="%1"/>
      <w:lvlJc w:val="left"/>
      <w:pPr>
        <w:tabs>
          <w:tab w:val="left" w:pos="420"/>
        </w:tabs>
        <w:ind w:left="420" w:hanging="420"/>
      </w:pPr>
    </w:lvl>
    <w:lvl w:ilvl="1">
      <w:start w:val="1"/>
      <w:numFmt w:val="decimal"/>
      <w:lvlText w:val="%1.%2"/>
      <w:lvlJc w:val="left"/>
      <w:pPr>
        <w:tabs>
          <w:tab w:val="left" w:pos="709"/>
        </w:tabs>
        <w:ind w:left="709" w:hanging="709"/>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23">
    <w:nsid w:val="5D861837"/>
    <w:multiLevelType w:val="multilevel"/>
    <w:tmpl w:val="5D861837"/>
    <w:lvl w:ilvl="0">
      <w:start w:val="16"/>
      <w:numFmt w:val="decimal"/>
      <w:lvlText w:val="%1"/>
      <w:lvlJc w:val="left"/>
      <w:pPr>
        <w:tabs>
          <w:tab w:val="left" w:pos="420"/>
        </w:tabs>
        <w:ind w:left="420" w:hanging="420"/>
      </w:pPr>
    </w:lvl>
    <w:lvl w:ilvl="1">
      <w:start w:val="1"/>
      <w:numFmt w:val="decimal"/>
      <w:lvlText w:val="%1.%2"/>
      <w:lvlJc w:val="left"/>
      <w:pPr>
        <w:tabs>
          <w:tab w:val="left" w:pos="709"/>
        </w:tabs>
        <w:ind w:left="709" w:hanging="709"/>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num w:numId="1">
    <w:abstractNumId w:val="14"/>
    <w:lvlOverride w:ilvl="1">
      <w:startOverride w:val="1"/>
    </w:lvlOverride>
  </w:num>
  <w:num w:numId="2">
    <w:abstractNumId w:val="0"/>
  </w:num>
  <w:num w:numId="3">
    <w:abstractNumId w:val="8"/>
    <w:lvlOverride w:ilvl="0">
      <w:startOverride w:val="1"/>
    </w:lvlOverride>
  </w:num>
  <w:num w:numId="4">
    <w:abstractNumId w:val="9"/>
  </w:num>
  <w:num w:numId="5">
    <w:abstractNumId w:val="5"/>
  </w:num>
  <w:num w:numId="6">
    <w:abstractNumId w:val="19"/>
  </w:num>
  <w:num w:numId="7">
    <w:abstractNumId w:val="4"/>
  </w:num>
  <w:num w:numId="8">
    <w:abstractNumId w:val="12"/>
  </w:num>
  <w:num w:numId="9">
    <w:abstractNumId w:val="11"/>
  </w:num>
  <w:num w:numId="10">
    <w:abstractNumId w:val="3"/>
  </w:num>
  <w:num w:numId="11">
    <w:abstractNumId w:val="20"/>
  </w:num>
  <w:num w:numId="12">
    <w:abstractNumId w:val="21"/>
  </w:num>
  <w:num w:numId="13">
    <w:abstractNumId w:val="1"/>
  </w:num>
  <w:num w:numId="14">
    <w:abstractNumId w:val="7"/>
  </w:num>
  <w:num w:numId="15">
    <w:abstractNumId w:val="6"/>
  </w:num>
  <w:num w:numId="16">
    <w:abstractNumId w:val="13"/>
    <w:lvlOverride w:ilvl="0">
      <w:startOverride w:val="1"/>
    </w:lvlOverride>
  </w:num>
  <w:num w:numId="17">
    <w:abstractNumId w:val="10"/>
  </w:num>
  <w:num w:numId="18">
    <w:abstractNumId w:val="18"/>
  </w:num>
  <w:num w:numId="19">
    <w:abstractNumId w:val="16"/>
  </w:num>
  <w:num w:numId="20">
    <w:abstractNumId w:val="15"/>
  </w:num>
  <w:num w:numId="21">
    <w:abstractNumId w:val="23"/>
  </w:num>
  <w:num w:numId="22">
    <w:abstractNumId w:val="17"/>
  </w:num>
  <w:num w:numId="23">
    <w:abstractNumId w:val="22"/>
  </w:num>
  <w:num w:numId="2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FB"/>
    <w:rsid w:val="00002433"/>
    <w:rsid w:val="0001066A"/>
    <w:rsid w:val="0002118C"/>
    <w:rsid w:val="00025165"/>
    <w:rsid w:val="00025D66"/>
    <w:rsid w:val="00036120"/>
    <w:rsid w:val="0003694F"/>
    <w:rsid w:val="0004052D"/>
    <w:rsid w:val="00072A75"/>
    <w:rsid w:val="000830BD"/>
    <w:rsid w:val="00083FD6"/>
    <w:rsid w:val="00084024"/>
    <w:rsid w:val="000848EE"/>
    <w:rsid w:val="000A3523"/>
    <w:rsid w:val="000A5E40"/>
    <w:rsid w:val="000A7202"/>
    <w:rsid w:val="000B0E66"/>
    <w:rsid w:val="000B3A31"/>
    <w:rsid w:val="000C0859"/>
    <w:rsid w:val="000C0B67"/>
    <w:rsid w:val="000C3A52"/>
    <w:rsid w:val="000C5E21"/>
    <w:rsid w:val="000C606B"/>
    <w:rsid w:val="000D58D0"/>
    <w:rsid w:val="000E633E"/>
    <w:rsid w:val="000E7EE2"/>
    <w:rsid w:val="000F0BD6"/>
    <w:rsid w:val="000F27EC"/>
    <w:rsid w:val="00104035"/>
    <w:rsid w:val="00111E60"/>
    <w:rsid w:val="00112055"/>
    <w:rsid w:val="00117A02"/>
    <w:rsid w:val="00122875"/>
    <w:rsid w:val="00131642"/>
    <w:rsid w:val="001425A5"/>
    <w:rsid w:val="001449D1"/>
    <w:rsid w:val="00147520"/>
    <w:rsid w:val="001505E4"/>
    <w:rsid w:val="00150BDA"/>
    <w:rsid w:val="00154B98"/>
    <w:rsid w:val="00166D20"/>
    <w:rsid w:val="00167F87"/>
    <w:rsid w:val="00172012"/>
    <w:rsid w:val="00172A27"/>
    <w:rsid w:val="0017664E"/>
    <w:rsid w:val="00177078"/>
    <w:rsid w:val="00180154"/>
    <w:rsid w:val="00183D92"/>
    <w:rsid w:val="001867EE"/>
    <w:rsid w:val="00191770"/>
    <w:rsid w:val="00194451"/>
    <w:rsid w:val="001A2359"/>
    <w:rsid w:val="001A30FA"/>
    <w:rsid w:val="001B2575"/>
    <w:rsid w:val="001B66D9"/>
    <w:rsid w:val="001C3A9F"/>
    <w:rsid w:val="001C5FB2"/>
    <w:rsid w:val="001D1994"/>
    <w:rsid w:val="001D2667"/>
    <w:rsid w:val="001D71EC"/>
    <w:rsid w:val="001E2878"/>
    <w:rsid w:val="001F069E"/>
    <w:rsid w:val="00200E14"/>
    <w:rsid w:val="00202C3B"/>
    <w:rsid w:val="00205E7D"/>
    <w:rsid w:val="002077E2"/>
    <w:rsid w:val="00207926"/>
    <w:rsid w:val="0022163B"/>
    <w:rsid w:val="002266B4"/>
    <w:rsid w:val="00246367"/>
    <w:rsid w:val="00254833"/>
    <w:rsid w:val="00261751"/>
    <w:rsid w:val="002630E6"/>
    <w:rsid w:val="00271703"/>
    <w:rsid w:val="00287203"/>
    <w:rsid w:val="002A0411"/>
    <w:rsid w:val="002A0917"/>
    <w:rsid w:val="002A6268"/>
    <w:rsid w:val="002B4175"/>
    <w:rsid w:val="002C00A4"/>
    <w:rsid w:val="002D07DA"/>
    <w:rsid w:val="002D59F5"/>
    <w:rsid w:val="002D7F12"/>
    <w:rsid w:val="002E3CB3"/>
    <w:rsid w:val="002E600D"/>
    <w:rsid w:val="002F6F3E"/>
    <w:rsid w:val="002F73B0"/>
    <w:rsid w:val="002F7A75"/>
    <w:rsid w:val="002F7D2F"/>
    <w:rsid w:val="00300F1D"/>
    <w:rsid w:val="00301EBF"/>
    <w:rsid w:val="00303C79"/>
    <w:rsid w:val="003070C0"/>
    <w:rsid w:val="00307D05"/>
    <w:rsid w:val="003102A4"/>
    <w:rsid w:val="00322B8B"/>
    <w:rsid w:val="00327E4B"/>
    <w:rsid w:val="00333AAD"/>
    <w:rsid w:val="00335043"/>
    <w:rsid w:val="0033679E"/>
    <w:rsid w:val="003403C1"/>
    <w:rsid w:val="00345DF6"/>
    <w:rsid w:val="00350817"/>
    <w:rsid w:val="00350D8F"/>
    <w:rsid w:val="00352B12"/>
    <w:rsid w:val="0035583D"/>
    <w:rsid w:val="0035616F"/>
    <w:rsid w:val="00357E3A"/>
    <w:rsid w:val="003645BA"/>
    <w:rsid w:val="003725F3"/>
    <w:rsid w:val="00373866"/>
    <w:rsid w:val="00374D0B"/>
    <w:rsid w:val="0038057B"/>
    <w:rsid w:val="00392D9C"/>
    <w:rsid w:val="003961FD"/>
    <w:rsid w:val="003A2E6D"/>
    <w:rsid w:val="003B1D85"/>
    <w:rsid w:val="003B2C01"/>
    <w:rsid w:val="003B4E73"/>
    <w:rsid w:val="003B6D6B"/>
    <w:rsid w:val="003C4914"/>
    <w:rsid w:val="003D12D4"/>
    <w:rsid w:val="003D45B4"/>
    <w:rsid w:val="003D54B8"/>
    <w:rsid w:val="003D5D45"/>
    <w:rsid w:val="003D6A08"/>
    <w:rsid w:val="003E1D5C"/>
    <w:rsid w:val="003E2236"/>
    <w:rsid w:val="003E4A3C"/>
    <w:rsid w:val="003E79CE"/>
    <w:rsid w:val="003E7CF2"/>
    <w:rsid w:val="003F03FD"/>
    <w:rsid w:val="003F29ED"/>
    <w:rsid w:val="00403637"/>
    <w:rsid w:val="00405FA1"/>
    <w:rsid w:val="00421C2F"/>
    <w:rsid w:val="0043381B"/>
    <w:rsid w:val="00435492"/>
    <w:rsid w:val="004406AB"/>
    <w:rsid w:val="00452846"/>
    <w:rsid w:val="00461D10"/>
    <w:rsid w:val="0046344D"/>
    <w:rsid w:val="00464364"/>
    <w:rsid w:val="00464840"/>
    <w:rsid w:val="004653BA"/>
    <w:rsid w:val="0046665D"/>
    <w:rsid w:val="00482C62"/>
    <w:rsid w:val="004871A4"/>
    <w:rsid w:val="004943F7"/>
    <w:rsid w:val="004A465C"/>
    <w:rsid w:val="004A68C4"/>
    <w:rsid w:val="004B6165"/>
    <w:rsid w:val="004B68B0"/>
    <w:rsid w:val="004B7AB1"/>
    <w:rsid w:val="004C0F0E"/>
    <w:rsid w:val="004D2031"/>
    <w:rsid w:val="004D4D25"/>
    <w:rsid w:val="004D55F8"/>
    <w:rsid w:val="004E3AA4"/>
    <w:rsid w:val="004E4160"/>
    <w:rsid w:val="004E5B9E"/>
    <w:rsid w:val="004F19D9"/>
    <w:rsid w:val="004F3F58"/>
    <w:rsid w:val="00503B68"/>
    <w:rsid w:val="00507CFF"/>
    <w:rsid w:val="00507DF4"/>
    <w:rsid w:val="00516882"/>
    <w:rsid w:val="0051760F"/>
    <w:rsid w:val="00530CC2"/>
    <w:rsid w:val="0053113F"/>
    <w:rsid w:val="00537634"/>
    <w:rsid w:val="00543B2A"/>
    <w:rsid w:val="00553EE9"/>
    <w:rsid w:val="00571FB2"/>
    <w:rsid w:val="00574E75"/>
    <w:rsid w:val="00581545"/>
    <w:rsid w:val="00590276"/>
    <w:rsid w:val="00593E84"/>
    <w:rsid w:val="005A658C"/>
    <w:rsid w:val="005B5721"/>
    <w:rsid w:val="005C0D56"/>
    <w:rsid w:val="005D1ED7"/>
    <w:rsid w:val="005D21BA"/>
    <w:rsid w:val="005D299D"/>
    <w:rsid w:val="005D4E92"/>
    <w:rsid w:val="005D64C5"/>
    <w:rsid w:val="005E1F21"/>
    <w:rsid w:val="005F05FD"/>
    <w:rsid w:val="005F52F6"/>
    <w:rsid w:val="005F7A53"/>
    <w:rsid w:val="00601FEB"/>
    <w:rsid w:val="006038BD"/>
    <w:rsid w:val="00621309"/>
    <w:rsid w:val="0062177A"/>
    <w:rsid w:val="0063504A"/>
    <w:rsid w:val="00643696"/>
    <w:rsid w:val="00644965"/>
    <w:rsid w:val="00647537"/>
    <w:rsid w:val="00657C32"/>
    <w:rsid w:val="00673850"/>
    <w:rsid w:val="00677320"/>
    <w:rsid w:val="006778BC"/>
    <w:rsid w:val="0068056D"/>
    <w:rsid w:val="006829A0"/>
    <w:rsid w:val="00682EFC"/>
    <w:rsid w:val="006837C4"/>
    <w:rsid w:val="00685E78"/>
    <w:rsid w:val="00686423"/>
    <w:rsid w:val="006904C9"/>
    <w:rsid w:val="00695959"/>
    <w:rsid w:val="0069763D"/>
    <w:rsid w:val="006978E8"/>
    <w:rsid w:val="006A0E13"/>
    <w:rsid w:val="006A1472"/>
    <w:rsid w:val="006A3E1B"/>
    <w:rsid w:val="006A43E7"/>
    <w:rsid w:val="006A627B"/>
    <w:rsid w:val="006A675A"/>
    <w:rsid w:val="006B0532"/>
    <w:rsid w:val="006B2B50"/>
    <w:rsid w:val="006B55D3"/>
    <w:rsid w:val="006B6986"/>
    <w:rsid w:val="006C087F"/>
    <w:rsid w:val="006C3718"/>
    <w:rsid w:val="006C5022"/>
    <w:rsid w:val="006D1678"/>
    <w:rsid w:val="006D5F40"/>
    <w:rsid w:val="006D6D39"/>
    <w:rsid w:val="006D7196"/>
    <w:rsid w:val="006D7338"/>
    <w:rsid w:val="006D7705"/>
    <w:rsid w:val="006E35CF"/>
    <w:rsid w:val="006E46C4"/>
    <w:rsid w:val="006E4FFC"/>
    <w:rsid w:val="006E7C33"/>
    <w:rsid w:val="006F0F1E"/>
    <w:rsid w:val="006F2535"/>
    <w:rsid w:val="006F2A39"/>
    <w:rsid w:val="00700582"/>
    <w:rsid w:val="00703A56"/>
    <w:rsid w:val="00705252"/>
    <w:rsid w:val="0070548D"/>
    <w:rsid w:val="007056C6"/>
    <w:rsid w:val="007059AC"/>
    <w:rsid w:val="00714746"/>
    <w:rsid w:val="00715C6C"/>
    <w:rsid w:val="0072344F"/>
    <w:rsid w:val="00723E28"/>
    <w:rsid w:val="0072541A"/>
    <w:rsid w:val="00726662"/>
    <w:rsid w:val="00726BB0"/>
    <w:rsid w:val="007302E6"/>
    <w:rsid w:val="007351DE"/>
    <w:rsid w:val="00744DDD"/>
    <w:rsid w:val="00746FDB"/>
    <w:rsid w:val="007559A0"/>
    <w:rsid w:val="007653EC"/>
    <w:rsid w:val="00771825"/>
    <w:rsid w:val="00774CC8"/>
    <w:rsid w:val="007800E1"/>
    <w:rsid w:val="007A1F0B"/>
    <w:rsid w:val="007A3476"/>
    <w:rsid w:val="007A51CD"/>
    <w:rsid w:val="007B06C6"/>
    <w:rsid w:val="007B26C6"/>
    <w:rsid w:val="007C641C"/>
    <w:rsid w:val="007C739D"/>
    <w:rsid w:val="007D3A48"/>
    <w:rsid w:val="007E159F"/>
    <w:rsid w:val="007E5644"/>
    <w:rsid w:val="007F0A56"/>
    <w:rsid w:val="007F77F4"/>
    <w:rsid w:val="00807B3E"/>
    <w:rsid w:val="008216D4"/>
    <w:rsid w:val="00822B9C"/>
    <w:rsid w:val="0082497B"/>
    <w:rsid w:val="00827B36"/>
    <w:rsid w:val="00832ABA"/>
    <w:rsid w:val="00837075"/>
    <w:rsid w:val="00855388"/>
    <w:rsid w:val="008617A4"/>
    <w:rsid w:val="00865308"/>
    <w:rsid w:val="00870375"/>
    <w:rsid w:val="00874E22"/>
    <w:rsid w:val="008919EB"/>
    <w:rsid w:val="00891DF8"/>
    <w:rsid w:val="008920A3"/>
    <w:rsid w:val="00892E62"/>
    <w:rsid w:val="008A0189"/>
    <w:rsid w:val="008A45EC"/>
    <w:rsid w:val="008A4643"/>
    <w:rsid w:val="008A6F33"/>
    <w:rsid w:val="008B1795"/>
    <w:rsid w:val="008C5D98"/>
    <w:rsid w:val="008C7142"/>
    <w:rsid w:val="008D0FBF"/>
    <w:rsid w:val="008D5715"/>
    <w:rsid w:val="008E6A74"/>
    <w:rsid w:val="008F3E26"/>
    <w:rsid w:val="008F3FD5"/>
    <w:rsid w:val="008F6222"/>
    <w:rsid w:val="00907548"/>
    <w:rsid w:val="00915E76"/>
    <w:rsid w:val="00916485"/>
    <w:rsid w:val="00923817"/>
    <w:rsid w:val="009328EF"/>
    <w:rsid w:val="00933EDA"/>
    <w:rsid w:val="00933F82"/>
    <w:rsid w:val="0094432F"/>
    <w:rsid w:val="009522CD"/>
    <w:rsid w:val="0096031D"/>
    <w:rsid w:val="009613E6"/>
    <w:rsid w:val="00962529"/>
    <w:rsid w:val="009646EC"/>
    <w:rsid w:val="009738E9"/>
    <w:rsid w:val="00973FE8"/>
    <w:rsid w:val="009809E1"/>
    <w:rsid w:val="00980FC8"/>
    <w:rsid w:val="009826F5"/>
    <w:rsid w:val="00991D0E"/>
    <w:rsid w:val="009B05DB"/>
    <w:rsid w:val="009B1E26"/>
    <w:rsid w:val="009B65A8"/>
    <w:rsid w:val="009C513F"/>
    <w:rsid w:val="009D2A51"/>
    <w:rsid w:val="009D2B71"/>
    <w:rsid w:val="009D33DD"/>
    <w:rsid w:val="009D42A6"/>
    <w:rsid w:val="009D465C"/>
    <w:rsid w:val="009D5B32"/>
    <w:rsid w:val="009E2A28"/>
    <w:rsid w:val="009E350A"/>
    <w:rsid w:val="009F0A15"/>
    <w:rsid w:val="009F3118"/>
    <w:rsid w:val="009F3937"/>
    <w:rsid w:val="00A02C53"/>
    <w:rsid w:val="00A038E3"/>
    <w:rsid w:val="00A046AC"/>
    <w:rsid w:val="00A05284"/>
    <w:rsid w:val="00A062C2"/>
    <w:rsid w:val="00A1527F"/>
    <w:rsid w:val="00A161F1"/>
    <w:rsid w:val="00A176DD"/>
    <w:rsid w:val="00A201FF"/>
    <w:rsid w:val="00A40968"/>
    <w:rsid w:val="00A43588"/>
    <w:rsid w:val="00A45554"/>
    <w:rsid w:val="00A56F24"/>
    <w:rsid w:val="00A62F2D"/>
    <w:rsid w:val="00A769CC"/>
    <w:rsid w:val="00A85857"/>
    <w:rsid w:val="00A9042F"/>
    <w:rsid w:val="00A9340A"/>
    <w:rsid w:val="00AA29BE"/>
    <w:rsid w:val="00AB09F1"/>
    <w:rsid w:val="00AB0ACB"/>
    <w:rsid w:val="00AB5B21"/>
    <w:rsid w:val="00AB5C40"/>
    <w:rsid w:val="00AB7F9E"/>
    <w:rsid w:val="00AC532E"/>
    <w:rsid w:val="00AC5B38"/>
    <w:rsid w:val="00AC69BE"/>
    <w:rsid w:val="00AD1D1E"/>
    <w:rsid w:val="00AE4586"/>
    <w:rsid w:val="00AF04CE"/>
    <w:rsid w:val="00AF07DF"/>
    <w:rsid w:val="00AF7B55"/>
    <w:rsid w:val="00B04E35"/>
    <w:rsid w:val="00B072F2"/>
    <w:rsid w:val="00B10086"/>
    <w:rsid w:val="00B17941"/>
    <w:rsid w:val="00B17BC3"/>
    <w:rsid w:val="00B2669C"/>
    <w:rsid w:val="00B26756"/>
    <w:rsid w:val="00B31E50"/>
    <w:rsid w:val="00B31E8A"/>
    <w:rsid w:val="00B3643B"/>
    <w:rsid w:val="00B4273F"/>
    <w:rsid w:val="00B51C4A"/>
    <w:rsid w:val="00B52712"/>
    <w:rsid w:val="00B52E56"/>
    <w:rsid w:val="00B6416D"/>
    <w:rsid w:val="00B7256D"/>
    <w:rsid w:val="00B73083"/>
    <w:rsid w:val="00B84081"/>
    <w:rsid w:val="00B85763"/>
    <w:rsid w:val="00B8576A"/>
    <w:rsid w:val="00B92D4F"/>
    <w:rsid w:val="00B96010"/>
    <w:rsid w:val="00B977F1"/>
    <w:rsid w:val="00BA5430"/>
    <w:rsid w:val="00BB0AA0"/>
    <w:rsid w:val="00BB137E"/>
    <w:rsid w:val="00BB153D"/>
    <w:rsid w:val="00BB71BB"/>
    <w:rsid w:val="00BC2E0D"/>
    <w:rsid w:val="00BC7C5A"/>
    <w:rsid w:val="00BD37BC"/>
    <w:rsid w:val="00BE132E"/>
    <w:rsid w:val="00BE24C1"/>
    <w:rsid w:val="00BF392B"/>
    <w:rsid w:val="00BF515E"/>
    <w:rsid w:val="00BF5384"/>
    <w:rsid w:val="00BF57C0"/>
    <w:rsid w:val="00BF68B6"/>
    <w:rsid w:val="00BF7B98"/>
    <w:rsid w:val="00BF7CC9"/>
    <w:rsid w:val="00C03894"/>
    <w:rsid w:val="00C041E8"/>
    <w:rsid w:val="00C14C17"/>
    <w:rsid w:val="00C15572"/>
    <w:rsid w:val="00C21412"/>
    <w:rsid w:val="00C25F87"/>
    <w:rsid w:val="00C27AA5"/>
    <w:rsid w:val="00C34464"/>
    <w:rsid w:val="00C37F58"/>
    <w:rsid w:val="00C4242E"/>
    <w:rsid w:val="00C50DB9"/>
    <w:rsid w:val="00C51A5F"/>
    <w:rsid w:val="00C51B99"/>
    <w:rsid w:val="00C614D0"/>
    <w:rsid w:val="00C721B4"/>
    <w:rsid w:val="00C750B4"/>
    <w:rsid w:val="00C77718"/>
    <w:rsid w:val="00C803E9"/>
    <w:rsid w:val="00C81A5E"/>
    <w:rsid w:val="00C87A86"/>
    <w:rsid w:val="00C92EBC"/>
    <w:rsid w:val="00C955FB"/>
    <w:rsid w:val="00C97122"/>
    <w:rsid w:val="00CA25AA"/>
    <w:rsid w:val="00CA4D1D"/>
    <w:rsid w:val="00CB2E62"/>
    <w:rsid w:val="00CB5C61"/>
    <w:rsid w:val="00CC1512"/>
    <w:rsid w:val="00CC18A9"/>
    <w:rsid w:val="00CC507E"/>
    <w:rsid w:val="00CC73A4"/>
    <w:rsid w:val="00CC7C71"/>
    <w:rsid w:val="00CD3178"/>
    <w:rsid w:val="00CE08F7"/>
    <w:rsid w:val="00CE4BB4"/>
    <w:rsid w:val="00CE552C"/>
    <w:rsid w:val="00CF2056"/>
    <w:rsid w:val="00CF32F7"/>
    <w:rsid w:val="00D02728"/>
    <w:rsid w:val="00D04BF0"/>
    <w:rsid w:val="00D10E8E"/>
    <w:rsid w:val="00D113A2"/>
    <w:rsid w:val="00D11A1B"/>
    <w:rsid w:val="00D14F39"/>
    <w:rsid w:val="00D1717C"/>
    <w:rsid w:val="00D17EA0"/>
    <w:rsid w:val="00D216C9"/>
    <w:rsid w:val="00D47CF2"/>
    <w:rsid w:val="00D5013A"/>
    <w:rsid w:val="00D57F04"/>
    <w:rsid w:val="00D65950"/>
    <w:rsid w:val="00D67E0B"/>
    <w:rsid w:val="00D73668"/>
    <w:rsid w:val="00D76337"/>
    <w:rsid w:val="00D81203"/>
    <w:rsid w:val="00D9495C"/>
    <w:rsid w:val="00DA24C9"/>
    <w:rsid w:val="00DA6C34"/>
    <w:rsid w:val="00DA72E4"/>
    <w:rsid w:val="00DA7A8F"/>
    <w:rsid w:val="00DB363D"/>
    <w:rsid w:val="00DB7B2C"/>
    <w:rsid w:val="00DB7BA1"/>
    <w:rsid w:val="00DC2CC2"/>
    <w:rsid w:val="00DD04AE"/>
    <w:rsid w:val="00DD6EFC"/>
    <w:rsid w:val="00DD74C8"/>
    <w:rsid w:val="00DE2850"/>
    <w:rsid w:val="00DE4D96"/>
    <w:rsid w:val="00DF10D2"/>
    <w:rsid w:val="00DF73BA"/>
    <w:rsid w:val="00DF7E30"/>
    <w:rsid w:val="00E022A3"/>
    <w:rsid w:val="00E04C40"/>
    <w:rsid w:val="00E11889"/>
    <w:rsid w:val="00E128DB"/>
    <w:rsid w:val="00E14195"/>
    <w:rsid w:val="00E17006"/>
    <w:rsid w:val="00E31029"/>
    <w:rsid w:val="00E42FA0"/>
    <w:rsid w:val="00E5553C"/>
    <w:rsid w:val="00E64215"/>
    <w:rsid w:val="00E67C8D"/>
    <w:rsid w:val="00E72EE3"/>
    <w:rsid w:val="00E77854"/>
    <w:rsid w:val="00E83D0A"/>
    <w:rsid w:val="00E84CF3"/>
    <w:rsid w:val="00E93706"/>
    <w:rsid w:val="00EA56A5"/>
    <w:rsid w:val="00EA7081"/>
    <w:rsid w:val="00EB59A3"/>
    <w:rsid w:val="00EC14CF"/>
    <w:rsid w:val="00EC15A3"/>
    <w:rsid w:val="00EC1C72"/>
    <w:rsid w:val="00EC22BD"/>
    <w:rsid w:val="00EC4A18"/>
    <w:rsid w:val="00EC6B75"/>
    <w:rsid w:val="00ED0301"/>
    <w:rsid w:val="00ED3BEB"/>
    <w:rsid w:val="00ED4E76"/>
    <w:rsid w:val="00EE2107"/>
    <w:rsid w:val="00EE4C16"/>
    <w:rsid w:val="00EF52DA"/>
    <w:rsid w:val="00F11861"/>
    <w:rsid w:val="00F246C2"/>
    <w:rsid w:val="00F24E47"/>
    <w:rsid w:val="00F304D4"/>
    <w:rsid w:val="00F37247"/>
    <w:rsid w:val="00F37AB9"/>
    <w:rsid w:val="00F42261"/>
    <w:rsid w:val="00F42DED"/>
    <w:rsid w:val="00F43D62"/>
    <w:rsid w:val="00F57FD0"/>
    <w:rsid w:val="00F6002D"/>
    <w:rsid w:val="00F60F05"/>
    <w:rsid w:val="00F61123"/>
    <w:rsid w:val="00F633C2"/>
    <w:rsid w:val="00F64173"/>
    <w:rsid w:val="00F656F8"/>
    <w:rsid w:val="00F65DEE"/>
    <w:rsid w:val="00F663CF"/>
    <w:rsid w:val="00F73510"/>
    <w:rsid w:val="00F87AF9"/>
    <w:rsid w:val="00F92003"/>
    <w:rsid w:val="00F930B6"/>
    <w:rsid w:val="00F97489"/>
    <w:rsid w:val="00F9764B"/>
    <w:rsid w:val="00FA3655"/>
    <w:rsid w:val="00FA46A8"/>
    <w:rsid w:val="00FA4C8F"/>
    <w:rsid w:val="00FA54DB"/>
    <w:rsid w:val="00FA778F"/>
    <w:rsid w:val="00FC0271"/>
    <w:rsid w:val="00FC2B06"/>
    <w:rsid w:val="00FD7306"/>
    <w:rsid w:val="00FE5BBB"/>
    <w:rsid w:val="00FF054F"/>
    <w:rsid w:val="01633DCA"/>
    <w:rsid w:val="028C1921"/>
    <w:rsid w:val="03F52048"/>
    <w:rsid w:val="05E9303F"/>
    <w:rsid w:val="070B3FF9"/>
    <w:rsid w:val="070C5C6B"/>
    <w:rsid w:val="07860CF1"/>
    <w:rsid w:val="079052C6"/>
    <w:rsid w:val="08B468F3"/>
    <w:rsid w:val="0ADC1EAC"/>
    <w:rsid w:val="0BA522FC"/>
    <w:rsid w:val="0BB54D74"/>
    <w:rsid w:val="0D2936F3"/>
    <w:rsid w:val="0DE2455D"/>
    <w:rsid w:val="0F072AE5"/>
    <w:rsid w:val="0F246FF7"/>
    <w:rsid w:val="0F7A397C"/>
    <w:rsid w:val="11314499"/>
    <w:rsid w:val="11533800"/>
    <w:rsid w:val="12274A4A"/>
    <w:rsid w:val="12713753"/>
    <w:rsid w:val="12B209BA"/>
    <w:rsid w:val="13196314"/>
    <w:rsid w:val="13F146DC"/>
    <w:rsid w:val="143334A4"/>
    <w:rsid w:val="1450748D"/>
    <w:rsid w:val="154E5BF7"/>
    <w:rsid w:val="15691E88"/>
    <w:rsid w:val="159D7DC7"/>
    <w:rsid w:val="167B2446"/>
    <w:rsid w:val="174B72A9"/>
    <w:rsid w:val="180C71D5"/>
    <w:rsid w:val="18165579"/>
    <w:rsid w:val="1ABA02A0"/>
    <w:rsid w:val="1B762573"/>
    <w:rsid w:val="1BC0325C"/>
    <w:rsid w:val="1D3512A4"/>
    <w:rsid w:val="1D5C5F88"/>
    <w:rsid w:val="1DC53DDC"/>
    <w:rsid w:val="1E02023E"/>
    <w:rsid w:val="1F9B6318"/>
    <w:rsid w:val="1FA33C35"/>
    <w:rsid w:val="20761C0B"/>
    <w:rsid w:val="20C30C11"/>
    <w:rsid w:val="21DD66D9"/>
    <w:rsid w:val="21FA0F12"/>
    <w:rsid w:val="22617A74"/>
    <w:rsid w:val="226E553E"/>
    <w:rsid w:val="228042BE"/>
    <w:rsid w:val="232229D3"/>
    <w:rsid w:val="23CF2A0F"/>
    <w:rsid w:val="24037A30"/>
    <w:rsid w:val="24150C6E"/>
    <w:rsid w:val="24665DC8"/>
    <w:rsid w:val="24E2525E"/>
    <w:rsid w:val="267C4272"/>
    <w:rsid w:val="268F034B"/>
    <w:rsid w:val="269E6CAF"/>
    <w:rsid w:val="26FA5686"/>
    <w:rsid w:val="28E00EA8"/>
    <w:rsid w:val="28F03A7E"/>
    <w:rsid w:val="2A552529"/>
    <w:rsid w:val="2B0478E1"/>
    <w:rsid w:val="2B7976EB"/>
    <w:rsid w:val="2BF5646C"/>
    <w:rsid w:val="2DD47FB1"/>
    <w:rsid w:val="2E6B6B47"/>
    <w:rsid w:val="2F420A45"/>
    <w:rsid w:val="2F556DFB"/>
    <w:rsid w:val="2FEF52D4"/>
    <w:rsid w:val="3040760B"/>
    <w:rsid w:val="312255EC"/>
    <w:rsid w:val="326C47A0"/>
    <w:rsid w:val="335B75B3"/>
    <w:rsid w:val="33643514"/>
    <w:rsid w:val="34304C01"/>
    <w:rsid w:val="350F16FB"/>
    <w:rsid w:val="36E96C71"/>
    <w:rsid w:val="37FD1D76"/>
    <w:rsid w:val="389A2589"/>
    <w:rsid w:val="39166C86"/>
    <w:rsid w:val="39265756"/>
    <w:rsid w:val="397351F4"/>
    <w:rsid w:val="39971E19"/>
    <w:rsid w:val="39FC212D"/>
    <w:rsid w:val="3B6718A8"/>
    <w:rsid w:val="3C05422D"/>
    <w:rsid w:val="3C7752E5"/>
    <w:rsid w:val="3F4A67B0"/>
    <w:rsid w:val="40246243"/>
    <w:rsid w:val="411A43A0"/>
    <w:rsid w:val="441E5D10"/>
    <w:rsid w:val="44E74AD7"/>
    <w:rsid w:val="479E38F1"/>
    <w:rsid w:val="48342031"/>
    <w:rsid w:val="48B510D2"/>
    <w:rsid w:val="48F6060D"/>
    <w:rsid w:val="49300DFC"/>
    <w:rsid w:val="49AF593B"/>
    <w:rsid w:val="4A9907B1"/>
    <w:rsid w:val="4B9019C6"/>
    <w:rsid w:val="4BBD3D89"/>
    <w:rsid w:val="4C5C7B5B"/>
    <w:rsid w:val="4D537332"/>
    <w:rsid w:val="4D9F7DB1"/>
    <w:rsid w:val="4EA63FFC"/>
    <w:rsid w:val="4FD736B3"/>
    <w:rsid w:val="50290B67"/>
    <w:rsid w:val="504B2E74"/>
    <w:rsid w:val="513751DB"/>
    <w:rsid w:val="51713331"/>
    <w:rsid w:val="517810E7"/>
    <w:rsid w:val="51AD7411"/>
    <w:rsid w:val="51CD1773"/>
    <w:rsid w:val="525B0D39"/>
    <w:rsid w:val="53E96AB8"/>
    <w:rsid w:val="54563941"/>
    <w:rsid w:val="555C7F8B"/>
    <w:rsid w:val="55D9550D"/>
    <w:rsid w:val="56893122"/>
    <w:rsid w:val="571127A3"/>
    <w:rsid w:val="5A786E35"/>
    <w:rsid w:val="5DBC2556"/>
    <w:rsid w:val="60A62B73"/>
    <w:rsid w:val="61325927"/>
    <w:rsid w:val="618C658C"/>
    <w:rsid w:val="61AB2A77"/>
    <w:rsid w:val="6306515F"/>
    <w:rsid w:val="63931F56"/>
    <w:rsid w:val="64A04826"/>
    <w:rsid w:val="655D4175"/>
    <w:rsid w:val="65DF59A9"/>
    <w:rsid w:val="66982285"/>
    <w:rsid w:val="66CC1DBC"/>
    <w:rsid w:val="66CD1D7F"/>
    <w:rsid w:val="670E1E55"/>
    <w:rsid w:val="679964A2"/>
    <w:rsid w:val="67BD5131"/>
    <w:rsid w:val="682C7090"/>
    <w:rsid w:val="68350696"/>
    <w:rsid w:val="688D6D70"/>
    <w:rsid w:val="694518B6"/>
    <w:rsid w:val="69777DB3"/>
    <w:rsid w:val="6A9B110A"/>
    <w:rsid w:val="71101CBE"/>
    <w:rsid w:val="73B2071B"/>
    <w:rsid w:val="75626AEE"/>
    <w:rsid w:val="760078B9"/>
    <w:rsid w:val="778E6623"/>
    <w:rsid w:val="78C45DAD"/>
    <w:rsid w:val="78CA156D"/>
    <w:rsid w:val="796B0B58"/>
    <w:rsid w:val="7A9053C8"/>
    <w:rsid w:val="7AD1769C"/>
    <w:rsid w:val="7B113784"/>
    <w:rsid w:val="7BE3363D"/>
    <w:rsid w:val="7BF2763F"/>
    <w:rsid w:val="7C510541"/>
    <w:rsid w:val="7D3E3D16"/>
    <w:rsid w:val="7D76508A"/>
    <w:rsid w:val="7F2916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3D15C0-AAD0-46E7-B91F-0F294B6C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iPriority="0"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uiPriority="0"/>
    <w:lsdException w:name="List 4" w:uiPriority="0" w:qFormat="1"/>
    <w:lsdException w:name="List 5" w:uiPriority="0" w:qFormat="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semiHidden="1" w:unhideWhenUsed="1"/>
    <w:lsdException w:name="List Continue 5" w:uiPriority="0" w:qFormat="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adjustRightInd w:val="0"/>
      <w:spacing w:before="340" w:after="330" w:line="578" w:lineRule="atLeast"/>
      <w:jc w:val="left"/>
      <w:outlineLvl w:val="0"/>
    </w:pPr>
    <w:rPr>
      <w:b/>
      <w:bCs/>
      <w:kern w:val="44"/>
      <w:sz w:val="44"/>
      <w:szCs w:val="44"/>
    </w:rPr>
  </w:style>
  <w:style w:type="paragraph" w:styleId="2">
    <w:name w:val="heading 2"/>
    <w:basedOn w:val="a"/>
    <w:next w:val="a"/>
    <w:link w:val="2Char"/>
    <w:qFormat/>
    <w:pPr>
      <w:keepNext/>
      <w:keepLines/>
      <w:adjustRightInd w:val="0"/>
      <w:spacing w:before="260" w:after="260" w:line="416" w:lineRule="atLeast"/>
      <w:jc w:val="left"/>
      <w:outlineLvl w:val="1"/>
    </w:pPr>
    <w:rPr>
      <w:rFonts w:ascii="Arial" w:eastAsia="黑体" w:hAnsi="Arial" w:cs="Mangal"/>
      <w:b/>
      <w:bCs/>
      <w:kern w:val="0"/>
      <w:sz w:val="32"/>
      <w:szCs w:val="32"/>
      <w:lang w:bidi="sa-IN"/>
    </w:rPr>
  </w:style>
  <w:style w:type="paragraph" w:styleId="3">
    <w:name w:val="heading 3"/>
    <w:basedOn w:val="a"/>
    <w:next w:val="a"/>
    <w:qFormat/>
    <w:pPr>
      <w:keepNext/>
      <w:keepLines/>
      <w:adjustRightInd w:val="0"/>
      <w:spacing w:before="260" w:after="260" w:line="416" w:lineRule="atLeast"/>
      <w:jc w:val="left"/>
      <w:outlineLvl w:val="2"/>
    </w:pPr>
    <w:rPr>
      <w:b/>
      <w:bCs/>
      <w:kern w:val="0"/>
      <w:sz w:val="32"/>
      <w:szCs w:val="32"/>
    </w:rPr>
  </w:style>
  <w:style w:type="paragraph" w:styleId="4">
    <w:name w:val="heading 4"/>
    <w:basedOn w:val="a"/>
    <w:next w:val="a"/>
    <w:qFormat/>
    <w:pPr>
      <w:keepNext/>
      <w:keepLines/>
      <w:adjustRightInd w:val="0"/>
      <w:spacing w:before="280" w:after="290" w:line="376" w:lineRule="atLeast"/>
      <w:jc w:val="left"/>
      <w:outlineLvl w:val="3"/>
    </w:pPr>
    <w:rPr>
      <w:rFonts w:ascii="Arial" w:eastAsia="黑体" w:hAnsi="Arial"/>
      <w:b/>
      <w:bCs/>
      <w:kern w:val="0"/>
      <w:sz w:val="28"/>
      <w:szCs w:val="28"/>
    </w:rPr>
  </w:style>
  <w:style w:type="paragraph" w:styleId="5">
    <w:name w:val="heading 5"/>
    <w:basedOn w:val="a"/>
    <w:next w:val="a"/>
    <w:qFormat/>
    <w:pPr>
      <w:keepNext/>
      <w:keepLines/>
      <w:adjustRightInd w:val="0"/>
      <w:spacing w:before="280" w:after="290" w:line="376" w:lineRule="atLeast"/>
      <w:jc w:val="left"/>
      <w:outlineLvl w:val="4"/>
    </w:pPr>
    <w:rPr>
      <w:b/>
      <w:bCs/>
      <w:kern w:val="0"/>
      <w:sz w:val="28"/>
      <w:szCs w:val="28"/>
    </w:rPr>
  </w:style>
  <w:style w:type="paragraph" w:styleId="6">
    <w:name w:val="heading 6"/>
    <w:basedOn w:val="a"/>
    <w:next w:val="a"/>
    <w:qFormat/>
    <w:pPr>
      <w:keepNext/>
      <w:keepLines/>
      <w:adjustRightInd w:val="0"/>
      <w:spacing w:before="240" w:after="64" w:line="320" w:lineRule="atLeast"/>
      <w:jc w:val="left"/>
      <w:outlineLvl w:val="5"/>
    </w:pPr>
    <w:rPr>
      <w:rFonts w:ascii="Arial" w:eastAsia="黑体" w:hAnsi="Arial"/>
      <w:b/>
      <w:bCs/>
      <w:kern w:val="0"/>
      <w:sz w:val="24"/>
    </w:rPr>
  </w:style>
  <w:style w:type="paragraph" w:styleId="7">
    <w:name w:val="heading 7"/>
    <w:basedOn w:val="a"/>
    <w:next w:val="a"/>
    <w:qFormat/>
    <w:pPr>
      <w:keepNext/>
      <w:keepLines/>
      <w:adjustRightInd w:val="0"/>
      <w:spacing w:before="240" w:after="64" w:line="320" w:lineRule="atLeast"/>
      <w:jc w:val="left"/>
      <w:outlineLvl w:val="6"/>
    </w:pPr>
    <w:rPr>
      <w:b/>
      <w:bCs/>
      <w:kern w:val="0"/>
      <w:sz w:val="24"/>
    </w:rPr>
  </w:style>
  <w:style w:type="paragraph" w:styleId="8">
    <w:name w:val="heading 8"/>
    <w:basedOn w:val="a"/>
    <w:next w:val="a"/>
    <w:qFormat/>
    <w:pPr>
      <w:keepNext/>
      <w:keepLines/>
      <w:adjustRightInd w:val="0"/>
      <w:spacing w:before="240" w:after="64" w:line="320" w:lineRule="atLeast"/>
      <w:jc w:val="left"/>
      <w:outlineLvl w:val="7"/>
    </w:pPr>
    <w:rPr>
      <w:rFonts w:ascii="Arial" w:eastAsia="黑体" w:hAnsi="Arial"/>
      <w:kern w:val="0"/>
      <w:sz w:val="24"/>
    </w:rPr>
  </w:style>
  <w:style w:type="paragraph" w:styleId="9">
    <w:name w:val="heading 9"/>
    <w:basedOn w:val="a"/>
    <w:next w:val="a"/>
    <w:qFormat/>
    <w:pPr>
      <w:keepNext/>
      <w:keepLines/>
      <w:adjustRightInd w:val="0"/>
      <w:spacing w:before="240" w:after="64" w:line="320" w:lineRule="atLeast"/>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pPr>
      <w:adjustRightInd w:val="0"/>
      <w:spacing w:line="360" w:lineRule="atLeast"/>
      <w:ind w:leftChars="400" w:left="100" w:hangingChars="200" w:hanging="200"/>
      <w:jc w:val="left"/>
      <w:textAlignment w:val="baseline"/>
    </w:pPr>
    <w:rPr>
      <w:kern w:val="0"/>
      <w:sz w:val="24"/>
      <w:szCs w:val="20"/>
    </w:rPr>
  </w:style>
  <w:style w:type="paragraph" w:styleId="a3">
    <w:name w:val="annotation subject"/>
    <w:basedOn w:val="a4"/>
    <w:next w:val="a4"/>
    <w:link w:val="Char"/>
    <w:uiPriority w:val="99"/>
    <w:unhideWhenUsed/>
    <w:qFormat/>
    <w:rPr>
      <w:b/>
      <w:bCs/>
    </w:rPr>
  </w:style>
  <w:style w:type="paragraph" w:styleId="a4">
    <w:name w:val="annotation text"/>
    <w:basedOn w:val="a"/>
    <w:link w:val="Char0"/>
    <w:unhideWhenUsed/>
    <w:qFormat/>
    <w:pPr>
      <w:jc w:val="left"/>
    </w:pPr>
    <w:rPr>
      <w:rFonts w:cs="Mangal"/>
      <w:lang w:bidi="sa-IN"/>
    </w:rPr>
  </w:style>
  <w:style w:type="paragraph" w:styleId="70">
    <w:name w:val="toc 7"/>
    <w:basedOn w:val="a"/>
    <w:next w:val="a"/>
    <w:uiPriority w:val="39"/>
    <w:unhideWhenUsed/>
    <w:qFormat/>
    <w:pPr>
      <w:ind w:leftChars="1200" w:left="2520"/>
    </w:pPr>
    <w:rPr>
      <w:rFonts w:ascii="Calibri" w:hAnsi="Calibri"/>
      <w:szCs w:val="22"/>
    </w:rPr>
  </w:style>
  <w:style w:type="paragraph" w:styleId="a5">
    <w:name w:val="Body Text First Indent"/>
    <w:basedOn w:val="a6"/>
    <w:qFormat/>
    <w:pPr>
      <w:ind w:firstLineChars="100" w:firstLine="420"/>
    </w:pPr>
    <w:rPr>
      <w:rFonts w:eastAsia="仿宋_GB2312"/>
      <w:szCs w:val="20"/>
    </w:rPr>
  </w:style>
  <w:style w:type="paragraph" w:styleId="a6">
    <w:name w:val="Body Text"/>
    <w:basedOn w:val="a"/>
    <w:qFormat/>
    <w:pPr>
      <w:spacing w:after="120"/>
    </w:pPr>
  </w:style>
  <w:style w:type="paragraph" w:styleId="a7">
    <w:name w:val="Normal Indent"/>
    <w:basedOn w:val="a"/>
    <w:qFormat/>
    <w:pPr>
      <w:ind w:firstLine="420"/>
    </w:pPr>
    <w:rPr>
      <w:szCs w:val="20"/>
    </w:rPr>
  </w:style>
  <w:style w:type="paragraph" w:styleId="a8">
    <w:name w:val="Document Map"/>
    <w:basedOn w:val="a"/>
    <w:link w:val="Char1"/>
    <w:qFormat/>
    <w:rPr>
      <w:rFonts w:ascii="宋体" w:cs="Mangal"/>
      <w:sz w:val="18"/>
      <w:szCs w:val="18"/>
      <w:lang w:bidi="sa-IN"/>
    </w:rPr>
  </w:style>
  <w:style w:type="paragraph" w:styleId="31">
    <w:name w:val="Body Text 3"/>
    <w:basedOn w:val="a"/>
    <w:qFormat/>
    <w:pPr>
      <w:adjustRightInd w:val="0"/>
      <w:spacing w:after="120" w:line="360" w:lineRule="atLeast"/>
      <w:jc w:val="left"/>
      <w:textAlignment w:val="baseline"/>
    </w:pPr>
    <w:rPr>
      <w:kern w:val="0"/>
      <w:sz w:val="16"/>
      <w:szCs w:val="16"/>
    </w:rPr>
  </w:style>
  <w:style w:type="paragraph" w:styleId="32">
    <w:name w:val="List Bullet 3"/>
    <w:basedOn w:val="a"/>
    <w:qFormat/>
    <w:pPr>
      <w:tabs>
        <w:tab w:val="left" w:pos="420"/>
      </w:tabs>
      <w:adjustRightInd w:val="0"/>
      <w:spacing w:line="360" w:lineRule="atLeast"/>
      <w:ind w:left="420" w:hanging="420"/>
      <w:jc w:val="left"/>
      <w:textAlignment w:val="baseline"/>
    </w:pPr>
    <w:rPr>
      <w:kern w:val="0"/>
      <w:sz w:val="24"/>
      <w:szCs w:val="20"/>
    </w:rPr>
  </w:style>
  <w:style w:type="paragraph" w:styleId="a9">
    <w:name w:val="Body Text Indent"/>
    <w:basedOn w:val="a"/>
    <w:qFormat/>
    <w:pPr>
      <w:ind w:firstLine="420"/>
    </w:pPr>
    <w:rPr>
      <w:rFonts w:ascii="Tahoma" w:hAnsi="Tahoma"/>
      <w:sz w:val="28"/>
    </w:rPr>
  </w:style>
  <w:style w:type="paragraph" w:styleId="20">
    <w:name w:val="List 2"/>
    <w:basedOn w:val="a"/>
    <w:qFormat/>
    <w:pPr>
      <w:adjustRightInd w:val="0"/>
      <w:spacing w:line="360" w:lineRule="atLeast"/>
      <w:ind w:leftChars="200" w:left="100" w:hangingChars="200" w:hanging="200"/>
      <w:jc w:val="left"/>
      <w:textAlignment w:val="baseline"/>
    </w:pPr>
    <w:rPr>
      <w:kern w:val="0"/>
      <w:sz w:val="24"/>
      <w:szCs w:val="20"/>
    </w:rPr>
  </w:style>
  <w:style w:type="paragraph" w:styleId="aa">
    <w:name w:val="List Continue"/>
    <w:basedOn w:val="a"/>
    <w:qFormat/>
    <w:pPr>
      <w:adjustRightInd w:val="0"/>
      <w:spacing w:after="120" w:line="360" w:lineRule="atLeast"/>
      <w:ind w:leftChars="200" w:left="420"/>
      <w:jc w:val="left"/>
      <w:textAlignment w:val="baseline"/>
    </w:pPr>
    <w:rPr>
      <w:kern w:val="0"/>
      <w:sz w:val="24"/>
      <w:szCs w:val="20"/>
    </w:rPr>
  </w:style>
  <w:style w:type="paragraph" w:styleId="ab">
    <w:name w:val="Block Text"/>
    <w:basedOn w:val="a"/>
    <w:qFormat/>
    <w:pPr>
      <w:spacing w:after="120"/>
      <w:ind w:leftChars="700" w:left="1440" w:rightChars="700" w:right="1440"/>
    </w:pPr>
  </w:style>
  <w:style w:type="paragraph" w:styleId="50">
    <w:name w:val="toc 5"/>
    <w:basedOn w:val="a"/>
    <w:next w:val="a"/>
    <w:uiPriority w:val="39"/>
    <w:qFormat/>
    <w:pPr>
      <w:ind w:leftChars="800" w:left="1680"/>
    </w:pPr>
  </w:style>
  <w:style w:type="paragraph" w:styleId="33">
    <w:name w:val="toc 3"/>
    <w:basedOn w:val="a"/>
    <w:next w:val="a"/>
    <w:uiPriority w:val="39"/>
    <w:qFormat/>
    <w:pPr>
      <w:tabs>
        <w:tab w:val="right" w:leader="dot" w:pos="8302"/>
      </w:tabs>
      <w:ind w:leftChars="200" w:left="200"/>
    </w:pPr>
    <w:rPr>
      <w:rFonts w:ascii="宋体" w:hAnsi="宋体"/>
      <w:color w:val="000000"/>
      <w:szCs w:val="21"/>
    </w:rPr>
  </w:style>
  <w:style w:type="paragraph" w:styleId="ac">
    <w:name w:val="Plain Text"/>
    <w:basedOn w:val="a"/>
    <w:link w:val="Char2"/>
    <w:qFormat/>
    <w:pPr>
      <w:adjustRightInd w:val="0"/>
      <w:spacing w:line="360" w:lineRule="atLeast"/>
      <w:jc w:val="left"/>
    </w:pPr>
    <w:rPr>
      <w:rFonts w:ascii="宋体" w:hAnsi="Courier New" w:cs="Mangal"/>
      <w:kern w:val="0"/>
      <w:szCs w:val="21"/>
      <w:lang w:bidi="sa-IN"/>
    </w:rPr>
  </w:style>
  <w:style w:type="paragraph" w:styleId="80">
    <w:name w:val="toc 8"/>
    <w:basedOn w:val="a"/>
    <w:next w:val="a"/>
    <w:uiPriority w:val="39"/>
    <w:unhideWhenUsed/>
    <w:qFormat/>
    <w:pPr>
      <w:ind w:leftChars="1400" w:left="2940"/>
    </w:pPr>
    <w:rPr>
      <w:rFonts w:ascii="Calibri" w:hAnsi="Calibri"/>
      <w:szCs w:val="22"/>
    </w:rPr>
  </w:style>
  <w:style w:type="paragraph" w:styleId="ad">
    <w:name w:val="Date"/>
    <w:basedOn w:val="a"/>
    <w:next w:val="a"/>
    <w:link w:val="Char3"/>
    <w:qFormat/>
    <w:rPr>
      <w:rFonts w:ascii="Tahoma" w:eastAsia="黑体" w:hAnsi="Tahoma" w:cs="Mangal"/>
      <w:sz w:val="28"/>
      <w:lang w:bidi="sa-IN"/>
    </w:rPr>
  </w:style>
  <w:style w:type="paragraph" w:styleId="21">
    <w:name w:val="Body Text Indent 2"/>
    <w:basedOn w:val="a"/>
    <w:qFormat/>
    <w:pPr>
      <w:adjustRightInd w:val="0"/>
      <w:spacing w:after="120" w:line="480" w:lineRule="auto"/>
      <w:ind w:leftChars="200" w:left="200"/>
      <w:jc w:val="left"/>
    </w:pPr>
    <w:rPr>
      <w:kern w:val="0"/>
      <w:sz w:val="24"/>
      <w:szCs w:val="20"/>
    </w:rPr>
  </w:style>
  <w:style w:type="paragraph" w:styleId="51">
    <w:name w:val="List Continue 5"/>
    <w:basedOn w:val="a"/>
    <w:qFormat/>
    <w:pPr>
      <w:adjustRightInd w:val="0"/>
      <w:spacing w:after="120" w:line="360" w:lineRule="atLeast"/>
      <w:ind w:leftChars="1000" w:left="2100"/>
      <w:jc w:val="left"/>
      <w:textAlignment w:val="baseline"/>
    </w:pPr>
    <w:rPr>
      <w:kern w:val="0"/>
      <w:sz w:val="24"/>
      <w:szCs w:val="20"/>
    </w:rPr>
  </w:style>
  <w:style w:type="paragraph" w:styleId="ae">
    <w:name w:val="Balloon Text"/>
    <w:basedOn w:val="a"/>
    <w:qFormat/>
    <w:rPr>
      <w:sz w:val="18"/>
      <w:szCs w:val="18"/>
    </w:rPr>
  </w:style>
  <w:style w:type="paragraph" w:styleId="af">
    <w:name w:val="footer"/>
    <w:basedOn w:val="a"/>
    <w:link w:val="Char4"/>
    <w:uiPriority w:val="99"/>
    <w:qFormat/>
    <w:pPr>
      <w:tabs>
        <w:tab w:val="center" w:pos="4153"/>
        <w:tab w:val="right" w:pos="8306"/>
      </w:tabs>
      <w:adjustRightInd w:val="0"/>
      <w:spacing w:line="240" w:lineRule="atLeast"/>
      <w:jc w:val="left"/>
    </w:pPr>
    <w:rPr>
      <w:rFonts w:cs="Mangal"/>
      <w:kern w:val="0"/>
      <w:sz w:val="18"/>
      <w:szCs w:val="20"/>
      <w:lang w:bidi="sa-IN"/>
    </w:rPr>
  </w:style>
  <w:style w:type="paragraph" w:styleId="af0">
    <w:name w:val="header"/>
    <w:basedOn w:val="a"/>
    <w:link w:val="Char5"/>
    <w:uiPriority w:val="99"/>
    <w:qFormat/>
    <w:pPr>
      <w:pBdr>
        <w:bottom w:val="single" w:sz="6" w:space="1" w:color="auto"/>
      </w:pBdr>
      <w:tabs>
        <w:tab w:val="center" w:pos="4153"/>
        <w:tab w:val="right" w:pos="8306"/>
      </w:tabs>
      <w:adjustRightInd w:val="0"/>
      <w:spacing w:line="240" w:lineRule="atLeast"/>
      <w:jc w:val="center"/>
    </w:pPr>
    <w:rPr>
      <w:rFonts w:cs="Mangal"/>
      <w:kern w:val="0"/>
      <w:sz w:val="18"/>
      <w:szCs w:val="20"/>
      <w:lang w:bidi="sa-IN"/>
    </w:rPr>
  </w:style>
  <w:style w:type="paragraph" w:styleId="10">
    <w:name w:val="toc 1"/>
    <w:basedOn w:val="a"/>
    <w:next w:val="a"/>
    <w:uiPriority w:val="39"/>
    <w:qFormat/>
    <w:pPr>
      <w:tabs>
        <w:tab w:val="right" w:leader="dot" w:pos="8302"/>
      </w:tabs>
      <w:spacing w:line="440" w:lineRule="exact"/>
      <w:jc w:val="left"/>
    </w:pPr>
    <w:rPr>
      <w:rFonts w:ascii="宋体" w:hAnsi="宋体"/>
      <w:color w:val="000000"/>
      <w:szCs w:val="21"/>
    </w:rPr>
  </w:style>
  <w:style w:type="paragraph" w:styleId="40">
    <w:name w:val="toc 4"/>
    <w:basedOn w:val="a"/>
    <w:next w:val="a"/>
    <w:uiPriority w:val="39"/>
    <w:qFormat/>
    <w:pPr>
      <w:ind w:leftChars="600" w:left="1260"/>
    </w:pPr>
  </w:style>
  <w:style w:type="paragraph" w:styleId="af1">
    <w:name w:val="List"/>
    <w:basedOn w:val="a"/>
    <w:qFormat/>
    <w:pPr>
      <w:adjustRightInd w:val="0"/>
      <w:spacing w:line="360" w:lineRule="atLeast"/>
      <w:ind w:left="200" w:hangingChars="200" w:hanging="200"/>
      <w:jc w:val="left"/>
      <w:textAlignment w:val="baseline"/>
    </w:pPr>
    <w:rPr>
      <w:kern w:val="0"/>
      <w:sz w:val="24"/>
      <w:szCs w:val="20"/>
    </w:rPr>
  </w:style>
  <w:style w:type="paragraph" w:styleId="60">
    <w:name w:val="toc 6"/>
    <w:basedOn w:val="a"/>
    <w:next w:val="a"/>
    <w:uiPriority w:val="39"/>
    <w:unhideWhenUsed/>
    <w:qFormat/>
    <w:pPr>
      <w:ind w:leftChars="1000" w:left="2100"/>
    </w:pPr>
    <w:rPr>
      <w:rFonts w:ascii="Calibri" w:hAnsi="Calibri"/>
      <w:szCs w:val="22"/>
    </w:rPr>
  </w:style>
  <w:style w:type="paragraph" w:styleId="52">
    <w:name w:val="List 5"/>
    <w:basedOn w:val="a"/>
    <w:qFormat/>
    <w:pPr>
      <w:adjustRightInd w:val="0"/>
      <w:spacing w:line="360" w:lineRule="atLeast"/>
      <w:ind w:leftChars="800" w:left="100" w:hangingChars="200" w:hanging="200"/>
      <w:jc w:val="left"/>
      <w:textAlignment w:val="baseline"/>
    </w:pPr>
    <w:rPr>
      <w:kern w:val="0"/>
      <w:sz w:val="24"/>
      <w:szCs w:val="20"/>
    </w:rPr>
  </w:style>
  <w:style w:type="paragraph" w:styleId="34">
    <w:name w:val="Body Text Indent 3"/>
    <w:basedOn w:val="a"/>
    <w:qFormat/>
    <w:pPr>
      <w:spacing w:before="120" w:line="360" w:lineRule="atLeast"/>
      <w:ind w:firstLine="540"/>
    </w:pPr>
    <w:rPr>
      <w:rFonts w:ascii="Courier New" w:hAnsi="Courier New"/>
      <w:szCs w:val="20"/>
    </w:rPr>
  </w:style>
  <w:style w:type="paragraph" w:styleId="22">
    <w:name w:val="toc 2"/>
    <w:basedOn w:val="a"/>
    <w:next w:val="a"/>
    <w:uiPriority w:val="39"/>
    <w:qFormat/>
    <w:pPr>
      <w:tabs>
        <w:tab w:val="right" w:leader="dot" w:pos="8302"/>
      </w:tabs>
      <w:ind w:leftChars="100" w:left="100"/>
    </w:pPr>
  </w:style>
  <w:style w:type="paragraph" w:styleId="90">
    <w:name w:val="toc 9"/>
    <w:basedOn w:val="a"/>
    <w:next w:val="a"/>
    <w:uiPriority w:val="39"/>
    <w:unhideWhenUsed/>
    <w:qFormat/>
    <w:pPr>
      <w:ind w:leftChars="1600" w:left="3360"/>
    </w:pPr>
    <w:rPr>
      <w:rFonts w:ascii="Calibri" w:hAnsi="Calibri"/>
      <w:szCs w:val="22"/>
    </w:rPr>
  </w:style>
  <w:style w:type="paragraph" w:styleId="23">
    <w:name w:val="Body Text 2"/>
    <w:basedOn w:val="a"/>
    <w:qFormat/>
    <w:pPr>
      <w:adjustRightInd w:val="0"/>
      <w:spacing w:after="120" w:line="480" w:lineRule="auto"/>
      <w:jc w:val="left"/>
      <w:textAlignment w:val="baseline"/>
    </w:pPr>
    <w:rPr>
      <w:kern w:val="0"/>
      <w:sz w:val="24"/>
      <w:szCs w:val="20"/>
    </w:rPr>
  </w:style>
  <w:style w:type="paragraph" w:styleId="41">
    <w:name w:val="List 4"/>
    <w:basedOn w:val="a"/>
    <w:qFormat/>
    <w:pPr>
      <w:adjustRightInd w:val="0"/>
      <w:spacing w:line="360" w:lineRule="atLeast"/>
      <w:ind w:leftChars="600" w:left="100" w:hangingChars="200" w:hanging="200"/>
      <w:jc w:val="left"/>
      <w:textAlignment w:val="baseline"/>
    </w:pPr>
    <w:rPr>
      <w:kern w:val="0"/>
      <w:sz w:val="24"/>
      <w:szCs w:val="20"/>
    </w:rPr>
  </w:style>
  <w:style w:type="paragraph" w:styleId="24">
    <w:name w:val="List Continue 2"/>
    <w:basedOn w:val="a"/>
    <w:qFormat/>
    <w:pPr>
      <w:adjustRightInd w:val="0"/>
      <w:spacing w:after="120" w:line="360" w:lineRule="atLeast"/>
      <w:ind w:leftChars="400" w:left="840"/>
      <w:jc w:val="left"/>
      <w:textAlignment w:val="baseline"/>
    </w:pPr>
    <w:rPr>
      <w:kern w:val="0"/>
      <w:sz w:val="24"/>
      <w:szCs w:val="20"/>
    </w:rPr>
  </w:style>
  <w:style w:type="paragraph" w:styleId="af2">
    <w:name w:val="Normal (Web)"/>
    <w:basedOn w:val="a"/>
    <w:qFormat/>
    <w:pPr>
      <w:widowControl/>
      <w:spacing w:before="100" w:beforeAutospacing="1" w:after="100" w:afterAutospacing="1"/>
      <w:jc w:val="left"/>
    </w:pPr>
    <w:rPr>
      <w:rFonts w:ascii="Arial Unicode MS" w:eastAsia="Arial Unicode MS" w:hAnsi="Arial Unicode MS" w:cs="Tahoma"/>
      <w:color w:val="000000"/>
      <w:kern w:val="0"/>
      <w:sz w:val="24"/>
    </w:rPr>
  </w:style>
  <w:style w:type="paragraph" w:styleId="35">
    <w:name w:val="List Continue 3"/>
    <w:basedOn w:val="a"/>
    <w:qFormat/>
    <w:pPr>
      <w:adjustRightInd w:val="0"/>
      <w:spacing w:after="120" w:line="360" w:lineRule="atLeast"/>
      <w:ind w:leftChars="600" w:left="1260"/>
      <w:jc w:val="left"/>
      <w:textAlignment w:val="baseline"/>
    </w:pPr>
    <w:rPr>
      <w:kern w:val="0"/>
      <w:sz w:val="24"/>
      <w:szCs w:val="20"/>
    </w:rPr>
  </w:style>
  <w:style w:type="paragraph" w:styleId="11">
    <w:name w:val="index 1"/>
    <w:basedOn w:val="a"/>
    <w:next w:val="a"/>
    <w:semiHidden/>
    <w:qFormat/>
    <w:pPr>
      <w:spacing w:line="220" w:lineRule="exact"/>
      <w:jc w:val="center"/>
    </w:pPr>
    <w:rPr>
      <w:rFonts w:ascii="仿宋_GB2312" w:eastAsia="仿宋_GB2312"/>
      <w:szCs w:val="21"/>
    </w:rPr>
  </w:style>
  <w:style w:type="paragraph" w:styleId="af3">
    <w:name w:val="Title"/>
    <w:basedOn w:val="a"/>
    <w:next w:val="a"/>
    <w:qFormat/>
    <w:pPr>
      <w:pageBreakBefore/>
      <w:widowControl/>
      <w:spacing w:before="2280" w:after="7200"/>
      <w:jc w:val="center"/>
      <w:outlineLvl w:val="0"/>
    </w:pPr>
    <w:rPr>
      <w:rFonts w:ascii="Tahoma" w:eastAsia="黑体" w:hAnsi="Tahoma" w:cs="Arial"/>
      <w:bCs/>
      <w:sz w:val="52"/>
      <w:szCs w:val="52"/>
    </w:rPr>
  </w:style>
  <w:style w:type="character" w:styleId="af4">
    <w:name w:val="page number"/>
    <w:basedOn w:val="a0"/>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nhideWhenUsed/>
    <w:qFormat/>
    <w:rPr>
      <w:sz w:val="21"/>
      <w:szCs w:val="21"/>
    </w:rPr>
  </w:style>
  <w:style w:type="table" w:styleId="af8">
    <w:name w:val="Table Grid"/>
    <w:basedOn w:val="a1"/>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脚 Char"/>
    <w:link w:val="af"/>
    <w:uiPriority w:val="99"/>
    <w:qFormat/>
    <w:rPr>
      <w:sz w:val="18"/>
    </w:rPr>
  </w:style>
  <w:style w:type="character" w:customStyle="1" w:styleId="Char3">
    <w:name w:val="日期 Char"/>
    <w:link w:val="ad"/>
    <w:qFormat/>
    <w:rPr>
      <w:rFonts w:ascii="Tahoma" w:eastAsia="黑体" w:hAnsi="Tahoma"/>
      <w:kern w:val="2"/>
      <w:sz w:val="28"/>
      <w:szCs w:val="24"/>
    </w:rPr>
  </w:style>
  <w:style w:type="character" w:customStyle="1" w:styleId="af9">
    <w:name w:val="样式 粉红"/>
    <w:qFormat/>
    <w:rPr>
      <w:color w:val="auto"/>
      <w:u w:val="none"/>
    </w:rPr>
  </w:style>
  <w:style w:type="character" w:customStyle="1" w:styleId="CharChar">
    <w:name w:val="Char Char"/>
    <w:rPr>
      <w:rFonts w:ascii="Arial" w:eastAsia="黑体" w:hAnsi="Arial"/>
      <w:b/>
      <w:bCs/>
      <w:kern w:val="2"/>
      <w:sz w:val="32"/>
      <w:szCs w:val="32"/>
      <w:lang w:val="en-US" w:eastAsia="zh-CN" w:bidi="ar-SA"/>
    </w:rPr>
  </w:style>
  <w:style w:type="character" w:customStyle="1" w:styleId="h1Char">
    <w:name w:val="h1 Char"/>
    <w:rPr>
      <w:rFonts w:eastAsia="宋体"/>
      <w:b/>
      <w:bCs/>
      <w:kern w:val="44"/>
      <w:sz w:val="44"/>
      <w:szCs w:val="44"/>
      <w:lang w:val="en-US" w:eastAsia="zh-CN" w:bidi="ar-SA"/>
    </w:rPr>
  </w:style>
  <w:style w:type="character" w:customStyle="1" w:styleId="2Char">
    <w:name w:val="标题 2 Char"/>
    <w:link w:val="2"/>
    <w:qFormat/>
    <w:rPr>
      <w:rFonts w:ascii="Arial" w:eastAsia="黑体" w:hAnsi="Arial"/>
      <w:b/>
      <w:bCs/>
      <w:sz w:val="32"/>
      <w:szCs w:val="32"/>
    </w:rPr>
  </w:style>
  <w:style w:type="character" w:customStyle="1" w:styleId="CharChar1">
    <w:name w:val="Char Char1"/>
    <w:qFormat/>
    <w:rPr>
      <w:rFonts w:eastAsia="宋体"/>
      <w:kern w:val="2"/>
      <w:sz w:val="24"/>
      <w:lang w:val="en-US" w:eastAsia="zh-CN" w:bidi="ar-SA"/>
    </w:rPr>
  </w:style>
  <w:style w:type="character" w:customStyle="1" w:styleId="text">
    <w:name w:val="text"/>
    <w:basedOn w:val="a0"/>
    <w:qFormat/>
  </w:style>
  <w:style w:type="character" w:customStyle="1" w:styleId="4CharCharCharCharCharCharCharCharCharCharCharCharCharChar">
    <w:name w:val="标题 4 Char Char Char Char Char Char Char Char Char Char Char Char Char Char"/>
    <w:qFormat/>
    <w:rPr>
      <w:rFonts w:ascii="Arial" w:eastAsia="黑体" w:hAnsi="Arial" w:cs="Arial" w:hint="default"/>
      <w:bCs/>
      <w:kern w:val="2"/>
      <w:sz w:val="24"/>
      <w:szCs w:val="28"/>
      <w:lang w:val="en-US" w:eastAsia="zh-CN" w:bidi="ar-SA"/>
    </w:rPr>
  </w:style>
  <w:style w:type="character" w:customStyle="1" w:styleId="h4Char">
    <w:name w:val="h4 Char"/>
    <w:qFormat/>
    <w:rPr>
      <w:rFonts w:ascii="Arial" w:eastAsia="黑体" w:hAnsi="Arial"/>
      <w:b/>
      <w:bCs/>
      <w:sz w:val="28"/>
      <w:szCs w:val="28"/>
      <w:lang w:val="en-US" w:eastAsia="zh-CN" w:bidi="ar-SA"/>
    </w:rPr>
  </w:style>
  <w:style w:type="character" w:customStyle="1" w:styleId="h3Char">
    <w:name w:val="h3 Char"/>
    <w:qFormat/>
    <w:rPr>
      <w:rFonts w:eastAsia="宋体"/>
      <w:b/>
      <w:bCs/>
      <w:sz w:val="32"/>
      <w:szCs w:val="32"/>
      <w:lang w:val="en-US" w:eastAsia="zh-CN" w:bidi="ar-SA"/>
    </w:rPr>
  </w:style>
  <w:style w:type="character" w:customStyle="1" w:styleId="para1">
    <w:name w:val="para1"/>
    <w:rPr>
      <w:rFonts w:ascii="Arial" w:hAnsi="Arial" w:cs="Arial" w:hint="default"/>
      <w:sz w:val="18"/>
      <w:szCs w:val="18"/>
    </w:rPr>
  </w:style>
  <w:style w:type="character" w:customStyle="1" w:styleId="Char1">
    <w:name w:val="文档结构图 Char"/>
    <w:link w:val="a8"/>
    <w:qFormat/>
    <w:rPr>
      <w:rFonts w:ascii="宋体"/>
      <w:kern w:val="2"/>
      <w:sz w:val="18"/>
      <w:szCs w:val="18"/>
    </w:rPr>
  </w:style>
  <w:style w:type="character" w:customStyle="1" w:styleId="font161">
    <w:name w:val="font161"/>
    <w:qFormat/>
    <w:rPr>
      <w:b/>
      <w:bCs/>
      <w:sz w:val="32"/>
      <w:szCs w:val="32"/>
    </w:rPr>
  </w:style>
  <w:style w:type="character" w:customStyle="1" w:styleId="Char">
    <w:name w:val="批注主题 Char"/>
    <w:link w:val="a3"/>
    <w:uiPriority w:val="99"/>
    <w:semiHidden/>
    <w:qFormat/>
    <w:rPr>
      <w:b/>
      <w:bCs/>
      <w:kern w:val="2"/>
      <w:sz w:val="21"/>
      <w:szCs w:val="24"/>
    </w:rPr>
  </w:style>
  <w:style w:type="character" w:customStyle="1" w:styleId="CharChar2">
    <w:name w:val="Char Char2"/>
    <w:qFormat/>
    <w:rPr>
      <w:rFonts w:ascii="宋体" w:eastAsia="宋体" w:hAnsi="宋体" w:hint="eastAsia"/>
      <w:kern w:val="2"/>
      <w:sz w:val="21"/>
      <w:szCs w:val="24"/>
      <w:lang w:val="en-US" w:eastAsia="zh-CN" w:bidi="ar-SA"/>
    </w:rPr>
  </w:style>
  <w:style w:type="character" w:customStyle="1" w:styleId="Char6">
    <w:name w:val="小标题 Char"/>
    <w:rPr>
      <w:rFonts w:ascii="Tahoma" w:eastAsia="仿宋_GB2312" w:hAnsi="Tahoma" w:cs="Century" w:hint="default"/>
      <w:b/>
      <w:bCs/>
      <w:kern w:val="2"/>
      <w:sz w:val="24"/>
      <w:szCs w:val="24"/>
      <w:lang w:val="en-US" w:eastAsia="zh-CN" w:bidi="ar-SA"/>
    </w:rPr>
  </w:style>
  <w:style w:type="character" w:customStyle="1" w:styleId="Char2">
    <w:name w:val="纯文本 Char"/>
    <w:link w:val="ac"/>
    <w:qFormat/>
    <w:locked/>
    <w:rPr>
      <w:rFonts w:ascii="宋体" w:hAnsi="Courier New" w:cs="Helv"/>
      <w:sz w:val="21"/>
      <w:szCs w:val="21"/>
    </w:rPr>
  </w:style>
  <w:style w:type="character" w:customStyle="1" w:styleId="12">
    <w:name w:val="页码1"/>
    <w:basedOn w:val="a0"/>
    <w:qFormat/>
  </w:style>
  <w:style w:type="character" w:customStyle="1" w:styleId="Char5">
    <w:name w:val="页眉 Char"/>
    <w:link w:val="af0"/>
    <w:uiPriority w:val="99"/>
    <w:qFormat/>
    <w:rPr>
      <w:sz w:val="18"/>
    </w:rPr>
  </w:style>
  <w:style w:type="character" w:customStyle="1" w:styleId="apple-style-span">
    <w:name w:val="apple-style-span"/>
    <w:qFormat/>
  </w:style>
  <w:style w:type="character" w:customStyle="1" w:styleId="Char7">
    <w:name w:val="正文内容 Char"/>
    <w:link w:val="afa"/>
    <w:qFormat/>
    <w:locked/>
    <w:rPr>
      <w:rFonts w:ascii="Arial" w:hAnsi="Arial"/>
      <w:kern w:val="2"/>
      <w:sz w:val="24"/>
      <w:szCs w:val="24"/>
    </w:rPr>
  </w:style>
  <w:style w:type="paragraph" w:customStyle="1" w:styleId="afa">
    <w:name w:val="正文内容"/>
    <w:basedOn w:val="a"/>
    <w:link w:val="Char7"/>
    <w:qFormat/>
    <w:pPr>
      <w:spacing w:line="360" w:lineRule="auto"/>
      <w:ind w:firstLineChars="200" w:firstLine="480"/>
    </w:pPr>
    <w:rPr>
      <w:rFonts w:ascii="Arial" w:hAnsi="Arial" w:cs="Mangal"/>
      <w:sz w:val="24"/>
      <w:lang w:bidi="sa-IN"/>
    </w:rPr>
  </w:style>
  <w:style w:type="character" w:customStyle="1" w:styleId="1Char">
    <w:name w:val="样式1 Char"/>
    <w:rPr>
      <w:rFonts w:ascii="宋体" w:eastAsia="宋体" w:hAnsi="宋体"/>
      <w:sz w:val="21"/>
      <w:szCs w:val="21"/>
      <w:lang w:val="en-US" w:eastAsia="zh-CN" w:bidi="ar-SA"/>
    </w:rPr>
  </w:style>
  <w:style w:type="character" w:customStyle="1" w:styleId="H2Char">
    <w:name w:val="H2 Char"/>
    <w:rPr>
      <w:rFonts w:ascii="Arial" w:eastAsia="黑体" w:hAnsi="Arial"/>
      <w:b/>
      <w:bCs/>
      <w:sz w:val="32"/>
      <w:szCs w:val="32"/>
      <w:lang w:val="en-US" w:eastAsia="zh-CN" w:bidi="ar-SA"/>
    </w:rPr>
  </w:style>
  <w:style w:type="character" w:customStyle="1" w:styleId="Char0">
    <w:name w:val="批注文字 Char"/>
    <w:link w:val="a4"/>
    <w:qFormat/>
    <w:rPr>
      <w:kern w:val="2"/>
      <w:sz w:val="21"/>
      <w:szCs w:val="24"/>
    </w:rPr>
  </w:style>
  <w:style w:type="paragraph" w:customStyle="1" w:styleId="afb">
    <w:name w:val="标题单位"/>
    <w:basedOn w:val="a"/>
    <w:next w:val="a"/>
    <w:pPr>
      <w:spacing w:line="360" w:lineRule="auto"/>
      <w:jc w:val="center"/>
    </w:pPr>
    <w:rPr>
      <w:rFonts w:ascii="Tahoma" w:eastAsia="黑体" w:hAnsi="Tahoma"/>
      <w:sz w:val="32"/>
      <w:szCs w:val="32"/>
    </w:rPr>
  </w:style>
  <w:style w:type="paragraph" w:customStyle="1" w:styleId="afc">
    <w:name w:val="表格文字"/>
    <w:basedOn w:val="a"/>
    <w:pPr>
      <w:adjustRightInd w:val="0"/>
      <w:spacing w:line="420" w:lineRule="atLeast"/>
      <w:jc w:val="left"/>
      <w:textAlignment w:val="baseline"/>
    </w:pPr>
    <w:rPr>
      <w:kern w:val="0"/>
      <w:szCs w:val="20"/>
    </w:rPr>
  </w:style>
  <w:style w:type="paragraph" w:customStyle="1" w:styleId="g3">
    <w:name w:val="g3"/>
    <w:basedOn w:val="a"/>
    <w:pPr>
      <w:widowControl/>
      <w:spacing w:before="100" w:beforeAutospacing="1" w:after="100" w:afterAutospacing="1" w:line="675" w:lineRule="atLeast"/>
      <w:jc w:val="left"/>
    </w:pPr>
    <w:rPr>
      <w:rFonts w:ascii="华文中宋" w:eastAsia="华文中宋" w:hAnsi="华文中宋" w:cs="宋体"/>
      <w:kern w:val="0"/>
      <w:sz w:val="32"/>
      <w:szCs w:val="32"/>
    </w:rPr>
  </w:style>
  <w:style w:type="paragraph" w:customStyle="1" w:styleId="afd">
    <w:name w:val="样式 宋体 五号 两端对齐 行距: 单倍行距"/>
    <w:basedOn w:val="a"/>
    <w:pPr>
      <w:adjustRightInd w:val="0"/>
    </w:pPr>
    <w:rPr>
      <w:rFonts w:ascii="宋体" w:hAnsi="宋体"/>
      <w:kern w:val="0"/>
      <w:szCs w:val="20"/>
    </w:rPr>
  </w:style>
  <w:style w:type="paragraph" w:customStyle="1" w:styleId="afe">
    <w:name w:val="金安桥正文"/>
    <w:basedOn w:val="a9"/>
    <w:pPr>
      <w:adjustRightInd w:val="0"/>
      <w:spacing w:line="300" w:lineRule="auto"/>
      <w:ind w:firstLineChars="200" w:firstLine="200"/>
      <w:jc w:val="left"/>
    </w:pPr>
    <w:rPr>
      <w:kern w:val="0"/>
      <w:sz w:val="24"/>
      <w:szCs w:val="20"/>
    </w:rPr>
  </w:style>
  <w:style w:type="paragraph" w:customStyle="1" w:styleId="BodyTextIndent21">
    <w:name w:val="Body Text Indent 21"/>
    <w:basedOn w:val="a"/>
    <w:pPr>
      <w:adjustRightInd w:val="0"/>
      <w:ind w:left="720" w:hanging="720"/>
      <w:textAlignment w:val="baseline"/>
    </w:pPr>
    <w:rPr>
      <w:b/>
      <w:sz w:val="28"/>
      <w:szCs w:val="20"/>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p17">
    <w:name w:val="p17"/>
    <w:basedOn w:val="a"/>
    <w:pPr>
      <w:widowControl/>
    </w:pPr>
    <w:rPr>
      <w:kern w:val="0"/>
      <w:szCs w:val="21"/>
    </w:rPr>
  </w:style>
  <w:style w:type="paragraph" w:customStyle="1" w:styleId="PMstyle">
    <w:name w:val="PMstyle"/>
    <w:rPr>
      <w:rFonts w:ascii="Tahoma" w:hAnsi="Tahoma"/>
      <w:sz w:val="22"/>
    </w:rPr>
  </w:style>
  <w:style w:type="paragraph" w:customStyle="1" w:styleId="CharCharChar">
    <w:name w:val="Char Char Char"/>
    <w:basedOn w:val="a"/>
    <w:rPr>
      <w:rFonts w:ascii="Tahoma" w:hAnsi="Tahoma"/>
      <w:sz w:val="24"/>
      <w:szCs w:val="20"/>
    </w:rPr>
  </w:style>
  <w:style w:type="paragraph" w:customStyle="1" w:styleId="aff">
    <w:name w:val="样式"/>
    <w:pPr>
      <w:widowControl w:val="0"/>
      <w:jc w:val="both"/>
    </w:pPr>
    <w:rPr>
      <w:kern w:val="2"/>
      <w:sz w:val="21"/>
    </w:rPr>
  </w:style>
  <w:style w:type="paragraph" w:customStyle="1" w:styleId="font9">
    <w:name w:val="font9"/>
    <w:basedOn w:val="a"/>
    <w:pPr>
      <w:widowControl/>
      <w:spacing w:before="100" w:beforeAutospacing="1" w:after="100" w:afterAutospacing="1"/>
      <w:jc w:val="left"/>
    </w:pPr>
    <w:rPr>
      <w:rFonts w:ascii="宋体" w:hAnsi="宋体" w:hint="eastAsia"/>
      <w:color w:val="000000"/>
      <w:kern w:val="0"/>
      <w:sz w:val="18"/>
      <w:szCs w:val="18"/>
    </w:rPr>
  </w:style>
  <w:style w:type="paragraph" w:customStyle="1" w:styleId="CharCharCharChar">
    <w:name w:val="Char Char Char Char"/>
    <w:basedOn w:val="20"/>
    <w:next w:val="aff0"/>
    <w:pPr>
      <w:shd w:val="clear" w:color="auto" w:fill="000080"/>
      <w:spacing w:line="436" w:lineRule="exact"/>
      <w:ind w:leftChars="0" w:left="357" w:firstLineChars="0" w:firstLine="0"/>
      <w:textAlignment w:val="auto"/>
      <w:outlineLvl w:val="3"/>
    </w:pPr>
    <w:rPr>
      <w:rFonts w:ascii="Tahoma" w:hAnsi="Tahoma"/>
      <w:b/>
      <w:kern w:val="2"/>
      <w:szCs w:val="24"/>
    </w:rPr>
  </w:style>
  <w:style w:type="paragraph" w:customStyle="1" w:styleId="aff0">
    <w:name w:val="普通文字"/>
    <w:basedOn w:val="a"/>
    <w:pPr>
      <w:widowControl/>
      <w:spacing w:line="351" w:lineRule="atLeast"/>
      <w:ind w:firstLine="419"/>
      <w:textAlignment w:val="baseline"/>
    </w:pPr>
    <w:rPr>
      <w:rFonts w:ascii="宋体"/>
      <w:color w:val="000000"/>
      <w:kern w:val="0"/>
      <w:szCs w:val="20"/>
      <w:u w:color="000000"/>
    </w:rPr>
  </w:style>
  <w:style w:type="paragraph" w:customStyle="1" w:styleId="PMletterTextBullet">
    <w:name w:val="PMletterTextBullet"/>
    <w:basedOn w:val="PMletterText"/>
    <w:qFormat/>
    <w:pPr>
      <w:tabs>
        <w:tab w:val="left" w:pos="1800"/>
      </w:tabs>
      <w:ind w:left="1800" w:firstLine="288"/>
    </w:pPr>
  </w:style>
  <w:style w:type="paragraph" w:customStyle="1" w:styleId="PMletterText">
    <w:name w:val="PMletterText"/>
    <w:basedOn w:val="PMstyle"/>
    <w:qFormat/>
    <w:pPr>
      <w:spacing w:before="240"/>
      <w:ind w:left="720"/>
    </w:pPr>
  </w:style>
  <w:style w:type="paragraph" w:customStyle="1" w:styleId="font7">
    <w:name w:val="font7"/>
    <w:basedOn w:val="a"/>
    <w:pPr>
      <w:widowControl/>
      <w:spacing w:before="100" w:beforeAutospacing="1" w:after="100" w:afterAutospacing="1"/>
      <w:jc w:val="left"/>
    </w:pPr>
    <w:rPr>
      <w:b/>
      <w:bCs/>
      <w:kern w:val="0"/>
      <w:sz w:val="18"/>
      <w:szCs w:val="18"/>
    </w:rPr>
  </w:style>
  <w:style w:type="paragraph" w:customStyle="1" w:styleId="g11">
    <w:name w:val="g11"/>
    <w:basedOn w:val="a"/>
    <w:pPr>
      <w:widowControl/>
      <w:spacing w:before="100" w:beforeAutospacing="1" w:after="100" w:afterAutospacing="1" w:line="900" w:lineRule="atLeast"/>
      <w:jc w:val="left"/>
    </w:pPr>
    <w:rPr>
      <w:rFonts w:ascii="华文中宋" w:eastAsia="华文中宋" w:hAnsi="华文中宋" w:cs="宋体"/>
      <w:b/>
      <w:bCs/>
      <w:color w:val="FF0000"/>
      <w:kern w:val="0"/>
      <w:sz w:val="60"/>
      <w:szCs w:val="60"/>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b/>
      <w:bCs/>
      <w:color w:val="000000"/>
      <w:kern w:val="0"/>
      <w:sz w:val="18"/>
      <w:szCs w:val="18"/>
    </w:rPr>
  </w:style>
  <w:style w:type="paragraph" w:customStyle="1" w:styleId="DefaultText">
    <w:name w:val="Default Text"/>
    <w:basedOn w:val="a"/>
    <w:pPr>
      <w:widowControl/>
      <w:overflowPunct w:val="0"/>
      <w:autoSpaceDE w:val="0"/>
      <w:autoSpaceDN w:val="0"/>
      <w:adjustRightInd w:val="0"/>
      <w:jc w:val="left"/>
      <w:textAlignment w:val="baseline"/>
    </w:pPr>
    <w:rPr>
      <w:rFonts w:eastAsia="仿宋_GB2312"/>
      <w:kern w:val="0"/>
      <w:sz w:val="24"/>
      <w:szCs w:val="20"/>
      <w:lang w:val="en-GB"/>
    </w:rPr>
  </w:style>
  <w:style w:type="paragraph" w:customStyle="1" w:styleId="font8">
    <w:name w:val="font8"/>
    <w:basedOn w:val="a"/>
    <w:pPr>
      <w:widowControl/>
      <w:spacing w:before="100" w:beforeAutospacing="1" w:after="100" w:afterAutospacing="1"/>
      <w:jc w:val="left"/>
    </w:pPr>
    <w:rPr>
      <w:color w:val="000000"/>
      <w:kern w:val="0"/>
      <w:sz w:val="18"/>
      <w:szCs w:val="18"/>
    </w:rPr>
  </w:style>
  <w:style w:type="paragraph" w:customStyle="1" w:styleId="XW">
    <w:name w:val="XW正文"/>
    <w:basedOn w:val="a9"/>
    <w:qFormat/>
    <w:pPr>
      <w:adjustRightInd w:val="0"/>
      <w:snapToGrid w:val="0"/>
      <w:spacing w:line="300" w:lineRule="auto"/>
      <w:ind w:firstLineChars="200" w:firstLine="520"/>
      <w:jc w:val="left"/>
    </w:pPr>
    <w:rPr>
      <w:rFonts w:ascii="Times New Roman" w:hAnsi="Times New Roman"/>
      <w:kern w:val="0"/>
      <w:sz w:val="21"/>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000000"/>
      <w:kern w:val="0"/>
      <w:sz w:val="18"/>
      <w:szCs w:val="18"/>
    </w:rPr>
  </w:style>
  <w:style w:type="paragraph" w:customStyle="1" w:styleId="13">
    <w:name w:val="1"/>
    <w:basedOn w:val="a"/>
    <w:next w:val="a"/>
    <w:qFormat/>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333399"/>
      <w:kern w:val="0"/>
      <w:sz w:val="18"/>
      <w:szCs w:val="18"/>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kern w:val="0"/>
      <w:sz w:val="18"/>
      <w:szCs w:val="18"/>
    </w:rPr>
  </w:style>
  <w:style w:type="paragraph" w:customStyle="1" w:styleId="Char8">
    <w:name w:val="Char"/>
    <w:basedOn w:val="a"/>
    <w:qFormat/>
    <w:rPr>
      <w:rFonts w:ascii="Tahoma" w:hAnsi="Tahoma"/>
      <w:sz w:val="24"/>
      <w:szCs w:val="20"/>
    </w:rPr>
  </w:style>
  <w:style w:type="paragraph" w:customStyle="1" w:styleId="555">
    <w:name w:val="样式 标题 5 + 段前: 5 磅 段后: 5 磅 行距: 单倍行距"/>
    <w:basedOn w:val="5"/>
    <w:qFormat/>
    <w:pPr>
      <w:tabs>
        <w:tab w:val="left" w:pos="1080"/>
      </w:tabs>
      <w:spacing w:before="100" w:after="100" w:line="240" w:lineRule="auto"/>
      <w:ind w:left="1080" w:hanging="1080"/>
      <w:textAlignment w:val="baseline"/>
    </w:pPr>
    <w:rPr>
      <w:rFonts w:cs="宋体"/>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b/>
      <w:bCs/>
      <w:color w:val="000000"/>
      <w:kern w:val="0"/>
      <w:sz w:val="18"/>
      <w:szCs w:val="18"/>
    </w:rPr>
  </w:style>
  <w:style w:type="paragraph" w:customStyle="1" w:styleId="xl57">
    <w:name w:val="xl57"/>
    <w:basedOn w:val="a"/>
    <w:qFormat/>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宋体" w:hAnsi="宋体"/>
      <w:b/>
      <w:bCs/>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hint="eastAsia"/>
      <w:b/>
      <w:bCs/>
      <w:kern w:val="0"/>
      <w:sz w:val="18"/>
      <w:szCs w:val="18"/>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color w:val="000000"/>
      <w:kern w:val="0"/>
      <w:sz w:val="18"/>
      <w:szCs w:val="18"/>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18"/>
      <w:szCs w:val="18"/>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aff1">
    <w:name w:val="表样式"/>
    <w:basedOn w:val="a"/>
    <w:qFormat/>
    <w:pPr>
      <w:tabs>
        <w:tab w:val="center" w:pos="4153"/>
        <w:tab w:val="right" w:pos="8306"/>
      </w:tabs>
      <w:autoSpaceDE w:val="0"/>
      <w:autoSpaceDN w:val="0"/>
      <w:adjustRightInd w:val="0"/>
      <w:spacing w:line="360" w:lineRule="auto"/>
      <w:ind w:left="181"/>
      <w:jc w:val="left"/>
    </w:pPr>
    <w:rPr>
      <w:rFonts w:ascii="宋体"/>
      <w:kern w:val="0"/>
      <w:szCs w:val="20"/>
    </w:rPr>
  </w:style>
  <w:style w:type="paragraph" w:customStyle="1" w:styleId="aff2">
    <w:name w:val="文本正文"/>
    <w:basedOn w:val="a"/>
    <w:qFormat/>
    <w:pPr>
      <w:spacing w:line="360" w:lineRule="auto"/>
      <w:ind w:firstLineChars="200" w:firstLine="200"/>
    </w:pPr>
    <w:rPr>
      <w:rFonts w:ascii="Tahoma" w:hAnsi="Tahoma" w:cs="Arial"/>
      <w:sz w:val="24"/>
      <w:szCs w:val="20"/>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18"/>
      <w:szCs w:val="18"/>
    </w:rPr>
  </w:style>
  <w:style w:type="paragraph" w:customStyle="1" w:styleId="260">
    <w:name w:val="样式 样式 标题 2 + 宋体 五号 非加粗 黑色 + 段前: 6 磅 段后: 0 磅 行距: 单倍行距"/>
    <w:basedOn w:val="25"/>
    <w:qFormat/>
    <w:pPr>
      <w:spacing w:before="120" w:after="0" w:line="240" w:lineRule="auto"/>
    </w:pPr>
    <w:rPr>
      <w:szCs w:val="20"/>
    </w:rPr>
  </w:style>
  <w:style w:type="paragraph" w:customStyle="1" w:styleId="25">
    <w:name w:val="样式 标题 2 + 宋体 五号 非加粗 黑色"/>
    <w:basedOn w:val="2"/>
    <w:qFormat/>
    <w:rPr>
      <w:rFonts w:ascii="宋体" w:eastAsia="宋体" w:hAnsi="宋体"/>
      <w:b w:val="0"/>
      <w:bCs w:val="0"/>
      <w:color w:val="000000"/>
      <w:sz w:val="21"/>
    </w:rPr>
  </w:style>
  <w:style w:type="paragraph" w:customStyle="1" w:styleId="455">
    <w:name w:val="样式 样式 标题 4 + 段前: 5 磅 段后: 5 磅 行距: 单倍行距 + 五号"/>
    <w:basedOn w:val="4550"/>
    <w:pPr>
      <w:tabs>
        <w:tab w:val="left" w:pos="1080"/>
      </w:tabs>
      <w:ind w:left="1080" w:hanging="1080"/>
      <w:textAlignment w:val="baseline"/>
    </w:pPr>
    <w:rPr>
      <w:sz w:val="21"/>
    </w:rPr>
  </w:style>
  <w:style w:type="paragraph" w:customStyle="1" w:styleId="4550">
    <w:name w:val="样式 标题 4 + 段前: 5 磅 段后: 5 磅 行距: 单倍行距"/>
    <w:basedOn w:val="4"/>
    <w:pPr>
      <w:tabs>
        <w:tab w:val="left" w:pos="1680"/>
      </w:tabs>
      <w:spacing w:before="100" w:after="100" w:line="240" w:lineRule="auto"/>
      <w:ind w:left="1680" w:hanging="420"/>
    </w:pPr>
    <w:rPr>
      <w:rFonts w:cs="宋体"/>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000000"/>
      <w:kern w:val="0"/>
      <w:sz w:val="18"/>
      <w:szCs w:val="18"/>
    </w:rPr>
  </w:style>
  <w:style w:type="paragraph" w:customStyle="1" w:styleId="aff3">
    <w:name w:val="缺省文本"/>
    <w:basedOn w:val="a"/>
    <w:qFormat/>
    <w:pPr>
      <w:widowControl/>
      <w:overflowPunct w:val="0"/>
      <w:autoSpaceDE w:val="0"/>
      <w:autoSpaceDN w:val="0"/>
      <w:adjustRightInd w:val="0"/>
      <w:spacing w:line="360" w:lineRule="auto"/>
      <w:ind w:firstLine="720"/>
      <w:textAlignment w:val="baseline"/>
    </w:pPr>
    <w:rPr>
      <w:rFonts w:ascii="宋体" w:eastAsia="仿宋_GB2312"/>
      <w:kern w:val="0"/>
      <w:sz w:val="28"/>
      <w:szCs w:val="20"/>
    </w:rPr>
  </w:style>
  <w:style w:type="paragraph" w:customStyle="1" w:styleId="xl47">
    <w:name w:val="xl4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b/>
      <w:bCs/>
      <w:kern w:val="0"/>
      <w:sz w:val="18"/>
      <w:szCs w:val="18"/>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18"/>
      <w:szCs w:val="18"/>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b/>
      <w:bCs/>
      <w:kern w:val="0"/>
      <w:sz w:val="18"/>
      <w:szCs w:val="18"/>
    </w:rPr>
  </w:style>
  <w:style w:type="paragraph" w:customStyle="1" w:styleId="aff4">
    <w:name w:val="表正文"/>
    <w:basedOn w:val="a"/>
    <w:pPr>
      <w:adjustRightInd w:val="0"/>
      <w:spacing w:after="120" w:line="360" w:lineRule="atLeast"/>
      <w:jc w:val="left"/>
    </w:pPr>
    <w:rPr>
      <w:kern w:val="0"/>
      <w:sz w:val="16"/>
      <w:szCs w:val="16"/>
    </w:rPr>
  </w:style>
  <w:style w:type="paragraph" w:customStyle="1" w:styleId="xl51">
    <w:name w:val="xl5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18"/>
      <w:szCs w:val="18"/>
    </w:rPr>
  </w:style>
  <w:style w:type="paragraph" w:customStyle="1" w:styleId="Char11">
    <w:name w:val="Char11"/>
    <w:basedOn w:val="a"/>
    <w:qFormat/>
    <w:pPr>
      <w:snapToGrid w:val="0"/>
      <w:spacing w:line="360" w:lineRule="auto"/>
      <w:ind w:firstLineChars="200" w:firstLine="200"/>
    </w:pPr>
    <w:rPr>
      <w:rFonts w:eastAsia="仿宋_GB2312"/>
      <w:sz w:val="24"/>
    </w:rPr>
  </w:style>
  <w:style w:type="paragraph" w:customStyle="1" w:styleId="26">
    <w:name w:val="正文字缩2字"/>
    <w:basedOn w:val="a"/>
    <w:qFormat/>
    <w:pPr>
      <w:spacing w:before="60" w:after="60" w:line="360" w:lineRule="auto"/>
      <w:ind w:leftChars="200" w:left="200" w:firstLineChars="200" w:firstLine="200"/>
    </w:pPr>
    <w:rPr>
      <w:sz w:val="24"/>
    </w:rPr>
  </w:style>
  <w:style w:type="paragraph" w:customStyle="1" w:styleId="aff5">
    <w:name w:val="小标题"/>
    <w:basedOn w:val="a6"/>
    <w:qFormat/>
    <w:pPr>
      <w:spacing w:after="0"/>
      <w:ind w:leftChars="100" w:left="100"/>
    </w:pPr>
    <w:rPr>
      <w:rFonts w:ascii="Tahoma" w:eastAsia="仿宋_GB2312" w:hAnsi="Tahoma" w:cs="Century"/>
      <w:b/>
      <w:bCs/>
      <w:sz w:val="24"/>
    </w:rPr>
  </w:style>
  <w:style w:type="paragraph" w:customStyle="1" w:styleId="36">
    <w:name w:val="3"/>
    <w:basedOn w:val="a"/>
    <w:next w:val="31"/>
    <w:qFormat/>
    <w:rPr>
      <w:rFonts w:ascii="宋体"/>
      <w:sz w:val="24"/>
      <w:szCs w:val="20"/>
    </w:rPr>
  </w:style>
  <w:style w:type="paragraph" w:customStyle="1" w:styleId="Char20">
    <w:name w:val="Char2"/>
    <w:basedOn w:val="a"/>
    <w:qFormat/>
  </w:style>
  <w:style w:type="paragraph" w:customStyle="1" w:styleId="aff6">
    <w:name w:val="小标题下列表"/>
    <w:basedOn w:val="a6"/>
    <w:qFormat/>
    <w:pPr>
      <w:tabs>
        <w:tab w:val="left" w:pos="420"/>
      </w:tabs>
      <w:spacing w:after="0"/>
      <w:ind w:left="420" w:hanging="420"/>
    </w:pPr>
    <w:rPr>
      <w:rFonts w:ascii="Tahoma" w:eastAsia="仿宋_GB2312" w:hAnsi="Tahoma"/>
      <w:sz w:val="24"/>
    </w:rPr>
  </w:style>
  <w:style w:type="paragraph" w:customStyle="1" w:styleId="aff7">
    <w:name w:val="样式 宋体 五号 行距: 单倍行距"/>
    <w:basedOn w:val="a"/>
    <w:qFormat/>
    <w:pPr>
      <w:adjustRightInd w:val="0"/>
      <w:jc w:val="left"/>
    </w:pPr>
    <w:rPr>
      <w:rFonts w:ascii="宋体" w:hAnsi="宋体"/>
      <w:kern w:val="0"/>
      <w:szCs w:val="20"/>
    </w:rPr>
  </w:style>
  <w:style w:type="paragraph" w:customStyle="1" w:styleId="WW-">
    <w:name w:val="WW-日期"/>
    <w:basedOn w:val="a"/>
    <w:next w:val="a"/>
    <w:qFormat/>
    <w:pPr>
      <w:suppressAutoHyphens/>
      <w:ind w:left="100"/>
    </w:pPr>
    <w:rPr>
      <w:rFonts w:ascii="仿宋_GB2312" w:eastAsia="仿宋_GB2312" w:hAnsi="仿宋_GB2312"/>
      <w:color w:val="000000"/>
      <w:kern w:val="1"/>
      <w:sz w:val="24"/>
      <w:lang w:eastAsia="ar-SA"/>
    </w:rPr>
  </w:style>
  <w:style w:type="paragraph" w:customStyle="1" w:styleId="16620">
    <w:name w:val="样式 标题 1 + 黑体 三号 非加粗 居中 段前: 6 磅 段后: 6 磅 行距: 固定值 20 磅"/>
    <w:basedOn w:val="1"/>
    <w:qFormat/>
    <w:pPr>
      <w:adjustRightInd/>
      <w:spacing w:before="120" w:after="120" w:line="400" w:lineRule="exact"/>
      <w:jc w:val="center"/>
    </w:pPr>
    <w:rPr>
      <w:rFonts w:ascii="黑体" w:eastAsia="黑体" w:hAnsi="黑体" w:cs="宋体"/>
      <w:b w:val="0"/>
      <w:bCs w:val="0"/>
      <w:sz w:val="32"/>
      <w:szCs w:val="20"/>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CharCharChar1">
    <w:name w:val="Char Char Char1"/>
    <w:basedOn w:val="a"/>
    <w:qFormat/>
    <w:rPr>
      <w:rFonts w:ascii="Tahoma" w:hAnsi="Tahoma"/>
      <w:sz w:val="24"/>
      <w:szCs w:val="20"/>
    </w:rPr>
  </w:style>
  <w:style w:type="paragraph" w:customStyle="1" w:styleId="14">
    <w:name w:val="列出段落1"/>
    <w:basedOn w:val="a"/>
    <w:qFormat/>
    <w:pPr>
      <w:ind w:firstLineChars="200" w:firstLine="420"/>
    </w:pPr>
    <w:rPr>
      <w:rFonts w:ascii="Calibri" w:hAnsi="Calibri"/>
      <w:szCs w:val="22"/>
    </w:rPr>
  </w:style>
  <w:style w:type="paragraph" w:customStyle="1" w:styleId="BodyText21">
    <w:name w:val="Body Text 21"/>
    <w:basedOn w:val="a"/>
    <w:qFormat/>
    <w:pPr>
      <w:adjustRightInd w:val="0"/>
      <w:spacing w:before="240" w:line="400" w:lineRule="exact"/>
      <w:ind w:firstLine="357"/>
      <w:textAlignment w:val="baseline"/>
    </w:pPr>
    <w:rPr>
      <w:sz w:val="28"/>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color w:val="000000"/>
      <w:kern w:val="0"/>
      <w:sz w:val="18"/>
      <w:szCs w:val="18"/>
    </w:rPr>
  </w:style>
  <w:style w:type="paragraph" w:customStyle="1" w:styleId="Char30">
    <w:name w:val="Char3"/>
    <w:basedOn w:val="a"/>
    <w:qFormat/>
    <w:rPr>
      <w:rFonts w:ascii="Tahoma" w:hAnsi="Tahoma"/>
      <w:sz w:val="24"/>
      <w:szCs w:val="20"/>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18"/>
      <w:szCs w:val="18"/>
    </w:rPr>
  </w:style>
  <w:style w:type="paragraph" w:customStyle="1" w:styleId="aff8">
    <w:name w:val="正文行"/>
    <w:basedOn w:val="a"/>
    <w:qFormat/>
    <w:pPr>
      <w:spacing w:line="360" w:lineRule="auto"/>
    </w:pPr>
    <w:rPr>
      <w:rFonts w:ascii="Tahoma" w:hAnsi="Tahoma"/>
      <w:sz w:val="24"/>
    </w:rPr>
  </w:style>
  <w:style w:type="paragraph" w:customStyle="1" w:styleId="font11">
    <w:name w:val="font11"/>
    <w:basedOn w:val="a"/>
    <w:qFormat/>
    <w:pPr>
      <w:widowControl/>
      <w:spacing w:before="100" w:beforeAutospacing="1" w:after="100" w:afterAutospacing="1"/>
      <w:jc w:val="left"/>
    </w:pPr>
    <w:rPr>
      <w:b/>
      <w:bCs/>
      <w:color w:val="000000"/>
      <w:kern w:val="0"/>
      <w:sz w:val="18"/>
      <w:szCs w:val="18"/>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33"/>
      <w:szCs w:val="33"/>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18"/>
      <w:szCs w:val="18"/>
    </w:rPr>
  </w:style>
  <w:style w:type="paragraph" w:customStyle="1" w:styleId="xl49">
    <w:name w:val="xl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18"/>
      <w:szCs w:val="18"/>
    </w:rPr>
  </w:style>
  <w:style w:type="paragraph" w:customStyle="1" w:styleId="Char10">
    <w:name w:val="Char1"/>
    <w:basedOn w:val="a"/>
    <w:qFormat/>
    <w:rPr>
      <w:rFonts w:ascii="Tahoma" w:hAnsi="Tahoma"/>
      <w:sz w:val="24"/>
      <w:szCs w:val="20"/>
    </w:rPr>
  </w:style>
  <w:style w:type="paragraph" w:customStyle="1" w:styleId="xl45">
    <w:name w:val="xl45"/>
    <w:basedOn w:val="a"/>
    <w:qFormat/>
    <w:pPr>
      <w:widowControl/>
      <w:pBdr>
        <w:bottom w:val="single" w:sz="4" w:space="0" w:color="auto"/>
      </w:pBdr>
      <w:spacing w:before="100" w:beforeAutospacing="1" w:after="100" w:afterAutospacing="1"/>
      <w:jc w:val="center"/>
      <w:textAlignment w:val="center"/>
    </w:pPr>
    <w:rPr>
      <w:rFonts w:ascii="华文新魏" w:eastAsia="华文新魏" w:hAnsi="宋体" w:hint="eastAsia"/>
      <w:color w:val="000000"/>
      <w:kern w:val="0"/>
      <w:sz w:val="40"/>
      <w:szCs w:val="40"/>
    </w:rPr>
  </w:style>
  <w:style w:type="paragraph" w:customStyle="1" w:styleId="11212">
    <w:name w:val="样式 标题 1 + 四号 居中 段前: 12 磅 段后: 12 磅 行距: 单倍行距"/>
    <w:basedOn w:val="1"/>
    <w:qFormat/>
    <w:pPr>
      <w:spacing w:before="240" w:after="240" w:line="240" w:lineRule="auto"/>
      <w:jc w:val="center"/>
    </w:pPr>
    <w:rPr>
      <w:sz w:val="28"/>
      <w:szCs w:val="20"/>
    </w:rPr>
  </w:style>
  <w:style w:type="paragraph" w:customStyle="1" w:styleId="26012">
    <w:name w:val="样式 样式 样式 标题 2 + 宋体 五号 非加粗 黑色 + 段前: 6 磅 段后: 0 磅 行距: 单倍行距 + 段前: 12..."/>
    <w:basedOn w:val="260"/>
    <w:qFormat/>
    <w:pPr>
      <w:spacing w:before="240"/>
    </w:pPr>
  </w:style>
  <w:style w:type="paragraph" w:customStyle="1" w:styleId="15">
    <w:name w:val="样式1"/>
    <w:basedOn w:val="a"/>
    <w:qFormat/>
    <w:pPr>
      <w:tabs>
        <w:tab w:val="left" w:pos="709"/>
      </w:tabs>
      <w:adjustRightInd w:val="0"/>
      <w:ind w:left="709" w:hanging="709"/>
    </w:pPr>
    <w:rPr>
      <w:rFonts w:ascii="宋体" w:hAnsi="宋体"/>
      <w:kern w:val="0"/>
      <w:szCs w:val="21"/>
    </w:rPr>
  </w:style>
  <w:style w:type="paragraph" w:customStyle="1" w:styleId="font10">
    <w:name w:val="font10"/>
    <w:basedOn w:val="a"/>
    <w:qFormat/>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宋体" w:hAnsi="宋体"/>
      <w:b/>
      <w:bCs/>
      <w:kern w:val="0"/>
      <w:sz w:val="18"/>
      <w:szCs w:val="18"/>
    </w:rPr>
  </w:style>
  <w:style w:type="paragraph" w:customStyle="1" w:styleId="aff9">
    <w:name w:val="图标题"/>
    <w:basedOn w:val="a"/>
    <w:qFormat/>
    <w:pPr>
      <w:tabs>
        <w:tab w:val="left" w:pos="1800"/>
      </w:tabs>
      <w:adjustRightInd w:val="0"/>
      <w:spacing w:line="360" w:lineRule="atLeast"/>
      <w:ind w:left="1800" w:hanging="1800"/>
      <w:jc w:val="left"/>
      <w:textAlignment w:val="baseline"/>
    </w:pPr>
    <w:rPr>
      <w:rFonts w:ascii="Calibri" w:hAnsi="Calibri"/>
      <w:kern w:val="0"/>
      <w:sz w:val="24"/>
      <w:szCs w:val="2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18"/>
      <w:szCs w:val="18"/>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h3H3sect12366">
    <w:name w:val="样式 标题 3h3H3sect1.2.3 + 五号 段前: 6 磅 段后: 6 磅 行距: 单倍行距"/>
    <w:basedOn w:val="3"/>
    <w:qFormat/>
    <w:pPr>
      <w:spacing w:before="120" w:after="120" w:line="240" w:lineRule="auto"/>
    </w:pPr>
    <w:rPr>
      <w:sz w:val="21"/>
      <w:szCs w:val="20"/>
    </w:rPr>
  </w:style>
  <w:style w:type="paragraph" w:customStyle="1" w:styleId="affa">
    <w:name w:val="文档正文"/>
    <w:basedOn w:val="a"/>
    <w:pPr>
      <w:adjustRightInd w:val="0"/>
      <w:spacing w:line="312" w:lineRule="atLeast"/>
      <w:ind w:firstLine="567"/>
    </w:pPr>
    <w:rPr>
      <w:rFonts w:ascii="Tahoma" w:hAnsi="Tahoma"/>
      <w:kern w:val="0"/>
      <w:sz w:val="28"/>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color w:val="000000"/>
      <w:kern w:val="0"/>
      <w:sz w:val="18"/>
      <w:szCs w:val="18"/>
    </w:rPr>
  </w:style>
  <w:style w:type="paragraph" w:customStyle="1" w:styleId="affb">
    <w:name w:val="表格"/>
    <w:basedOn w:val="a"/>
    <w:qFormat/>
    <w:pPr>
      <w:spacing w:line="320" w:lineRule="exact"/>
      <w:jc w:val="center"/>
    </w:pPr>
    <w:rPr>
      <w:bCs/>
      <w:szCs w:val="21"/>
    </w:rPr>
  </w:style>
  <w:style w:type="paragraph" w:customStyle="1" w:styleId="xl24">
    <w:name w:val="xl24"/>
    <w:basedOn w:val="a"/>
    <w:qFormat/>
    <w:pPr>
      <w:widowControl/>
      <w:spacing w:before="100" w:after="100"/>
      <w:jc w:val="center"/>
      <w:textAlignment w:val="center"/>
    </w:pPr>
    <w:rPr>
      <w:rFonts w:ascii="宋体" w:hAnsi="宋体"/>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TOC1">
    <w:name w:val="TOC 标题1"/>
    <w:basedOn w:val="1"/>
    <w:next w:val="a"/>
    <w:uiPriority w:val="39"/>
    <w:qFormat/>
    <w:pPr>
      <w:widowControl/>
      <w:adjustRightInd/>
      <w:spacing w:before="480" w:after="0" w:line="276" w:lineRule="auto"/>
      <w:outlineLvl w:val="9"/>
    </w:pPr>
    <w:rPr>
      <w:rFonts w:ascii="Cambria" w:hAnsi="Cambria"/>
      <w:color w:val="365F91"/>
      <w:kern w:val="0"/>
      <w:sz w:val="28"/>
      <w:szCs w:val="28"/>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color w:val="000000"/>
      <w:kern w:val="0"/>
      <w:sz w:val="18"/>
      <w:szCs w:val="18"/>
    </w:rPr>
  </w:style>
  <w:style w:type="paragraph" w:customStyle="1" w:styleId="5550">
    <w:name w:val="样式 样式 标题 5 + 段前: 5 磅 段后: 5 磅 行距: 单倍行距 + 五号"/>
    <w:basedOn w:val="555"/>
    <w:rPr>
      <w:sz w:val="21"/>
    </w:rPr>
  </w:style>
  <w:style w:type="paragraph" w:styleId="affc">
    <w:name w:val="List Paragraph"/>
    <w:basedOn w:val="a"/>
    <w:uiPriority w:val="34"/>
    <w:qFormat/>
    <w:pPr>
      <w:ind w:firstLineChars="200" w:firstLine="420"/>
    </w:pPr>
    <w:rPr>
      <w:rFonts w:ascii="Calibri" w:hAnsi="Calibri"/>
      <w:szCs w:val="22"/>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18"/>
      <w:szCs w:val="18"/>
    </w:rPr>
  </w:style>
  <w:style w:type="paragraph" w:customStyle="1" w:styleId="xl77">
    <w:name w:val="xl77"/>
    <w:basedOn w:val="a"/>
    <w:qFormat/>
    <w:pPr>
      <w:widowControl/>
      <w:spacing w:before="100" w:beforeAutospacing="1" w:after="100" w:afterAutospacing="1"/>
      <w:jc w:val="center"/>
      <w:textAlignment w:val="center"/>
    </w:pPr>
    <w:rPr>
      <w:rFonts w:ascii="华文新魏" w:eastAsia="华文新魏" w:hAnsi="宋体" w:hint="eastAsia"/>
      <w:b/>
      <w:bCs/>
      <w:color w:val="000000"/>
      <w:kern w:val="0"/>
      <w:sz w:val="40"/>
      <w:szCs w:val="4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color w:val="000000"/>
      <w:kern w:val="0"/>
      <w:sz w:val="18"/>
      <w:szCs w:val="18"/>
    </w:rPr>
  </w:style>
  <w:style w:type="paragraph" w:customStyle="1" w:styleId="16">
    <w:name w:val="日期1"/>
    <w:basedOn w:val="a"/>
    <w:next w:val="a"/>
    <w:pPr>
      <w:overflowPunct w:val="0"/>
      <w:autoSpaceDE w:val="0"/>
      <w:autoSpaceDN w:val="0"/>
      <w:adjustRightInd w:val="0"/>
    </w:pPr>
    <w:rPr>
      <w:rFonts w:ascii="宋体" w:hint="eastAsia"/>
      <w:sz w:val="28"/>
      <w:szCs w:val="20"/>
    </w:rPr>
  </w:style>
  <w:style w:type="paragraph" w:customStyle="1" w:styleId="27">
    <w:name w:val="样式 标题 2 + 宋体 五号 行距: 单倍行距"/>
    <w:basedOn w:val="2"/>
    <w:qFormat/>
    <w:pPr>
      <w:spacing w:line="240" w:lineRule="auto"/>
    </w:pPr>
    <w:rPr>
      <w:rFonts w:ascii="宋体" w:eastAsia="宋体" w:hAnsi="宋体"/>
      <w:sz w:val="21"/>
      <w:szCs w:val="20"/>
    </w:rPr>
  </w:style>
  <w:style w:type="paragraph" w:customStyle="1" w:styleId="affd">
    <w:name w:val="正文+宋体"/>
    <w:basedOn w:val="a"/>
    <w:pPr>
      <w:spacing w:afterLines="50" w:line="360" w:lineRule="auto"/>
    </w:pPr>
    <w:rPr>
      <w:rFonts w:ascii="Arial" w:hAnsi="Arial" w:cs="Arial"/>
      <w:color w:val="000000"/>
      <w:szCs w:val="21"/>
    </w:r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000000"/>
      <w:kern w:val="0"/>
      <w:sz w:val="18"/>
      <w:szCs w:val="18"/>
    </w:rPr>
  </w:style>
  <w:style w:type="paragraph" w:customStyle="1" w:styleId="28">
    <w:name w:val="2"/>
    <w:basedOn w:val="a"/>
    <w:next w:val="a9"/>
    <w:qFormat/>
    <w:pPr>
      <w:ind w:left="432"/>
    </w:pPr>
    <w:rPr>
      <w:szCs w:val="20"/>
    </w:rPr>
  </w:style>
  <w:style w:type="paragraph" w:customStyle="1" w:styleId="2600">
    <w:name w:val="样式 样式 样式 样式 标题 2 + 宋体 五号 非加粗 黑色 + 段前: 6 磅 段后: 0 磅 行距: 单倍行距 + 段前:..."/>
    <w:basedOn w:val="26012"/>
    <w:qFormat/>
    <w:rPr>
      <w:b/>
      <w:bCs/>
    </w:rPr>
  </w:style>
  <w:style w:type="paragraph" w:customStyle="1" w:styleId="PMtextBullet">
    <w:name w:val="PMtextBullet"/>
    <w:basedOn w:val="PMstyle"/>
    <w:qFormat/>
    <w:pPr>
      <w:tabs>
        <w:tab w:val="left" w:pos="2520"/>
      </w:tabs>
      <w:spacing w:after="200"/>
      <w:ind w:left="2520" w:hanging="709"/>
    </w:p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b w:val="0"/>
      <w:bCs w:val="0"/>
      <w:sz w:val="24"/>
      <w:szCs w:val="20"/>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color w:val="000000"/>
      <w:kern w:val="0"/>
      <w:sz w:val="18"/>
      <w:szCs w:val="18"/>
    </w:rPr>
  </w:style>
  <w:style w:type="paragraph" w:customStyle="1" w:styleId="29">
    <w:name w:val="样式2"/>
    <w:basedOn w:val="a"/>
    <w:pPr>
      <w:tabs>
        <w:tab w:val="left" w:pos="840"/>
      </w:tabs>
      <w:adjustRightInd w:val="0"/>
      <w:ind w:left="840" w:hanging="420"/>
    </w:pPr>
    <w:rPr>
      <w:rFonts w:ascii="宋体" w:hAnsi="宋体"/>
      <w:kern w:val="0"/>
      <w:szCs w:val="21"/>
    </w:rPr>
  </w:style>
  <w:style w:type="paragraph" w:customStyle="1" w:styleId="affe">
    <w:name w:val="项目符号"/>
    <w:basedOn w:val="aff2"/>
    <w:qFormat/>
    <w:pPr>
      <w:ind w:firstLineChars="0" w:firstLine="0"/>
    </w:pPr>
  </w:style>
  <w:style w:type="paragraph" w:customStyle="1" w:styleId="17">
    <w:name w:val="样式 宋体 五号 两端对齐 行距: 单倍行距1"/>
    <w:basedOn w:val="a"/>
    <w:qFormat/>
    <w:pPr>
      <w:adjustRightInd w:val="0"/>
      <w:textAlignment w:val="baseline"/>
    </w:pPr>
    <w:rPr>
      <w:rFonts w:ascii="宋体" w:hAnsi="宋体" w:cs="宋体"/>
      <w:kern w:val="0"/>
      <w:szCs w:val="20"/>
    </w:rPr>
  </w:style>
  <w:style w:type="table" w:customStyle="1" w:styleId="18">
    <w:name w:val="网格型浅色1"/>
    <w:basedOn w:val="a1"/>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9">
    <w:name w:val="修订1"/>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24182;&#23558;&#25195;&#25551;&#20214;&#21457;&#36865;&#33267;&#37038;&#31665;cufexscg@163.co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24182;&#23558;&#25195;&#25551;&#20214;&#21457;&#36865;&#33267;&#37038;&#31665;cufexscg@163.com" TargetMode="Externa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14AC75-4D17-4524-9889-16A8CCB5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3915</Words>
  <Characters>22322</Characters>
  <Application>Microsoft Office Word</Application>
  <DocSecurity>0</DocSecurity>
  <Lines>186</Lines>
  <Paragraphs>52</Paragraphs>
  <ScaleCrop>false</ScaleCrop>
  <Company/>
  <LinksUpToDate>false</LinksUpToDate>
  <CharactersWithSpaces>26185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dell</dc:creator>
  <cp:lastModifiedBy>修缮采购科</cp:lastModifiedBy>
  <cp:revision>5</cp:revision>
  <cp:lastPrinted>2017-06-05T11:15:00Z</cp:lastPrinted>
  <dcterms:created xsi:type="dcterms:W3CDTF">2018-05-08T07:49:00Z</dcterms:created>
  <dcterms:modified xsi:type="dcterms:W3CDTF">2018-05-10T01:15:00Z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