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C8" w:rsidRDefault="004F6DC8">
      <w:pPr>
        <w:jc w:val="center"/>
        <w:rPr>
          <w:sz w:val="52"/>
          <w:szCs w:val="52"/>
        </w:rPr>
      </w:pPr>
      <w:bookmarkStart w:id="0" w:name="_Toc477177790"/>
    </w:p>
    <w:p w:rsidR="004F6DC8" w:rsidRDefault="004F6DC8">
      <w:pPr>
        <w:jc w:val="center"/>
        <w:rPr>
          <w:sz w:val="52"/>
          <w:szCs w:val="52"/>
        </w:rPr>
      </w:pPr>
    </w:p>
    <w:p w:rsidR="004F6DC8" w:rsidRDefault="004F6DC8">
      <w:pPr>
        <w:jc w:val="center"/>
        <w:rPr>
          <w:sz w:val="52"/>
          <w:szCs w:val="52"/>
        </w:rPr>
      </w:pPr>
    </w:p>
    <w:p w:rsidR="004F6DC8" w:rsidRDefault="004F6DC8">
      <w:pPr>
        <w:jc w:val="center"/>
        <w:rPr>
          <w:sz w:val="52"/>
          <w:szCs w:val="52"/>
        </w:rPr>
      </w:pPr>
    </w:p>
    <w:p w:rsidR="004F6DC8" w:rsidRDefault="004F6DC8">
      <w:pPr>
        <w:jc w:val="center"/>
        <w:rPr>
          <w:sz w:val="52"/>
          <w:szCs w:val="52"/>
        </w:rPr>
      </w:pPr>
    </w:p>
    <w:p w:rsidR="004F6DC8" w:rsidRDefault="004F6DC8">
      <w:pPr>
        <w:jc w:val="center"/>
        <w:rPr>
          <w:sz w:val="52"/>
          <w:szCs w:val="52"/>
        </w:rPr>
      </w:pPr>
    </w:p>
    <w:p w:rsidR="004F6DC8" w:rsidRDefault="004F6DC8">
      <w:pPr>
        <w:jc w:val="center"/>
        <w:rPr>
          <w:sz w:val="52"/>
          <w:szCs w:val="52"/>
        </w:rPr>
      </w:pPr>
    </w:p>
    <w:p w:rsidR="004F6DC8" w:rsidRDefault="0028266B">
      <w:pPr>
        <w:jc w:val="center"/>
        <w:rPr>
          <w:sz w:val="72"/>
          <w:szCs w:val="72"/>
        </w:rPr>
      </w:pPr>
      <w:r>
        <w:rPr>
          <w:rFonts w:hint="eastAsia"/>
          <w:sz w:val="72"/>
          <w:szCs w:val="72"/>
        </w:rPr>
        <w:t>招标文件</w:t>
      </w:r>
      <w:bookmarkEnd w:id="0"/>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28266B">
      <w:pPr>
        <w:pStyle w:val="af3"/>
        <w:ind w:firstLine="480"/>
        <w:rPr>
          <w:sz w:val="24"/>
          <w:szCs w:val="24"/>
        </w:rPr>
      </w:pPr>
      <w:r>
        <w:rPr>
          <w:rFonts w:hint="eastAsia"/>
          <w:sz w:val="24"/>
          <w:szCs w:val="24"/>
        </w:rPr>
        <w:t>项目编号：</w:t>
      </w:r>
      <w:bookmarkStart w:id="1" w:name="项目编号"/>
      <w:r>
        <w:rPr>
          <w:rFonts w:hint="eastAsia"/>
          <w:sz w:val="24"/>
          <w:szCs w:val="24"/>
        </w:rPr>
        <w:t>ZC-</w:t>
      </w:r>
      <w:r>
        <w:rPr>
          <w:sz w:val="24"/>
          <w:szCs w:val="24"/>
        </w:rPr>
        <w:t>20</w:t>
      </w:r>
      <w:bookmarkEnd w:id="1"/>
      <w:r>
        <w:rPr>
          <w:rFonts w:hint="eastAsia"/>
          <w:sz w:val="24"/>
          <w:szCs w:val="24"/>
        </w:rPr>
        <w:t>17016</w:t>
      </w:r>
    </w:p>
    <w:p w:rsidR="004F6DC8" w:rsidRDefault="0028266B">
      <w:pPr>
        <w:pStyle w:val="af3"/>
        <w:ind w:firstLine="480"/>
        <w:rPr>
          <w:sz w:val="24"/>
          <w:szCs w:val="24"/>
        </w:rPr>
      </w:pPr>
      <w:r>
        <w:rPr>
          <w:rFonts w:hint="eastAsia"/>
          <w:sz w:val="24"/>
          <w:szCs w:val="24"/>
        </w:rPr>
        <w:t>项目名称：</w:t>
      </w:r>
      <w:bookmarkStart w:id="2" w:name="项目名称"/>
      <w:r>
        <w:rPr>
          <w:rFonts w:hint="eastAsia"/>
          <w:sz w:val="24"/>
          <w:szCs w:val="24"/>
        </w:rPr>
        <w:t>中央财经大学云安全监控预警平台采购</w:t>
      </w:r>
      <w:bookmarkEnd w:id="2"/>
      <w:r>
        <w:rPr>
          <w:rFonts w:hint="eastAsia"/>
          <w:sz w:val="24"/>
          <w:szCs w:val="24"/>
        </w:rPr>
        <w:t>项目</w:t>
      </w: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28266B">
      <w:pPr>
        <w:pStyle w:val="af3"/>
        <w:jc w:val="center"/>
      </w:pPr>
      <w:r>
        <w:rPr>
          <w:rFonts w:hint="eastAsia"/>
        </w:rPr>
        <w:t>中央财经大学</w:t>
      </w:r>
    </w:p>
    <w:p w:rsidR="004F6DC8" w:rsidRDefault="0028266B">
      <w:pPr>
        <w:pStyle w:val="af3"/>
        <w:jc w:val="center"/>
      </w:pPr>
      <w:r>
        <w:t>招标与采购事务中心</w:t>
      </w:r>
    </w:p>
    <w:p w:rsidR="004F6DC8" w:rsidRDefault="0028266B">
      <w:pPr>
        <w:pStyle w:val="af3"/>
        <w:jc w:val="center"/>
      </w:pPr>
      <w:r>
        <w:rPr>
          <w:rFonts w:hint="eastAsia"/>
        </w:rPr>
        <w:t>二○一七年</w:t>
      </w:r>
    </w:p>
    <w:p w:rsidR="004F6DC8" w:rsidRDefault="004F6DC8"/>
    <w:p w:rsidR="004F6DC8" w:rsidRDefault="004F6DC8">
      <w:pPr>
        <w:sectPr w:rsidR="004F6DC8">
          <w:footerReference w:type="even" r:id="rId8"/>
          <w:footerReference w:type="default" r:id="rId9"/>
          <w:pgSz w:w="11907" w:h="16840"/>
          <w:pgMar w:top="1134" w:right="1134" w:bottom="1021" w:left="1418" w:header="851" w:footer="851" w:gutter="0"/>
          <w:pgNumType w:start="0"/>
          <w:cols w:space="720"/>
          <w:docGrid w:type="linesAndChars" w:linePitch="312"/>
        </w:sectPr>
      </w:pPr>
    </w:p>
    <w:p w:rsidR="002649D0" w:rsidRDefault="0028266B">
      <w:pPr>
        <w:pStyle w:val="TOC1"/>
        <w:jc w:val="center"/>
        <w:rPr>
          <w:noProof/>
        </w:rPr>
      </w:pPr>
      <w:r>
        <w:rPr>
          <w:color w:val="auto"/>
          <w:lang w:val="zh-CN"/>
        </w:rPr>
        <w:lastRenderedPageBreak/>
        <w:t>目录</w:t>
      </w:r>
      <w:r>
        <w:fldChar w:fldCharType="begin"/>
      </w:r>
      <w:r>
        <w:instrText xml:space="preserve"> TOC \o "1-3" \h \z \u </w:instrText>
      </w:r>
      <w:r>
        <w:fldChar w:fldCharType="separate"/>
      </w:r>
    </w:p>
    <w:p w:rsidR="002649D0" w:rsidRPr="00CD2144" w:rsidRDefault="002649D0">
      <w:pPr>
        <w:pStyle w:val="20"/>
        <w:tabs>
          <w:tab w:val="right" w:leader="dot" w:pos="9344"/>
        </w:tabs>
        <w:rPr>
          <w:rFonts w:ascii="Calibri" w:hAnsi="Calibri"/>
          <w:noProof/>
          <w:szCs w:val="22"/>
        </w:rPr>
      </w:pPr>
      <w:hyperlink w:anchor="_Toc482807998" w:history="1">
        <w:r w:rsidRPr="00423E4F">
          <w:rPr>
            <w:rStyle w:val="ae"/>
            <w:rFonts w:hint="eastAsia"/>
            <w:noProof/>
          </w:rPr>
          <w:t>第一部分投标邀请</w:t>
        </w:r>
        <w:r>
          <w:rPr>
            <w:noProof/>
            <w:webHidden/>
          </w:rPr>
          <w:tab/>
        </w:r>
        <w:r>
          <w:rPr>
            <w:noProof/>
            <w:webHidden/>
          </w:rPr>
          <w:fldChar w:fldCharType="begin"/>
        </w:r>
        <w:r>
          <w:rPr>
            <w:noProof/>
            <w:webHidden/>
          </w:rPr>
          <w:instrText xml:space="preserve"> PAGEREF _Toc482807998 \h </w:instrText>
        </w:r>
        <w:r>
          <w:rPr>
            <w:noProof/>
            <w:webHidden/>
          </w:rPr>
        </w:r>
        <w:r>
          <w:rPr>
            <w:noProof/>
            <w:webHidden/>
          </w:rPr>
          <w:fldChar w:fldCharType="separate"/>
        </w:r>
        <w:r>
          <w:rPr>
            <w:noProof/>
            <w:webHidden/>
          </w:rPr>
          <w:t>1</w:t>
        </w:r>
        <w:r>
          <w:rPr>
            <w:noProof/>
            <w:webHidden/>
          </w:rPr>
          <w:fldChar w:fldCharType="end"/>
        </w:r>
      </w:hyperlink>
    </w:p>
    <w:p w:rsidR="002649D0" w:rsidRPr="00CD2144" w:rsidRDefault="002649D0">
      <w:pPr>
        <w:pStyle w:val="20"/>
        <w:tabs>
          <w:tab w:val="right" w:leader="dot" w:pos="9344"/>
        </w:tabs>
        <w:rPr>
          <w:rFonts w:ascii="Calibri" w:hAnsi="Calibri"/>
          <w:noProof/>
          <w:szCs w:val="22"/>
        </w:rPr>
      </w:pPr>
      <w:hyperlink w:anchor="_Toc482807999" w:history="1">
        <w:r w:rsidRPr="00423E4F">
          <w:rPr>
            <w:rStyle w:val="ae"/>
            <w:rFonts w:hint="eastAsia"/>
            <w:noProof/>
          </w:rPr>
          <w:t>第二部分投标人须知前附表</w:t>
        </w:r>
        <w:r>
          <w:rPr>
            <w:noProof/>
            <w:webHidden/>
          </w:rPr>
          <w:tab/>
        </w:r>
        <w:r>
          <w:rPr>
            <w:noProof/>
            <w:webHidden/>
          </w:rPr>
          <w:fldChar w:fldCharType="begin"/>
        </w:r>
        <w:r>
          <w:rPr>
            <w:noProof/>
            <w:webHidden/>
          </w:rPr>
          <w:instrText xml:space="preserve"> PAGEREF _Toc482807999 \h </w:instrText>
        </w:r>
        <w:r>
          <w:rPr>
            <w:noProof/>
            <w:webHidden/>
          </w:rPr>
        </w:r>
        <w:r>
          <w:rPr>
            <w:noProof/>
            <w:webHidden/>
          </w:rPr>
          <w:fldChar w:fldCharType="separate"/>
        </w:r>
        <w:r>
          <w:rPr>
            <w:noProof/>
            <w:webHidden/>
          </w:rPr>
          <w:t>3</w:t>
        </w:r>
        <w:r>
          <w:rPr>
            <w:noProof/>
            <w:webHidden/>
          </w:rPr>
          <w:fldChar w:fldCharType="end"/>
        </w:r>
      </w:hyperlink>
    </w:p>
    <w:p w:rsidR="002649D0" w:rsidRPr="00CD2144" w:rsidRDefault="002649D0">
      <w:pPr>
        <w:pStyle w:val="20"/>
        <w:tabs>
          <w:tab w:val="right" w:leader="dot" w:pos="9344"/>
        </w:tabs>
        <w:rPr>
          <w:rFonts w:ascii="Calibri" w:hAnsi="Calibri"/>
          <w:noProof/>
          <w:szCs w:val="22"/>
        </w:rPr>
      </w:pPr>
      <w:hyperlink w:anchor="_Toc482808000" w:history="1">
        <w:r w:rsidRPr="00423E4F">
          <w:rPr>
            <w:rStyle w:val="ae"/>
            <w:rFonts w:hint="eastAsia"/>
            <w:noProof/>
          </w:rPr>
          <w:t>第三部分投标人须知</w:t>
        </w:r>
        <w:r>
          <w:rPr>
            <w:noProof/>
            <w:webHidden/>
          </w:rPr>
          <w:tab/>
        </w:r>
        <w:r>
          <w:rPr>
            <w:noProof/>
            <w:webHidden/>
          </w:rPr>
          <w:fldChar w:fldCharType="begin"/>
        </w:r>
        <w:r>
          <w:rPr>
            <w:noProof/>
            <w:webHidden/>
          </w:rPr>
          <w:instrText xml:space="preserve"> PAGEREF _Toc482808000 \h </w:instrText>
        </w:r>
        <w:r>
          <w:rPr>
            <w:noProof/>
            <w:webHidden/>
          </w:rPr>
        </w:r>
        <w:r>
          <w:rPr>
            <w:noProof/>
            <w:webHidden/>
          </w:rPr>
          <w:fldChar w:fldCharType="separate"/>
        </w:r>
        <w:r>
          <w:rPr>
            <w:noProof/>
            <w:webHidden/>
          </w:rPr>
          <w:t>7</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1" w:history="1">
        <w:r w:rsidRPr="00423E4F">
          <w:rPr>
            <w:rStyle w:val="ae"/>
            <w:rFonts w:ascii="Calibri" w:hAnsi="Calibri" w:cs="黑体" w:hint="eastAsia"/>
            <w:noProof/>
          </w:rPr>
          <w:t>一、</w:t>
        </w:r>
        <w:r w:rsidRPr="00CD2144">
          <w:rPr>
            <w:rFonts w:ascii="Calibri" w:hAnsi="Calibri"/>
            <w:noProof/>
            <w:szCs w:val="22"/>
          </w:rPr>
          <w:tab/>
        </w:r>
        <w:r w:rsidRPr="00423E4F">
          <w:rPr>
            <w:rStyle w:val="ae"/>
            <w:rFonts w:ascii="Calibri" w:hAnsi="Calibri" w:cs="黑体" w:hint="eastAsia"/>
            <w:noProof/>
          </w:rPr>
          <w:t>总则</w:t>
        </w:r>
        <w:r>
          <w:rPr>
            <w:noProof/>
            <w:webHidden/>
          </w:rPr>
          <w:tab/>
        </w:r>
        <w:r>
          <w:rPr>
            <w:noProof/>
            <w:webHidden/>
          </w:rPr>
          <w:fldChar w:fldCharType="begin"/>
        </w:r>
        <w:r>
          <w:rPr>
            <w:noProof/>
            <w:webHidden/>
          </w:rPr>
          <w:instrText xml:space="preserve"> PAGEREF _Toc482808001 \h </w:instrText>
        </w:r>
        <w:r>
          <w:rPr>
            <w:noProof/>
            <w:webHidden/>
          </w:rPr>
        </w:r>
        <w:r>
          <w:rPr>
            <w:noProof/>
            <w:webHidden/>
          </w:rPr>
          <w:fldChar w:fldCharType="separate"/>
        </w:r>
        <w:r>
          <w:rPr>
            <w:noProof/>
            <w:webHidden/>
          </w:rPr>
          <w:t>7</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2" w:history="1">
        <w:r w:rsidRPr="00423E4F">
          <w:rPr>
            <w:rStyle w:val="ae"/>
            <w:rFonts w:ascii="Calibri" w:hAnsi="Calibri" w:cs="黑体" w:hint="eastAsia"/>
            <w:noProof/>
          </w:rPr>
          <w:t>二、</w:t>
        </w:r>
        <w:r w:rsidRPr="00CD2144">
          <w:rPr>
            <w:rFonts w:ascii="Calibri" w:hAnsi="Calibri"/>
            <w:noProof/>
            <w:szCs w:val="22"/>
          </w:rPr>
          <w:tab/>
        </w:r>
        <w:r w:rsidRPr="00423E4F">
          <w:rPr>
            <w:rStyle w:val="ae"/>
            <w:rFonts w:ascii="Calibri" w:hAnsi="Calibri" w:cs="黑体" w:hint="eastAsia"/>
            <w:noProof/>
          </w:rPr>
          <w:t>招标文件</w:t>
        </w:r>
        <w:r>
          <w:rPr>
            <w:noProof/>
            <w:webHidden/>
          </w:rPr>
          <w:tab/>
        </w:r>
        <w:r>
          <w:rPr>
            <w:noProof/>
            <w:webHidden/>
          </w:rPr>
          <w:fldChar w:fldCharType="begin"/>
        </w:r>
        <w:r>
          <w:rPr>
            <w:noProof/>
            <w:webHidden/>
          </w:rPr>
          <w:instrText xml:space="preserve"> PAGEREF _Toc482808002 \h </w:instrText>
        </w:r>
        <w:r>
          <w:rPr>
            <w:noProof/>
            <w:webHidden/>
          </w:rPr>
        </w:r>
        <w:r>
          <w:rPr>
            <w:noProof/>
            <w:webHidden/>
          </w:rPr>
          <w:fldChar w:fldCharType="separate"/>
        </w:r>
        <w:r>
          <w:rPr>
            <w:noProof/>
            <w:webHidden/>
          </w:rPr>
          <w:t>9</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3" w:history="1">
        <w:r w:rsidRPr="00423E4F">
          <w:rPr>
            <w:rStyle w:val="ae"/>
            <w:rFonts w:ascii="Calibri" w:hAnsi="Calibri" w:cs="黑体" w:hint="eastAsia"/>
            <w:noProof/>
          </w:rPr>
          <w:t>三、</w:t>
        </w:r>
        <w:r w:rsidRPr="00CD2144">
          <w:rPr>
            <w:rFonts w:ascii="Calibri" w:hAnsi="Calibri"/>
            <w:noProof/>
            <w:szCs w:val="22"/>
          </w:rPr>
          <w:tab/>
        </w:r>
        <w:r w:rsidRPr="00423E4F">
          <w:rPr>
            <w:rStyle w:val="ae"/>
            <w:rFonts w:ascii="Calibri" w:hAnsi="Calibri" w:cs="黑体" w:hint="eastAsia"/>
            <w:noProof/>
          </w:rPr>
          <w:t>投标文件</w:t>
        </w:r>
        <w:r>
          <w:rPr>
            <w:noProof/>
            <w:webHidden/>
          </w:rPr>
          <w:tab/>
        </w:r>
        <w:r>
          <w:rPr>
            <w:noProof/>
            <w:webHidden/>
          </w:rPr>
          <w:fldChar w:fldCharType="begin"/>
        </w:r>
        <w:r>
          <w:rPr>
            <w:noProof/>
            <w:webHidden/>
          </w:rPr>
          <w:instrText xml:space="preserve"> PAGEREF _Toc482808003 \h </w:instrText>
        </w:r>
        <w:r>
          <w:rPr>
            <w:noProof/>
            <w:webHidden/>
          </w:rPr>
        </w:r>
        <w:r>
          <w:rPr>
            <w:noProof/>
            <w:webHidden/>
          </w:rPr>
          <w:fldChar w:fldCharType="separate"/>
        </w:r>
        <w:r>
          <w:rPr>
            <w:noProof/>
            <w:webHidden/>
          </w:rPr>
          <w:t>10</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4" w:history="1">
        <w:r w:rsidRPr="00423E4F">
          <w:rPr>
            <w:rStyle w:val="ae"/>
            <w:rFonts w:ascii="Calibri" w:hAnsi="Calibri" w:cs="黑体" w:hint="eastAsia"/>
            <w:noProof/>
          </w:rPr>
          <w:t>四、</w:t>
        </w:r>
        <w:r w:rsidRPr="00CD2144">
          <w:rPr>
            <w:rFonts w:ascii="Calibri" w:hAnsi="Calibri"/>
            <w:noProof/>
            <w:szCs w:val="22"/>
          </w:rPr>
          <w:tab/>
        </w:r>
        <w:r w:rsidRPr="00423E4F">
          <w:rPr>
            <w:rStyle w:val="ae"/>
            <w:rFonts w:ascii="Calibri" w:hAnsi="Calibri" w:cs="黑体" w:hint="eastAsia"/>
            <w:noProof/>
          </w:rPr>
          <w:t>投标文件的递交</w:t>
        </w:r>
        <w:r>
          <w:rPr>
            <w:noProof/>
            <w:webHidden/>
          </w:rPr>
          <w:tab/>
        </w:r>
        <w:r>
          <w:rPr>
            <w:noProof/>
            <w:webHidden/>
          </w:rPr>
          <w:fldChar w:fldCharType="begin"/>
        </w:r>
        <w:r>
          <w:rPr>
            <w:noProof/>
            <w:webHidden/>
          </w:rPr>
          <w:instrText xml:space="preserve"> PAGEREF _Toc482808004 \h </w:instrText>
        </w:r>
        <w:r>
          <w:rPr>
            <w:noProof/>
            <w:webHidden/>
          </w:rPr>
        </w:r>
        <w:r>
          <w:rPr>
            <w:noProof/>
            <w:webHidden/>
          </w:rPr>
          <w:fldChar w:fldCharType="separate"/>
        </w:r>
        <w:r>
          <w:rPr>
            <w:noProof/>
            <w:webHidden/>
          </w:rPr>
          <w:t>14</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5" w:history="1">
        <w:r w:rsidRPr="00423E4F">
          <w:rPr>
            <w:rStyle w:val="ae"/>
            <w:rFonts w:ascii="Calibri" w:hAnsi="Calibri" w:cs="黑体" w:hint="eastAsia"/>
            <w:noProof/>
          </w:rPr>
          <w:t>五、</w:t>
        </w:r>
        <w:r w:rsidRPr="00CD2144">
          <w:rPr>
            <w:rFonts w:ascii="Calibri" w:hAnsi="Calibri"/>
            <w:noProof/>
            <w:szCs w:val="22"/>
          </w:rPr>
          <w:tab/>
        </w:r>
        <w:r w:rsidRPr="00423E4F">
          <w:rPr>
            <w:rStyle w:val="ae"/>
            <w:rFonts w:ascii="Calibri" w:hAnsi="Calibri" w:cs="黑体" w:hint="eastAsia"/>
            <w:noProof/>
          </w:rPr>
          <w:t>开标</w:t>
        </w:r>
        <w:r>
          <w:rPr>
            <w:noProof/>
            <w:webHidden/>
          </w:rPr>
          <w:tab/>
        </w:r>
        <w:r>
          <w:rPr>
            <w:noProof/>
            <w:webHidden/>
          </w:rPr>
          <w:fldChar w:fldCharType="begin"/>
        </w:r>
        <w:r>
          <w:rPr>
            <w:noProof/>
            <w:webHidden/>
          </w:rPr>
          <w:instrText xml:space="preserve"> PAGEREF _Toc482808005 \h </w:instrText>
        </w:r>
        <w:r>
          <w:rPr>
            <w:noProof/>
            <w:webHidden/>
          </w:rPr>
        </w:r>
        <w:r>
          <w:rPr>
            <w:noProof/>
            <w:webHidden/>
          </w:rPr>
          <w:fldChar w:fldCharType="separate"/>
        </w:r>
        <w:r>
          <w:rPr>
            <w:noProof/>
            <w:webHidden/>
          </w:rPr>
          <w:t>14</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6" w:history="1">
        <w:r w:rsidRPr="00423E4F">
          <w:rPr>
            <w:rStyle w:val="ae"/>
            <w:rFonts w:ascii="Calibri" w:hAnsi="Calibri" w:cs="黑体" w:hint="eastAsia"/>
            <w:noProof/>
          </w:rPr>
          <w:t>六、</w:t>
        </w:r>
        <w:r w:rsidRPr="00CD2144">
          <w:rPr>
            <w:rFonts w:ascii="Calibri" w:hAnsi="Calibri"/>
            <w:noProof/>
            <w:szCs w:val="22"/>
          </w:rPr>
          <w:tab/>
        </w:r>
        <w:r w:rsidRPr="00423E4F">
          <w:rPr>
            <w:rStyle w:val="ae"/>
            <w:rFonts w:ascii="Calibri" w:hAnsi="Calibri" w:cs="黑体" w:hint="eastAsia"/>
            <w:noProof/>
          </w:rPr>
          <w:t>评标步骤和要求</w:t>
        </w:r>
        <w:r>
          <w:rPr>
            <w:noProof/>
            <w:webHidden/>
          </w:rPr>
          <w:tab/>
        </w:r>
        <w:r>
          <w:rPr>
            <w:noProof/>
            <w:webHidden/>
          </w:rPr>
          <w:fldChar w:fldCharType="begin"/>
        </w:r>
        <w:r>
          <w:rPr>
            <w:noProof/>
            <w:webHidden/>
          </w:rPr>
          <w:instrText xml:space="preserve"> PAGEREF _Toc482808006 \h </w:instrText>
        </w:r>
        <w:r>
          <w:rPr>
            <w:noProof/>
            <w:webHidden/>
          </w:rPr>
        </w:r>
        <w:r>
          <w:rPr>
            <w:noProof/>
            <w:webHidden/>
          </w:rPr>
          <w:fldChar w:fldCharType="separate"/>
        </w:r>
        <w:r>
          <w:rPr>
            <w:noProof/>
            <w:webHidden/>
          </w:rPr>
          <w:t>15</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7" w:history="1">
        <w:r w:rsidRPr="00423E4F">
          <w:rPr>
            <w:rStyle w:val="ae"/>
            <w:rFonts w:ascii="Calibri" w:hAnsi="Calibri" w:cs="黑体" w:hint="eastAsia"/>
            <w:noProof/>
          </w:rPr>
          <w:t>七、</w:t>
        </w:r>
        <w:r w:rsidRPr="00CD2144">
          <w:rPr>
            <w:rFonts w:ascii="Calibri" w:hAnsi="Calibri"/>
            <w:noProof/>
            <w:szCs w:val="22"/>
          </w:rPr>
          <w:tab/>
        </w:r>
        <w:r w:rsidRPr="00423E4F">
          <w:rPr>
            <w:rStyle w:val="ae"/>
            <w:rFonts w:ascii="Calibri" w:hAnsi="Calibri" w:cs="黑体" w:hint="eastAsia"/>
            <w:noProof/>
          </w:rPr>
          <w:t>签订合同</w:t>
        </w:r>
        <w:r>
          <w:rPr>
            <w:noProof/>
            <w:webHidden/>
          </w:rPr>
          <w:tab/>
        </w:r>
        <w:r>
          <w:rPr>
            <w:noProof/>
            <w:webHidden/>
          </w:rPr>
          <w:fldChar w:fldCharType="begin"/>
        </w:r>
        <w:r>
          <w:rPr>
            <w:noProof/>
            <w:webHidden/>
          </w:rPr>
          <w:instrText xml:space="preserve"> PAGEREF _Toc482808007 \h </w:instrText>
        </w:r>
        <w:r>
          <w:rPr>
            <w:noProof/>
            <w:webHidden/>
          </w:rPr>
        </w:r>
        <w:r>
          <w:rPr>
            <w:noProof/>
            <w:webHidden/>
          </w:rPr>
          <w:fldChar w:fldCharType="separate"/>
        </w:r>
        <w:r>
          <w:rPr>
            <w:noProof/>
            <w:webHidden/>
          </w:rPr>
          <w:t>17</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8" w:history="1">
        <w:r w:rsidRPr="00423E4F">
          <w:rPr>
            <w:rStyle w:val="ae"/>
            <w:rFonts w:ascii="Calibri" w:hAnsi="Calibri" w:cs="黑体" w:hint="eastAsia"/>
            <w:noProof/>
          </w:rPr>
          <w:t>八、</w:t>
        </w:r>
        <w:r w:rsidRPr="00CD2144">
          <w:rPr>
            <w:rFonts w:ascii="Calibri" w:hAnsi="Calibri"/>
            <w:noProof/>
            <w:szCs w:val="22"/>
          </w:rPr>
          <w:tab/>
        </w:r>
        <w:r w:rsidRPr="00423E4F">
          <w:rPr>
            <w:rStyle w:val="ae"/>
            <w:rFonts w:ascii="Calibri" w:hAnsi="Calibri" w:cs="黑体" w:hint="eastAsia"/>
            <w:noProof/>
          </w:rPr>
          <w:t>成交服务费</w:t>
        </w:r>
        <w:r>
          <w:rPr>
            <w:noProof/>
            <w:webHidden/>
          </w:rPr>
          <w:tab/>
        </w:r>
        <w:r>
          <w:rPr>
            <w:noProof/>
            <w:webHidden/>
          </w:rPr>
          <w:fldChar w:fldCharType="begin"/>
        </w:r>
        <w:r>
          <w:rPr>
            <w:noProof/>
            <w:webHidden/>
          </w:rPr>
          <w:instrText xml:space="preserve"> PAGEREF _Toc482808008 \h </w:instrText>
        </w:r>
        <w:r>
          <w:rPr>
            <w:noProof/>
            <w:webHidden/>
          </w:rPr>
        </w:r>
        <w:r>
          <w:rPr>
            <w:noProof/>
            <w:webHidden/>
          </w:rPr>
          <w:fldChar w:fldCharType="separate"/>
        </w:r>
        <w:r>
          <w:rPr>
            <w:noProof/>
            <w:webHidden/>
          </w:rPr>
          <w:t>18</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09" w:history="1">
        <w:r w:rsidRPr="00423E4F">
          <w:rPr>
            <w:rStyle w:val="ae"/>
            <w:rFonts w:ascii="Calibri" w:hAnsi="Calibri" w:cs="黑体" w:hint="eastAsia"/>
            <w:noProof/>
          </w:rPr>
          <w:t>九、</w:t>
        </w:r>
        <w:r w:rsidRPr="00CD2144">
          <w:rPr>
            <w:rFonts w:ascii="Calibri" w:hAnsi="Calibri"/>
            <w:noProof/>
            <w:szCs w:val="22"/>
          </w:rPr>
          <w:tab/>
        </w:r>
        <w:r w:rsidRPr="00423E4F">
          <w:rPr>
            <w:rStyle w:val="ae"/>
            <w:rFonts w:ascii="Calibri" w:hAnsi="Calibri" w:cs="黑体" w:hint="eastAsia"/>
            <w:noProof/>
          </w:rPr>
          <w:t>处罚、询问和质疑</w:t>
        </w:r>
        <w:r>
          <w:rPr>
            <w:noProof/>
            <w:webHidden/>
          </w:rPr>
          <w:tab/>
        </w:r>
        <w:r>
          <w:rPr>
            <w:noProof/>
            <w:webHidden/>
          </w:rPr>
          <w:fldChar w:fldCharType="begin"/>
        </w:r>
        <w:r>
          <w:rPr>
            <w:noProof/>
            <w:webHidden/>
          </w:rPr>
          <w:instrText xml:space="preserve"> PAGEREF _Toc482808009 \h </w:instrText>
        </w:r>
        <w:r>
          <w:rPr>
            <w:noProof/>
            <w:webHidden/>
          </w:rPr>
        </w:r>
        <w:r>
          <w:rPr>
            <w:noProof/>
            <w:webHidden/>
          </w:rPr>
          <w:fldChar w:fldCharType="separate"/>
        </w:r>
        <w:r>
          <w:rPr>
            <w:noProof/>
            <w:webHidden/>
          </w:rPr>
          <w:t>18</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0" w:history="1">
        <w:r w:rsidRPr="00423E4F">
          <w:rPr>
            <w:rStyle w:val="ae"/>
            <w:rFonts w:ascii="Calibri" w:hAnsi="Calibri" w:cs="黑体" w:hint="eastAsia"/>
            <w:noProof/>
          </w:rPr>
          <w:t>十、</w:t>
        </w:r>
        <w:r w:rsidRPr="00CD2144">
          <w:rPr>
            <w:rFonts w:ascii="Calibri" w:hAnsi="Calibri"/>
            <w:noProof/>
            <w:szCs w:val="22"/>
          </w:rPr>
          <w:tab/>
        </w:r>
        <w:r w:rsidRPr="00423E4F">
          <w:rPr>
            <w:rStyle w:val="ae"/>
            <w:rFonts w:ascii="Calibri" w:hAnsi="Calibri" w:cs="黑体" w:hint="eastAsia"/>
            <w:noProof/>
          </w:rPr>
          <w:t>保密和披露</w:t>
        </w:r>
        <w:r>
          <w:rPr>
            <w:noProof/>
            <w:webHidden/>
          </w:rPr>
          <w:tab/>
        </w:r>
        <w:r>
          <w:rPr>
            <w:noProof/>
            <w:webHidden/>
          </w:rPr>
          <w:fldChar w:fldCharType="begin"/>
        </w:r>
        <w:r>
          <w:rPr>
            <w:noProof/>
            <w:webHidden/>
          </w:rPr>
          <w:instrText xml:space="preserve"> PAGEREF _Toc482808010 \h </w:instrText>
        </w:r>
        <w:r>
          <w:rPr>
            <w:noProof/>
            <w:webHidden/>
          </w:rPr>
        </w:r>
        <w:r>
          <w:rPr>
            <w:noProof/>
            <w:webHidden/>
          </w:rPr>
          <w:fldChar w:fldCharType="separate"/>
        </w:r>
        <w:r>
          <w:rPr>
            <w:noProof/>
            <w:webHidden/>
          </w:rPr>
          <w:t>19</w:t>
        </w:r>
        <w:r>
          <w:rPr>
            <w:noProof/>
            <w:webHidden/>
          </w:rPr>
          <w:fldChar w:fldCharType="end"/>
        </w:r>
      </w:hyperlink>
    </w:p>
    <w:p w:rsidR="002649D0" w:rsidRPr="00CD2144" w:rsidRDefault="002649D0">
      <w:pPr>
        <w:pStyle w:val="20"/>
        <w:tabs>
          <w:tab w:val="right" w:leader="dot" w:pos="9344"/>
        </w:tabs>
        <w:rPr>
          <w:rFonts w:ascii="Calibri" w:hAnsi="Calibri"/>
          <w:noProof/>
          <w:szCs w:val="22"/>
        </w:rPr>
      </w:pPr>
      <w:hyperlink w:anchor="_Toc482808011" w:history="1">
        <w:r w:rsidRPr="00423E4F">
          <w:rPr>
            <w:rStyle w:val="ae"/>
            <w:rFonts w:hint="eastAsia"/>
            <w:noProof/>
          </w:rPr>
          <w:t>第四部分评标标准和评标办法</w:t>
        </w:r>
        <w:r>
          <w:rPr>
            <w:noProof/>
            <w:webHidden/>
          </w:rPr>
          <w:tab/>
        </w:r>
        <w:r>
          <w:rPr>
            <w:noProof/>
            <w:webHidden/>
          </w:rPr>
          <w:fldChar w:fldCharType="begin"/>
        </w:r>
        <w:r>
          <w:rPr>
            <w:noProof/>
            <w:webHidden/>
          </w:rPr>
          <w:instrText xml:space="preserve"> PAGEREF _Toc482808011 \h </w:instrText>
        </w:r>
        <w:r>
          <w:rPr>
            <w:noProof/>
            <w:webHidden/>
          </w:rPr>
        </w:r>
        <w:r>
          <w:rPr>
            <w:noProof/>
            <w:webHidden/>
          </w:rPr>
          <w:fldChar w:fldCharType="separate"/>
        </w:r>
        <w:r>
          <w:rPr>
            <w:noProof/>
            <w:webHidden/>
          </w:rPr>
          <w:t>20</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2" w:history="1">
        <w:r w:rsidRPr="00423E4F">
          <w:rPr>
            <w:rStyle w:val="ae"/>
            <w:rFonts w:ascii="Calibri" w:hAnsi="Calibri" w:cs="黑体" w:hint="eastAsia"/>
            <w:noProof/>
          </w:rPr>
          <w:t>一、</w:t>
        </w:r>
        <w:r w:rsidRPr="00CD2144">
          <w:rPr>
            <w:rFonts w:ascii="Calibri" w:hAnsi="Calibri"/>
            <w:noProof/>
            <w:szCs w:val="22"/>
          </w:rPr>
          <w:tab/>
        </w:r>
        <w:r w:rsidRPr="00423E4F">
          <w:rPr>
            <w:rStyle w:val="ae"/>
            <w:rFonts w:ascii="Calibri" w:hAnsi="Calibri" w:cs="黑体" w:hint="eastAsia"/>
            <w:noProof/>
          </w:rPr>
          <w:t>评标标准和办法：综合评分法</w:t>
        </w:r>
        <w:r>
          <w:rPr>
            <w:noProof/>
            <w:webHidden/>
          </w:rPr>
          <w:tab/>
        </w:r>
        <w:r>
          <w:rPr>
            <w:noProof/>
            <w:webHidden/>
          </w:rPr>
          <w:fldChar w:fldCharType="begin"/>
        </w:r>
        <w:r>
          <w:rPr>
            <w:noProof/>
            <w:webHidden/>
          </w:rPr>
          <w:instrText xml:space="preserve"> PAGEREF _Toc482808012 \h </w:instrText>
        </w:r>
        <w:r>
          <w:rPr>
            <w:noProof/>
            <w:webHidden/>
          </w:rPr>
        </w:r>
        <w:r>
          <w:rPr>
            <w:noProof/>
            <w:webHidden/>
          </w:rPr>
          <w:fldChar w:fldCharType="separate"/>
        </w:r>
        <w:r>
          <w:rPr>
            <w:noProof/>
            <w:webHidden/>
          </w:rPr>
          <w:t>20</w:t>
        </w:r>
        <w:r>
          <w:rPr>
            <w:noProof/>
            <w:webHidden/>
          </w:rPr>
          <w:fldChar w:fldCharType="end"/>
        </w:r>
      </w:hyperlink>
    </w:p>
    <w:p w:rsidR="002649D0" w:rsidRPr="00CD2144" w:rsidRDefault="002649D0">
      <w:pPr>
        <w:pStyle w:val="20"/>
        <w:tabs>
          <w:tab w:val="right" w:leader="dot" w:pos="9344"/>
        </w:tabs>
        <w:rPr>
          <w:rFonts w:ascii="Calibri" w:hAnsi="Calibri"/>
          <w:noProof/>
          <w:szCs w:val="22"/>
        </w:rPr>
      </w:pPr>
      <w:hyperlink w:anchor="_Toc482808013" w:history="1">
        <w:r w:rsidRPr="00423E4F">
          <w:rPr>
            <w:rStyle w:val="ae"/>
            <w:rFonts w:hint="eastAsia"/>
            <w:noProof/>
          </w:rPr>
          <w:t>第五部分招标货物、服务的清单、质量要求和供货</w:t>
        </w:r>
        <w:r>
          <w:rPr>
            <w:noProof/>
            <w:webHidden/>
          </w:rPr>
          <w:tab/>
        </w:r>
        <w:r>
          <w:rPr>
            <w:noProof/>
            <w:webHidden/>
          </w:rPr>
          <w:fldChar w:fldCharType="begin"/>
        </w:r>
        <w:r>
          <w:rPr>
            <w:noProof/>
            <w:webHidden/>
          </w:rPr>
          <w:instrText xml:space="preserve"> PAGEREF _Toc482808013 \h </w:instrText>
        </w:r>
        <w:r>
          <w:rPr>
            <w:noProof/>
            <w:webHidden/>
          </w:rPr>
        </w:r>
        <w:r>
          <w:rPr>
            <w:noProof/>
            <w:webHidden/>
          </w:rPr>
          <w:fldChar w:fldCharType="separate"/>
        </w:r>
        <w:r>
          <w:rPr>
            <w:noProof/>
            <w:webHidden/>
          </w:rPr>
          <w:t>22</w:t>
        </w:r>
        <w:r>
          <w:rPr>
            <w:noProof/>
            <w:webHidden/>
          </w:rPr>
          <w:fldChar w:fldCharType="end"/>
        </w:r>
      </w:hyperlink>
    </w:p>
    <w:p w:rsidR="002649D0" w:rsidRPr="00CD2144" w:rsidRDefault="002649D0">
      <w:pPr>
        <w:pStyle w:val="20"/>
        <w:tabs>
          <w:tab w:val="right" w:leader="dot" w:pos="9344"/>
        </w:tabs>
        <w:rPr>
          <w:rFonts w:ascii="Calibri" w:hAnsi="Calibri"/>
          <w:noProof/>
          <w:szCs w:val="22"/>
        </w:rPr>
      </w:pPr>
      <w:hyperlink w:anchor="_Toc482808014" w:history="1">
        <w:r w:rsidRPr="00423E4F">
          <w:rPr>
            <w:rStyle w:val="ae"/>
            <w:rFonts w:hint="eastAsia"/>
            <w:noProof/>
          </w:rPr>
          <w:t>第六部分投标文件格式</w:t>
        </w:r>
        <w:r>
          <w:rPr>
            <w:noProof/>
            <w:webHidden/>
          </w:rPr>
          <w:tab/>
        </w:r>
        <w:r>
          <w:rPr>
            <w:noProof/>
            <w:webHidden/>
          </w:rPr>
          <w:fldChar w:fldCharType="begin"/>
        </w:r>
        <w:r>
          <w:rPr>
            <w:noProof/>
            <w:webHidden/>
          </w:rPr>
          <w:instrText xml:space="preserve"> PAGEREF _Toc482808014 \h </w:instrText>
        </w:r>
        <w:r>
          <w:rPr>
            <w:noProof/>
            <w:webHidden/>
          </w:rPr>
        </w:r>
        <w:r>
          <w:rPr>
            <w:noProof/>
            <w:webHidden/>
          </w:rPr>
          <w:fldChar w:fldCharType="separate"/>
        </w:r>
        <w:r>
          <w:rPr>
            <w:noProof/>
            <w:webHidden/>
          </w:rPr>
          <w:t>26</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5" w:history="1">
        <w:r w:rsidRPr="00423E4F">
          <w:rPr>
            <w:rStyle w:val="ae"/>
            <w:rFonts w:ascii="Calibri" w:hAnsi="Calibri" w:cs="黑体" w:hint="eastAsia"/>
            <w:noProof/>
          </w:rPr>
          <w:t>一、</w:t>
        </w:r>
        <w:r w:rsidRPr="00CD2144">
          <w:rPr>
            <w:rFonts w:ascii="Calibri" w:hAnsi="Calibri"/>
            <w:noProof/>
            <w:szCs w:val="22"/>
          </w:rPr>
          <w:tab/>
        </w:r>
        <w:r w:rsidRPr="00423E4F">
          <w:rPr>
            <w:rStyle w:val="ae"/>
            <w:rFonts w:ascii="Calibri" w:hAnsi="Calibri" w:cs="黑体" w:hint="eastAsia"/>
            <w:noProof/>
          </w:rPr>
          <w:t>投标人提交文件须知</w:t>
        </w:r>
        <w:r>
          <w:rPr>
            <w:noProof/>
            <w:webHidden/>
          </w:rPr>
          <w:tab/>
        </w:r>
        <w:r>
          <w:rPr>
            <w:noProof/>
            <w:webHidden/>
          </w:rPr>
          <w:fldChar w:fldCharType="begin"/>
        </w:r>
        <w:r>
          <w:rPr>
            <w:noProof/>
            <w:webHidden/>
          </w:rPr>
          <w:instrText xml:space="preserve"> PAGEREF _Toc482808015 \h </w:instrText>
        </w:r>
        <w:r>
          <w:rPr>
            <w:noProof/>
            <w:webHidden/>
          </w:rPr>
        </w:r>
        <w:r>
          <w:rPr>
            <w:noProof/>
            <w:webHidden/>
          </w:rPr>
          <w:fldChar w:fldCharType="separate"/>
        </w:r>
        <w:r>
          <w:rPr>
            <w:noProof/>
            <w:webHidden/>
          </w:rPr>
          <w:t>26</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6" w:history="1">
        <w:r w:rsidRPr="00423E4F">
          <w:rPr>
            <w:rStyle w:val="ae"/>
            <w:rFonts w:ascii="Calibri" w:hAnsi="Calibri" w:cs="黑体" w:hint="eastAsia"/>
            <w:noProof/>
          </w:rPr>
          <w:t>二、</w:t>
        </w:r>
        <w:r w:rsidRPr="00CD2144">
          <w:rPr>
            <w:rFonts w:ascii="Calibri" w:hAnsi="Calibri"/>
            <w:noProof/>
            <w:szCs w:val="22"/>
          </w:rPr>
          <w:tab/>
        </w:r>
        <w:r w:rsidRPr="00423E4F">
          <w:rPr>
            <w:rStyle w:val="ae"/>
            <w:rFonts w:ascii="Calibri" w:hAnsi="Calibri" w:cs="黑体" w:hint="eastAsia"/>
            <w:noProof/>
          </w:rPr>
          <w:t>标书顺序</w:t>
        </w:r>
        <w:r>
          <w:rPr>
            <w:noProof/>
            <w:webHidden/>
          </w:rPr>
          <w:tab/>
        </w:r>
        <w:r>
          <w:rPr>
            <w:noProof/>
            <w:webHidden/>
          </w:rPr>
          <w:fldChar w:fldCharType="begin"/>
        </w:r>
        <w:r>
          <w:rPr>
            <w:noProof/>
            <w:webHidden/>
          </w:rPr>
          <w:instrText xml:space="preserve"> PAGEREF _Toc482808016 \h </w:instrText>
        </w:r>
        <w:r>
          <w:rPr>
            <w:noProof/>
            <w:webHidden/>
          </w:rPr>
        </w:r>
        <w:r>
          <w:rPr>
            <w:noProof/>
            <w:webHidden/>
          </w:rPr>
          <w:fldChar w:fldCharType="separate"/>
        </w:r>
        <w:r>
          <w:rPr>
            <w:noProof/>
            <w:webHidden/>
          </w:rPr>
          <w:t>26</w:t>
        </w:r>
        <w:r>
          <w:rPr>
            <w:noProof/>
            <w:webHidden/>
          </w:rPr>
          <w:fldChar w:fldCharType="end"/>
        </w:r>
      </w:hyperlink>
    </w:p>
    <w:p w:rsidR="002649D0" w:rsidRPr="00CD2144" w:rsidRDefault="002649D0">
      <w:pPr>
        <w:pStyle w:val="30"/>
        <w:tabs>
          <w:tab w:val="left" w:pos="1681"/>
          <w:tab w:val="right" w:leader="dot" w:pos="9344"/>
        </w:tabs>
        <w:rPr>
          <w:rFonts w:ascii="Calibri" w:hAnsi="Calibri"/>
          <w:noProof/>
          <w:szCs w:val="22"/>
        </w:rPr>
      </w:pPr>
      <w:hyperlink w:anchor="_Toc482808017" w:history="1">
        <w:r w:rsidRPr="00423E4F">
          <w:rPr>
            <w:rStyle w:val="ae"/>
            <w:rFonts w:ascii="Calibri" w:hAnsi="Calibri" w:cs="黑体" w:hint="eastAsia"/>
            <w:noProof/>
          </w:rPr>
          <w:t>附件</w:t>
        </w:r>
        <w:r w:rsidRPr="00423E4F">
          <w:rPr>
            <w:rStyle w:val="ae"/>
            <w:rFonts w:ascii="Calibri" w:hAnsi="Calibri" w:cs="黑体" w:hint="eastAsia"/>
            <w:noProof/>
          </w:rPr>
          <w:t>1</w:t>
        </w:r>
        <w:r w:rsidRPr="00CD2144">
          <w:rPr>
            <w:rFonts w:ascii="Calibri" w:hAnsi="Calibri"/>
            <w:noProof/>
            <w:szCs w:val="22"/>
          </w:rPr>
          <w:tab/>
        </w:r>
        <w:r w:rsidRPr="00423E4F">
          <w:rPr>
            <w:rStyle w:val="ae"/>
            <w:rFonts w:ascii="Calibri" w:hAnsi="Calibri" w:cs="黑体" w:hint="eastAsia"/>
            <w:noProof/>
          </w:rPr>
          <w:t>投标确认函</w:t>
        </w:r>
        <w:r>
          <w:rPr>
            <w:noProof/>
            <w:webHidden/>
          </w:rPr>
          <w:tab/>
        </w:r>
        <w:r>
          <w:rPr>
            <w:noProof/>
            <w:webHidden/>
          </w:rPr>
          <w:fldChar w:fldCharType="begin"/>
        </w:r>
        <w:r>
          <w:rPr>
            <w:noProof/>
            <w:webHidden/>
          </w:rPr>
          <w:instrText xml:space="preserve"> PAGEREF _Toc482808017 \h </w:instrText>
        </w:r>
        <w:r>
          <w:rPr>
            <w:noProof/>
            <w:webHidden/>
          </w:rPr>
        </w:r>
        <w:r>
          <w:rPr>
            <w:noProof/>
            <w:webHidden/>
          </w:rPr>
          <w:fldChar w:fldCharType="separate"/>
        </w:r>
        <w:r>
          <w:rPr>
            <w:noProof/>
            <w:webHidden/>
          </w:rPr>
          <w:t>28</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8" w:history="1">
        <w:r w:rsidRPr="00423E4F">
          <w:rPr>
            <w:rStyle w:val="ae"/>
            <w:rFonts w:hint="eastAsia"/>
            <w:noProof/>
          </w:rPr>
          <w:t>附件</w:t>
        </w:r>
        <w:r w:rsidRPr="00423E4F">
          <w:rPr>
            <w:rStyle w:val="ae"/>
            <w:rFonts w:hint="eastAsia"/>
            <w:noProof/>
          </w:rPr>
          <w:t>2</w:t>
        </w:r>
        <w:r w:rsidRPr="00CD2144">
          <w:rPr>
            <w:rFonts w:ascii="Calibri" w:hAnsi="Calibri"/>
            <w:noProof/>
            <w:szCs w:val="22"/>
          </w:rPr>
          <w:tab/>
        </w:r>
        <w:r w:rsidRPr="00423E4F">
          <w:rPr>
            <w:rStyle w:val="ae"/>
            <w:rFonts w:ascii="Calibri" w:hAnsi="Calibri" w:cs="黑体" w:hint="eastAsia"/>
            <w:noProof/>
          </w:rPr>
          <w:t>投标函</w:t>
        </w:r>
        <w:r>
          <w:rPr>
            <w:noProof/>
            <w:webHidden/>
          </w:rPr>
          <w:tab/>
        </w:r>
        <w:r>
          <w:rPr>
            <w:noProof/>
            <w:webHidden/>
          </w:rPr>
          <w:fldChar w:fldCharType="begin"/>
        </w:r>
        <w:r>
          <w:rPr>
            <w:noProof/>
            <w:webHidden/>
          </w:rPr>
          <w:instrText xml:space="preserve"> PAGEREF _Toc482808018 \h </w:instrText>
        </w:r>
        <w:r>
          <w:rPr>
            <w:noProof/>
            <w:webHidden/>
          </w:rPr>
        </w:r>
        <w:r>
          <w:rPr>
            <w:noProof/>
            <w:webHidden/>
          </w:rPr>
          <w:fldChar w:fldCharType="separate"/>
        </w:r>
        <w:r>
          <w:rPr>
            <w:noProof/>
            <w:webHidden/>
          </w:rPr>
          <w:t>29</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19" w:history="1">
        <w:r w:rsidRPr="00423E4F">
          <w:rPr>
            <w:rStyle w:val="ae"/>
            <w:rFonts w:hint="eastAsia"/>
            <w:noProof/>
          </w:rPr>
          <w:t>附件</w:t>
        </w:r>
        <w:r w:rsidRPr="00423E4F">
          <w:rPr>
            <w:rStyle w:val="ae"/>
            <w:rFonts w:hint="eastAsia"/>
            <w:noProof/>
          </w:rPr>
          <w:t>3</w:t>
        </w:r>
        <w:r w:rsidRPr="00CD2144">
          <w:rPr>
            <w:rFonts w:ascii="Calibri" w:hAnsi="Calibri"/>
            <w:noProof/>
            <w:szCs w:val="22"/>
          </w:rPr>
          <w:tab/>
        </w:r>
        <w:r w:rsidRPr="00423E4F">
          <w:rPr>
            <w:rStyle w:val="ae"/>
            <w:rFonts w:ascii="Calibri" w:hAnsi="Calibri" w:cs="黑体" w:hint="eastAsia"/>
            <w:noProof/>
          </w:rPr>
          <w:t>法定代表人授权委托书</w:t>
        </w:r>
        <w:r>
          <w:rPr>
            <w:noProof/>
            <w:webHidden/>
          </w:rPr>
          <w:tab/>
        </w:r>
        <w:r>
          <w:rPr>
            <w:noProof/>
            <w:webHidden/>
          </w:rPr>
          <w:fldChar w:fldCharType="begin"/>
        </w:r>
        <w:r>
          <w:rPr>
            <w:noProof/>
            <w:webHidden/>
          </w:rPr>
          <w:instrText xml:space="preserve"> PAGEREF _Toc482808019 \h </w:instrText>
        </w:r>
        <w:r>
          <w:rPr>
            <w:noProof/>
            <w:webHidden/>
          </w:rPr>
        </w:r>
        <w:r>
          <w:rPr>
            <w:noProof/>
            <w:webHidden/>
          </w:rPr>
          <w:fldChar w:fldCharType="separate"/>
        </w:r>
        <w:r>
          <w:rPr>
            <w:noProof/>
            <w:webHidden/>
          </w:rPr>
          <w:t>31</w:t>
        </w:r>
        <w:r>
          <w:rPr>
            <w:noProof/>
            <w:webHidden/>
          </w:rPr>
          <w:fldChar w:fldCharType="end"/>
        </w:r>
      </w:hyperlink>
    </w:p>
    <w:p w:rsidR="002649D0" w:rsidRPr="00CD2144" w:rsidRDefault="002649D0">
      <w:pPr>
        <w:pStyle w:val="30"/>
        <w:tabs>
          <w:tab w:val="left" w:pos="1680"/>
          <w:tab w:val="right" w:leader="dot" w:pos="9344"/>
        </w:tabs>
        <w:rPr>
          <w:rFonts w:ascii="Calibri" w:hAnsi="Calibri"/>
          <w:noProof/>
          <w:szCs w:val="22"/>
        </w:rPr>
      </w:pPr>
      <w:hyperlink w:anchor="_Toc482808020" w:history="1">
        <w:r w:rsidRPr="00423E4F">
          <w:rPr>
            <w:rStyle w:val="ae"/>
            <w:rFonts w:hint="eastAsia"/>
            <w:noProof/>
          </w:rPr>
          <w:t>附件</w:t>
        </w:r>
        <w:r w:rsidRPr="00423E4F">
          <w:rPr>
            <w:rStyle w:val="ae"/>
            <w:rFonts w:hint="eastAsia"/>
            <w:noProof/>
          </w:rPr>
          <w:t>4</w:t>
        </w:r>
        <w:r w:rsidRPr="00CD2144">
          <w:rPr>
            <w:rFonts w:ascii="Calibri" w:hAnsi="Calibri"/>
            <w:noProof/>
            <w:szCs w:val="22"/>
          </w:rPr>
          <w:tab/>
        </w:r>
        <w:r w:rsidRPr="00423E4F">
          <w:rPr>
            <w:rStyle w:val="ae"/>
            <w:rFonts w:ascii="Calibri" w:hAnsi="Calibri" w:cs="黑体" w:hint="eastAsia"/>
            <w:noProof/>
          </w:rPr>
          <w:t>制造厂家授权委托书</w:t>
        </w:r>
        <w:r>
          <w:rPr>
            <w:noProof/>
            <w:webHidden/>
          </w:rPr>
          <w:tab/>
        </w:r>
        <w:r>
          <w:rPr>
            <w:noProof/>
            <w:webHidden/>
          </w:rPr>
          <w:fldChar w:fldCharType="begin"/>
        </w:r>
        <w:r>
          <w:rPr>
            <w:noProof/>
            <w:webHidden/>
          </w:rPr>
          <w:instrText xml:space="preserve"> PAGEREF _Toc482808020 \h </w:instrText>
        </w:r>
        <w:r>
          <w:rPr>
            <w:noProof/>
            <w:webHidden/>
          </w:rPr>
        </w:r>
        <w:r>
          <w:rPr>
            <w:noProof/>
            <w:webHidden/>
          </w:rPr>
          <w:fldChar w:fldCharType="separate"/>
        </w:r>
        <w:r>
          <w:rPr>
            <w:noProof/>
            <w:webHidden/>
          </w:rPr>
          <w:t>32</w:t>
        </w:r>
        <w:r>
          <w:rPr>
            <w:noProof/>
            <w:webHidden/>
          </w:rPr>
          <w:fldChar w:fldCharType="end"/>
        </w:r>
      </w:hyperlink>
    </w:p>
    <w:p w:rsidR="002649D0" w:rsidRPr="00CD2144" w:rsidRDefault="002649D0">
      <w:pPr>
        <w:pStyle w:val="30"/>
        <w:tabs>
          <w:tab w:val="left" w:pos="1681"/>
          <w:tab w:val="right" w:leader="dot" w:pos="9344"/>
        </w:tabs>
        <w:rPr>
          <w:rFonts w:ascii="Calibri" w:hAnsi="Calibri"/>
          <w:noProof/>
          <w:szCs w:val="22"/>
        </w:rPr>
      </w:pPr>
      <w:hyperlink w:anchor="_Toc482808021" w:history="1">
        <w:r w:rsidRPr="00423E4F">
          <w:rPr>
            <w:rStyle w:val="ae"/>
            <w:rFonts w:ascii="Calibri" w:hAnsi="Calibri" w:cs="黑体" w:hint="eastAsia"/>
            <w:noProof/>
          </w:rPr>
          <w:t>附件</w:t>
        </w:r>
        <w:r w:rsidRPr="00423E4F">
          <w:rPr>
            <w:rStyle w:val="ae"/>
            <w:rFonts w:ascii="Calibri" w:hAnsi="Calibri" w:cs="黑体" w:hint="eastAsia"/>
            <w:noProof/>
          </w:rPr>
          <w:t>5</w:t>
        </w:r>
        <w:r w:rsidRPr="00CD2144">
          <w:rPr>
            <w:rFonts w:ascii="Calibri" w:hAnsi="Calibri"/>
            <w:noProof/>
            <w:szCs w:val="22"/>
          </w:rPr>
          <w:tab/>
        </w:r>
        <w:r w:rsidRPr="00423E4F">
          <w:rPr>
            <w:rStyle w:val="ae"/>
            <w:rFonts w:ascii="Calibri" w:hAnsi="Calibri" w:cs="黑体" w:hint="eastAsia"/>
            <w:noProof/>
          </w:rPr>
          <w:t>商务条款偏离表</w:t>
        </w:r>
        <w:r>
          <w:rPr>
            <w:noProof/>
            <w:webHidden/>
          </w:rPr>
          <w:tab/>
        </w:r>
        <w:r>
          <w:rPr>
            <w:noProof/>
            <w:webHidden/>
          </w:rPr>
          <w:fldChar w:fldCharType="begin"/>
        </w:r>
        <w:r>
          <w:rPr>
            <w:noProof/>
            <w:webHidden/>
          </w:rPr>
          <w:instrText xml:space="preserve"> PAGEREF _Toc482808021 \h </w:instrText>
        </w:r>
        <w:r>
          <w:rPr>
            <w:noProof/>
            <w:webHidden/>
          </w:rPr>
        </w:r>
        <w:r>
          <w:rPr>
            <w:noProof/>
            <w:webHidden/>
          </w:rPr>
          <w:fldChar w:fldCharType="separate"/>
        </w:r>
        <w:r>
          <w:rPr>
            <w:noProof/>
            <w:webHidden/>
          </w:rPr>
          <w:t>33</w:t>
        </w:r>
        <w:r>
          <w:rPr>
            <w:noProof/>
            <w:webHidden/>
          </w:rPr>
          <w:fldChar w:fldCharType="end"/>
        </w:r>
      </w:hyperlink>
    </w:p>
    <w:p w:rsidR="002649D0" w:rsidRPr="00CD2144" w:rsidRDefault="002649D0">
      <w:pPr>
        <w:pStyle w:val="30"/>
        <w:tabs>
          <w:tab w:val="left" w:pos="1681"/>
          <w:tab w:val="right" w:leader="dot" w:pos="9344"/>
        </w:tabs>
        <w:rPr>
          <w:rFonts w:ascii="Calibri" w:hAnsi="Calibri"/>
          <w:noProof/>
          <w:szCs w:val="22"/>
        </w:rPr>
      </w:pPr>
      <w:hyperlink w:anchor="_Toc482808022" w:history="1">
        <w:r w:rsidRPr="00423E4F">
          <w:rPr>
            <w:rStyle w:val="ae"/>
            <w:rFonts w:ascii="Calibri" w:hAnsi="Calibri" w:cs="黑体" w:hint="eastAsia"/>
            <w:noProof/>
          </w:rPr>
          <w:t>附件</w:t>
        </w:r>
        <w:r w:rsidRPr="00423E4F">
          <w:rPr>
            <w:rStyle w:val="ae"/>
            <w:rFonts w:ascii="Calibri" w:hAnsi="Calibri" w:cs="黑体" w:hint="eastAsia"/>
            <w:noProof/>
          </w:rPr>
          <w:t>6</w:t>
        </w:r>
        <w:r w:rsidRPr="00CD2144">
          <w:rPr>
            <w:rFonts w:ascii="Calibri" w:hAnsi="Calibri"/>
            <w:noProof/>
            <w:szCs w:val="22"/>
          </w:rPr>
          <w:tab/>
        </w:r>
        <w:r w:rsidRPr="00423E4F">
          <w:rPr>
            <w:rStyle w:val="ae"/>
            <w:rFonts w:ascii="Calibri" w:hAnsi="Calibri" w:cs="黑体" w:hint="eastAsia"/>
            <w:noProof/>
          </w:rPr>
          <w:t>投标人货物、服务项目偏离表</w:t>
        </w:r>
        <w:r>
          <w:rPr>
            <w:noProof/>
            <w:webHidden/>
          </w:rPr>
          <w:tab/>
        </w:r>
        <w:r>
          <w:rPr>
            <w:noProof/>
            <w:webHidden/>
          </w:rPr>
          <w:fldChar w:fldCharType="begin"/>
        </w:r>
        <w:r>
          <w:rPr>
            <w:noProof/>
            <w:webHidden/>
          </w:rPr>
          <w:instrText xml:space="preserve"> PAGEREF _Toc482808022 \h </w:instrText>
        </w:r>
        <w:r>
          <w:rPr>
            <w:noProof/>
            <w:webHidden/>
          </w:rPr>
        </w:r>
        <w:r>
          <w:rPr>
            <w:noProof/>
            <w:webHidden/>
          </w:rPr>
          <w:fldChar w:fldCharType="separate"/>
        </w:r>
        <w:r>
          <w:rPr>
            <w:noProof/>
            <w:webHidden/>
          </w:rPr>
          <w:t>34</w:t>
        </w:r>
        <w:r>
          <w:rPr>
            <w:noProof/>
            <w:webHidden/>
          </w:rPr>
          <w:fldChar w:fldCharType="end"/>
        </w:r>
      </w:hyperlink>
    </w:p>
    <w:p w:rsidR="002649D0" w:rsidRPr="00CD2144" w:rsidRDefault="002649D0">
      <w:pPr>
        <w:pStyle w:val="30"/>
        <w:tabs>
          <w:tab w:val="left" w:pos="1681"/>
          <w:tab w:val="right" w:leader="dot" w:pos="9344"/>
        </w:tabs>
        <w:rPr>
          <w:rFonts w:ascii="Calibri" w:hAnsi="Calibri"/>
          <w:noProof/>
          <w:szCs w:val="22"/>
        </w:rPr>
      </w:pPr>
      <w:hyperlink w:anchor="_Toc482808023" w:history="1">
        <w:r w:rsidRPr="00423E4F">
          <w:rPr>
            <w:rStyle w:val="ae"/>
            <w:rFonts w:ascii="Calibri" w:hAnsi="Calibri" w:cs="黑体" w:hint="eastAsia"/>
            <w:noProof/>
          </w:rPr>
          <w:t>附件</w:t>
        </w:r>
        <w:r w:rsidRPr="00423E4F">
          <w:rPr>
            <w:rStyle w:val="ae"/>
            <w:rFonts w:ascii="Calibri" w:hAnsi="Calibri" w:cs="黑体" w:hint="eastAsia"/>
            <w:noProof/>
          </w:rPr>
          <w:t>7</w:t>
        </w:r>
        <w:r w:rsidRPr="00CD2144">
          <w:rPr>
            <w:rFonts w:ascii="Calibri" w:hAnsi="Calibri"/>
            <w:noProof/>
            <w:szCs w:val="22"/>
          </w:rPr>
          <w:tab/>
        </w:r>
        <w:r w:rsidRPr="00423E4F">
          <w:rPr>
            <w:rStyle w:val="ae"/>
            <w:rFonts w:ascii="Calibri" w:hAnsi="Calibri" w:cs="黑体" w:hint="eastAsia"/>
            <w:noProof/>
          </w:rPr>
          <w:t>开标一览表</w:t>
        </w:r>
        <w:r>
          <w:rPr>
            <w:noProof/>
            <w:webHidden/>
          </w:rPr>
          <w:tab/>
        </w:r>
        <w:r>
          <w:rPr>
            <w:noProof/>
            <w:webHidden/>
          </w:rPr>
          <w:fldChar w:fldCharType="begin"/>
        </w:r>
        <w:r>
          <w:rPr>
            <w:noProof/>
            <w:webHidden/>
          </w:rPr>
          <w:instrText xml:space="preserve"> PAGEREF _Toc482808023 \h </w:instrText>
        </w:r>
        <w:r>
          <w:rPr>
            <w:noProof/>
            <w:webHidden/>
          </w:rPr>
        </w:r>
        <w:r>
          <w:rPr>
            <w:noProof/>
            <w:webHidden/>
          </w:rPr>
          <w:fldChar w:fldCharType="separate"/>
        </w:r>
        <w:r>
          <w:rPr>
            <w:noProof/>
            <w:webHidden/>
          </w:rPr>
          <w:t>35</w:t>
        </w:r>
        <w:r>
          <w:rPr>
            <w:noProof/>
            <w:webHidden/>
          </w:rPr>
          <w:fldChar w:fldCharType="end"/>
        </w:r>
      </w:hyperlink>
    </w:p>
    <w:p w:rsidR="002649D0" w:rsidRPr="00CD2144" w:rsidRDefault="002649D0">
      <w:pPr>
        <w:pStyle w:val="30"/>
        <w:tabs>
          <w:tab w:val="left" w:pos="1681"/>
          <w:tab w:val="right" w:leader="dot" w:pos="9344"/>
        </w:tabs>
        <w:rPr>
          <w:rFonts w:ascii="Calibri" w:hAnsi="Calibri"/>
          <w:noProof/>
          <w:szCs w:val="22"/>
        </w:rPr>
      </w:pPr>
      <w:hyperlink w:anchor="_Toc482808024" w:history="1">
        <w:r w:rsidRPr="00423E4F">
          <w:rPr>
            <w:rStyle w:val="ae"/>
            <w:rFonts w:ascii="Calibri" w:hAnsi="Calibri" w:cs="黑体" w:hint="eastAsia"/>
            <w:noProof/>
          </w:rPr>
          <w:t>附件</w:t>
        </w:r>
        <w:r w:rsidRPr="00423E4F">
          <w:rPr>
            <w:rStyle w:val="ae"/>
            <w:rFonts w:ascii="Calibri" w:hAnsi="Calibri" w:cs="黑体" w:hint="eastAsia"/>
            <w:noProof/>
          </w:rPr>
          <w:t>8</w:t>
        </w:r>
        <w:r w:rsidRPr="00CD2144">
          <w:rPr>
            <w:rFonts w:ascii="Calibri" w:hAnsi="Calibri"/>
            <w:noProof/>
            <w:szCs w:val="22"/>
          </w:rPr>
          <w:tab/>
        </w:r>
        <w:r w:rsidRPr="00423E4F">
          <w:rPr>
            <w:rStyle w:val="ae"/>
            <w:rFonts w:ascii="Calibri" w:hAnsi="Calibri" w:cs="黑体" w:hint="eastAsia"/>
            <w:noProof/>
          </w:rPr>
          <w:t>货物、服务分项报价表</w:t>
        </w:r>
        <w:r>
          <w:rPr>
            <w:noProof/>
            <w:webHidden/>
          </w:rPr>
          <w:tab/>
        </w:r>
        <w:r>
          <w:rPr>
            <w:noProof/>
            <w:webHidden/>
          </w:rPr>
          <w:fldChar w:fldCharType="begin"/>
        </w:r>
        <w:r>
          <w:rPr>
            <w:noProof/>
            <w:webHidden/>
          </w:rPr>
          <w:instrText xml:space="preserve"> PAGEREF _Toc482808024 \h </w:instrText>
        </w:r>
        <w:r>
          <w:rPr>
            <w:noProof/>
            <w:webHidden/>
          </w:rPr>
        </w:r>
        <w:r>
          <w:rPr>
            <w:noProof/>
            <w:webHidden/>
          </w:rPr>
          <w:fldChar w:fldCharType="separate"/>
        </w:r>
        <w:r>
          <w:rPr>
            <w:noProof/>
            <w:webHidden/>
          </w:rPr>
          <w:t>36</w:t>
        </w:r>
        <w:r>
          <w:rPr>
            <w:noProof/>
            <w:webHidden/>
          </w:rPr>
          <w:fldChar w:fldCharType="end"/>
        </w:r>
      </w:hyperlink>
    </w:p>
    <w:p w:rsidR="004F6DC8" w:rsidRDefault="0028266B">
      <w:pPr>
        <w:rPr>
          <w:b/>
          <w:bCs/>
          <w:lang w:val="zh-CN"/>
        </w:rPr>
      </w:pPr>
      <w:r>
        <w:rPr>
          <w:b/>
          <w:bCs/>
          <w:lang w:val="zh-CN"/>
        </w:rPr>
        <w:fldChar w:fldCharType="end"/>
      </w:r>
    </w:p>
    <w:p w:rsidR="004F6DC8" w:rsidRDefault="004F6DC8">
      <w:pPr>
        <w:sectPr w:rsidR="004F6DC8">
          <w:headerReference w:type="default" r:id="rId10"/>
          <w:pgSz w:w="11906" w:h="16838"/>
          <w:pgMar w:top="1134" w:right="1134" w:bottom="1021" w:left="1418" w:header="851" w:footer="851" w:gutter="0"/>
          <w:cols w:space="720"/>
          <w:docGrid w:type="linesAndChars" w:linePitch="312"/>
        </w:sectPr>
      </w:pPr>
    </w:p>
    <w:p w:rsidR="004F6DC8" w:rsidRDefault="0028266B">
      <w:pPr>
        <w:pStyle w:val="2"/>
        <w:spacing w:line="415" w:lineRule="auto"/>
        <w:ind w:left="420" w:hanging="420"/>
        <w:jc w:val="center"/>
        <w:rPr>
          <w:rFonts w:ascii="Times New Roman" w:eastAsia="宋体" w:hAnsi="Times New Roman"/>
        </w:rPr>
      </w:pPr>
      <w:bookmarkStart w:id="3" w:name="_Toc482807998"/>
      <w:r>
        <w:rPr>
          <w:rFonts w:ascii="Times New Roman" w:eastAsia="宋体" w:hAnsi="Times New Roman"/>
        </w:rPr>
        <w:lastRenderedPageBreak/>
        <w:t>第一部分</w:t>
      </w:r>
      <w:r>
        <w:rPr>
          <w:rFonts w:ascii="Times New Roman" w:eastAsia="宋体" w:hAnsi="Times New Roman" w:hint="eastAsia"/>
        </w:rPr>
        <w:t>投标邀请</w:t>
      </w:r>
      <w:bookmarkEnd w:id="3"/>
    </w:p>
    <w:p w:rsidR="004F6DC8" w:rsidRDefault="0028266B">
      <w:pPr>
        <w:pStyle w:val="af3"/>
      </w:pPr>
      <w:r>
        <w:rPr>
          <w:rFonts w:hint="eastAsia"/>
        </w:rPr>
        <w:t>中央财经大学招标与采购事务中心受中央财经大学委托，对</w:t>
      </w:r>
      <w:r>
        <w:fldChar w:fldCharType="begin"/>
      </w:r>
      <w:r>
        <w:instrText xml:space="preserve">REF </w:instrText>
      </w:r>
      <w:r>
        <w:instrText>项目名称</w:instrText>
      </w:r>
      <w:r>
        <w:instrText xml:space="preserve"> \h  \* MERGEFORMAT </w:instrText>
      </w:r>
      <w:r>
        <w:fldChar w:fldCharType="separate"/>
      </w:r>
      <w:r w:rsidR="002649D0" w:rsidRPr="002649D0">
        <w:rPr>
          <w:rFonts w:hint="eastAsia"/>
        </w:rPr>
        <w:t>中央财经大学云安全监控预警平台采购</w:t>
      </w:r>
      <w:r>
        <w:fldChar w:fldCharType="end"/>
      </w:r>
      <w:r>
        <w:rPr>
          <w:rFonts w:hint="eastAsia"/>
        </w:rPr>
        <w:t>进行公开招标采购。现邀请合格投标人提交密封投标文件，并将有关事宜告知如下：</w:t>
      </w:r>
    </w:p>
    <w:p w:rsidR="004F6DC8" w:rsidRDefault="0028266B">
      <w:pPr>
        <w:pStyle w:val="af3"/>
      </w:pPr>
      <w:r>
        <w:rPr>
          <w:rFonts w:hint="eastAsia"/>
        </w:rPr>
        <w:t>一、</w:t>
      </w:r>
      <w:r>
        <w:rPr>
          <w:rFonts w:hint="eastAsia"/>
        </w:rPr>
        <w:tab/>
      </w:r>
      <w:r>
        <w:rPr>
          <w:rFonts w:hint="eastAsia"/>
        </w:rPr>
        <w:t>招标内容</w:t>
      </w:r>
    </w:p>
    <w:p w:rsidR="004F6DC8" w:rsidRDefault="0028266B">
      <w:pPr>
        <w:pStyle w:val="af3"/>
      </w:pPr>
      <w:r>
        <w:rPr>
          <w:rFonts w:hint="eastAsia"/>
        </w:rPr>
        <w:t>1</w:t>
      </w:r>
      <w:r>
        <w:rPr>
          <w:rFonts w:hint="eastAsia"/>
        </w:rPr>
        <w:t>、</w:t>
      </w:r>
      <w:r>
        <w:rPr>
          <w:rFonts w:hint="eastAsia"/>
        </w:rPr>
        <w:tab/>
      </w:r>
      <w:r>
        <w:rPr>
          <w:rFonts w:hint="eastAsia"/>
        </w:rPr>
        <w:t>采购项目名称：</w:t>
      </w:r>
      <w:r>
        <w:fldChar w:fldCharType="begin"/>
      </w:r>
      <w:r>
        <w:instrText xml:space="preserve">REF </w:instrText>
      </w:r>
      <w:r>
        <w:instrText>项目名称</w:instrText>
      </w:r>
      <w:r>
        <w:instrText xml:space="preserve"> \h  \* MERGEFORMAT </w:instrText>
      </w:r>
      <w:r>
        <w:fldChar w:fldCharType="separate"/>
      </w:r>
      <w:r w:rsidR="002649D0" w:rsidRPr="002649D0">
        <w:rPr>
          <w:rFonts w:hint="eastAsia"/>
        </w:rPr>
        <w:t>中央财经大学云安全监控预警平台采购</w:t>
      </w:r>
      <w:r>
        <w:fldChar w:fldCharType="end"/>
      </w:r>
      <w:r>
        <w:rPr>
          <w:rFonts w:hint="eastAsia"/>
        </w:rPr>
        <w:t>；</w:t>
      </w:r>
    </w:p>
    <w:p w:rsidR="004F6DC8" w:rsidRDefault="0028266B">
      <w:pPr>
        <w:pStyle w:val="af3"/>
      </w:pPr>
      <w:r>
        <w:rPr>
          <w:rFonts w:hint="eastAsia"/>
        </w:rPr>
        <w:t>2</w:t>
      </w:r>
      <w:r>
        <w:rPr>
          <w:rFonts w:hint="eastAsia"/>
        </w:rPr>
        <w:t>、</w:t>
      </w:r>
      <w:r>
        <w:rPr>
          <w:rFonts w:hint="eastAsia"/>
        </w:rPr>
        <w:tab/>
      </w:r>
      <w:r>
        <w:rPr>
          <w:rFonts w:hint="eastAsia"/>
        </w:rPr>
        <w:t>采购项目编号：</w:t>
      </w:r>
      <w:r>
        <w:rPr>
          <w:rFonts w:hint="eastAsia"/>
        </w:rPr>
        <w:t>ZC-</w:t>
      </w:r>
      <w:r>
        <w:t>2017016</w:t>
      </w:r>
      <w:r>
        <w:rPr>
          <w:rFonts w:hint="eastAsia"/>
        </w:rPr>
        <w:t>；</w:t>
      </w:r>
    </w:p>
    <w:p w:rsidR="004F6DC8" w:rsidRDefault="0028266B">
      <w:pPr>
        <w:pStyle w:val="af3"/>
      </w:pPr>
      <w:r>
        <w:rPr>
          <w:rFonts w:hint="eastAsia"/>
        </w:rPr>
        <w:t>3</w:t>
      </w:r>
      <w:r>
        <w:rPr>
          <w:rFonts w:hint="eastAsia"/>
        </w:rPr>
        <w:t>、</w:t>
      </w:r>
      <w:r>
        <w:rPr>
          <w:rFonts w:hint="eastAsia"/>
        </w:rPr>
        <w:tab/>
      </w:r>
      <w:r>
        <w:rPr>
          <w:rFonts w:hint="eastAsia"/>
        </w:rPr>
        <w:t>招标项目性质：公开招标</w:t>
      </w:r>
    </w:p>
    <w:p w:rsidR="004F6DC8" w:rsidRDefault="0028266B">
      <w:pPr>
        <w:pStyle w:val="af3"/>
      </w:pPr>
      <w:r>
        <w:rPr>
          <w:rFonts w:hint="eastAsia"/>
        </w:rPr>
        <w:t>4</w:t>
      </w:r>
      <w:r>
        <w:rPr>
          <w:rFonts w:hint="eastAsia"/>
        </w:rPr>
        <w:t>、</w:t>
      </w:r>
      <w:r>
        <w:rPr>
          <w:rFonts w:hint="eastAsia"/>
        </w:rPr>
        <w:tab/>
      </w:r>
      <w:r>
        <w:rPr>
          <w:rFonts w:hint="eastAsia"/>
        </w:rPr>
        <w:t>简要规格描述或项目基本情况介绍</w:t>
      </w:r>
    </w:p>
    <w:p w:rsidR="004F6DC8" w:rsidRDefault="0028266B">
      <w:pPr>
        <w:pStyle w:val="af3"/>
      </w:pPr>
      <w:r>
        <w:rPr>
          <w:rFonts w:hint="eastAsia"/>
        </w:rPr>
        <w:t>招标范围包括：货物的供应、运输、安装调试、施工、培训、系统集成及售后服务。</w:t>
      </w:r>
    </w:p>
    <w:p w:rsidR="004F6DC8" w:rsidRDefault="0028266B">
      <w:pPr>
        <w:pStyle w:val="af3"/>
      </w:pPr>
      <w:r>
        <w:rPr>
          <w:rFonts w:hint="eastAsia"/>
        </w:rPr>
        <w:t>具体采购范围及所应达到的具体要求，以本采购文件中商务、技术和服务的相应规定为准，其中，具体货物或服务要求见</w:t>
      </w:r>
      <w:r>
        <w:t>本文件第五部分</w:t>
      </w:r>
      <w:r>
        <w:rPr>
          <w:rFonts w:hint="eastAsia"/>
        </w:rPr>
        <w:t>“</w:t>
      </w:r>
      <w:r>
        <w:fldChar w:fldCharType="begin"/>
      </w:r>
      <w:r>
        <w:rPr>
          <w:rFonts w:hint="eastAsia"/>
        </w:rPr>
        <w:instrText>REF diwubufen \h</w:instrText>
      </w:r>
      <w:r>
        <w:instrText xml:space="preserve"> \* MERGEFORMAT </w:instrText>
      </w:r>
      <w:r>
        <w:fldChar w:fldCharType="separate"/>
      </w:r>
      <w:r w:rsidR="002649D0">
        <w:rPr>
          <w:rFonts w:ascii="Times New Roman" w:hAnsi="Times New Roman" w:hint="eastAsia"/>
        </w:rPr>
        <w:t>招标货物、服务的清单、质量要求和供货</w:t>
      </w:r>
      <w:r>
        <w:fldChar w:fldCharType="end"/>
      </w:r>
      <w:r>
        <w:rPr>
          <w:rFonts w:hint="eastAsia"/>
        </w:rPr>
        <w:t>”。</w:t>
      </w:r>
    </w:p>
    <w:p w:rsidR="004F6DC8" w:rsidRDefault="0028266B">
      <w:pPr>
        <w:pStyle w:val="af3"/>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rsidR="004F6DC8" w:rsidRDefault="0028266B">
      <w:pPr>
        <w:pStyle w:val="af3"/>
      </w:pPr>
      <w:r>
        <w:rPr>
          <w:rFonts w:hint="eastAsia"/>
        </w:rPr>
        <w:t>履约时间：合同签订后</w:t>
      </w:r>
      <w:r>
        <w:rPr>
          <w:rFonts w:hint="eastAsia"/>
        </w:rPr>
        <w:t>5</w:t>
      </w:r>
      <w:r>
        <w:rPr>
          <w:rFonts w:hint="eastAsia"/>
        </w:rPr>
        <w:t>个工作日。</w:t>
      </w:r>
    </w:p>
    <w:p w:rsidR="004F6DC8" w:rsidRDefault="0028266B">
      <w:pPr>
        <w:pStyle w:val="af3"/>
      </w:pPr>
      <w:r>
        <w:rPr>
          <w:rFonts w:hint="eastAsia"/>
        </w:rPr>
        <w:t>履约地点：中央财经大学沙河校区。</w:t>
      </w:r>
    </w:p>
    <w:p w:rsidR="004F6DC8" w:rsidRDefault="0028266B">
      <w:pPr>
        <w:pStyle w:val="af3"/>
      </w:pPr>
      <w:r>
        <w:rPr>
          <w:rFonts w:hint="eastAsia"/>
        </w:rPr>
        <w:t>二、</w:t>
      </w:r>
      <w:r>
        <w:rPr>
          <w:rFonts w:hint="eastAsia"/>
        </w:rPr>
        <w:tab/>
      </w:r>
      <w:r>
        <w:rPr>
          <w:rFonts w:hint="eastAsia"/>
        </w:rPr>
        <w:t>项目预算金额：</w:t>
      </w:r>
      <w:r>
        <w:t>60</w:t>
      </w:r>
      <w:r>
        <w:t>万</w:t>
      </w:r>
      <w:r>
        <w:rPr>
          <w:rFonts w:hint="eastAsia"/>
        </w:rPr>
        <w:t>元</w:t>
      </w:r>
    </w:p>
    <w:p w:rsidR="004F6DC8" w:rsidRDefault="0028266B">
      <w:pPr>
        <w:pStyle w:val="af3"/>
      </w:pPr>
      <w:r>
        <w:rPr>
          <w:rFonts w:hint="eastAsia"/>
        </w:rPr>
        <w:t>三、</w:t>
      </w:r>
      <w:r>
        <w:rPr>
          <w:rFonts w:hint="eastAsia"/>
        </w:rPr>
        <w:tab/>
      </w:r>
      <w:r>
        <w:rPr>
          <w:rFonts w:hint="eastAsia"/>
        </w:rPr>
        <w:t>投标人资格要求：</w:t>
      </w:r>
    </w:p>
    <w:p w:rsidR="004F6DC8" w:rsidRDefault="0028266B">
      <w:pPr>
        <w:pStyle w:val="af3"/>
      </w:pPr>
      <w:r>
        <w:rPr>
          <w:rFonts w:hint="eastAsia"/>
        </w:rPr>
        <w:t>详见本文件第二部分“</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w:t>
      </w:r>
    </w:p>
    <w:p w:rsidR="004F6DC8" w:rsidRDefault="0028266B">
      <w:pPr>
        <w:pStyle w:val="af3"/>
      </w:pPr>
      <w:r>
        <w:rPr>
          <w:rFonts w:hint="eastAsia"/>
        </w:rPr>
        <w:t>四、</w:t>
      </w:r>
      <w:r>
        <w:rPr>
          <w:rFonts w:hint="eastAsia"/>
        </w:rPr>
        <w:tab/>
      </w:r>
      <w:r>
        <w:rPr>
          <w:rFonts w:hint="eastAsia"/>
        </w:rPr>
        <w:t>评分方式</w:t>
      </w:r>
    </w:p>
    <w:p w:rsidR="004F6DC8" w:rsidRDefault="0028266B">
      <w:pPr>
        <w:pStyle w:val="af3"/>
      </w:pPr>
      <w:r>
        <w:rPr>
          <w:rFonts w:hint="eastAsia"/>
        </w:rPr>
        <w:t>本项目拟采用“综合评分法”。</w:t>
      </w:r>
    </w:p>
    <w:p w:rsidR="004F6DC8" w:rsidRDefault="0028266B">
      <w:pPr>
        <w:pStyle w:val="af3"/>
      </w:pPr>
      <w:r>
        <w:rPr>
          <w:rFonts w:hint="eastAsia"/>
        </w:rPr>
        <w:t>五、</w:t>
      </w:r>
      <w:r>
        <w:rPr>
          <w:rFonts w:hint="eastAsia"/>
        </w:rPr>
        <w:tab/>
      </w:r>
      <w:r>
        <w:rPr>
          <w:rFonts w:hint="eastAsia"/>
        </w:rPr>
        <w:t>获取招标文件的方法</w:t>
      </w:r>
    </w:p>
    <w:p w:rsidR="004F6DC8" w:rsidRDefault="0028266B">
      <w:pPr>
        <w:pStyle w:val="af3"/>
      </w:pPr>
      <w:r>
        <w:rPr>
          <w:rFonts w:hint="eastAsia"/>
        </w:rPr>
        <w:t>1</w:t>
      </w:r>
      <w:r>
        <w:rPr>
          <w:rFonts w:hint="eastAsia"/>
        </w:rPr>
        <w:t>、</w:t>
      </w:r>
      <w:r>
        <w:rPr>
          <w:rFonts w:hint="eastAsia"/>
        </w:rPr>
        <w:tab/>
      </w:r>
      <w:r>
        <w:rPr>
          <w:rFonts w:hint="eastAsia"/>
        </w:rPr>
        <w:t>招标文件发售时间：</w:t>
      </w:r>
    </w:p>
    <w:p w:rsidR="004F6DC8" w:rsidRDefault="0028266B">
      <w:pPr>
        <w:pStyle w:val="af3"/>
      </w:pPr>
      <w:r>
        <w:rPr>
          <w:rFonts w:hint="eastAsia"/>
        </w:rPr>
        <w:t>2017</w:t>
      </w:r>
      <w:r>
        <w:rPr>
          <w:rFonts w:hint="eastAsia"/>
        </w:rPr>
        <w:t>年</w:t>
      </w:r>
      <w:r>
        <w:rPr>
          <w:rFonts w:hint="eastAsia"/>
        </w:rPr>
        <w:t>5</w:t>
      </w:r>
      <w:r>
        <w:rPr>
          <w:rFonts w:hint="eastAsia"/>
        </w:rPr>
        <w:t>月</w:t>
      </w:r>
      <w:r>
        <w:rPr>
          <w:rFonts w:hint="eastAsia"/>
        </w:rPr>
        <w:t>18</w:t>
      </w:r>
      <w:r>
        <w:rPr>
          <w:rFonts w:hint="eastAsia"/>
        </w:rPr>
        <w:t>日至</w:t>
      </w:r>
      <w:r>
        <w:rPr>
          <w:rFonts w:hint="eastAsia"/>
        </w:rPr>
        <w:t>2017</w:t>
      </w:r>
      <w:r>
        <w:rPr>
          <w:rFonts w:hint="eastAsia"/>
        </w:rPr>
        <w:t>年</w:t>
      </w:r>
      <w:r>
        <w:rPr>
          <w:rFonts w:hint="eastAsia"/>
        </w:rPr>
        <w:t>5</w:t>
      </w:r>
      <w:r>
        <w:rPr>
          <w:rFonts w:hint="eastAsia"/>
        </w:rPr>
        <w:t>月</w:t>
      </w:r>
      <w:r>
        <w:rPr>
          <w:rFonts w:hint="eastAsia"/>
        </w:rPr>
        <w:t>24</w:t>
      </w:r>
      <w:r>
        <w:rPr>
          <w:rFonts w:hint="eastAsia"/>
        </w:rPr>
        <w:t>日</w:t>
      </w:r>
    </w:p>
    <w:p w:rsidR="004F6DC8" w:rsidRDefault="0028266B">
      <w:pPr>
        <w:pStyle w:val="af3"/>
      </w:pPr>
      <w:r>
        <w:rPr>
          <w:rFonts w:hint="eastAsia"/>
        </w:rPr>
        <w:t>上午</w:t>
      </w:r>
      <w:r>
        <w:rPr>
          <w:rFonts w:hint="eastAsia"/>
        </w:rPr>
        <w:t>9:00-11:00</w:t>
      </w:r>
      <w:r>
        <w:rPr>
          <w:rFonts w:hint="eastAsia"/>
        </w:rPr>
        <w:t>，下午</w:t>
      </w:r>
      <w:r>
        <w:rPr>
          <w:rFonts w:hint="eastAsia"/>
        </w:rPr>
        <w:t>14:00-16:00</w:t>
      </w:r>
    </w:p>
    <w:p w:rsidR="004F6DC8" w:rsidRDefault="0028266B">
      <w:pPr>
        <w:pStyle w:val="af3"/>
      </w:pPr>
      <w:r>
        <w:rPr>
          <w:rFonts w:hint="eastAsia"/>
        </w:rPr>
        <w:t>2</w:t>
      </w:r>
      <w:r>
        <w:rPr>
          <w:rFonts w:hint="eastAsia"/>
        </w:rPr>
        <w:t>、</w:t>
      </w:r>
      <w:r>
        <w:rPr>
          <w:rFonts w:hint="eastAsia"/>
        </w:rPr>
        <w:tab/>
      </w:r>
      <w:r>
        <w:rPr>
          <w:rFonts w:hint="eastAsia"/>
        </w:rPr>
        <w:t>招标文件发售地点：</w:t>
      </w:r>
    </w:p>
    <w:p w:rsidR="004F6DC8" w:rsidRDefault="0028266B">
      <w:pPr>
        <w:pStyle w:val="af3"/>
      </w:pPr>
      <w:r>
        <w:rPr>
          <w:rFonts w:hint="eastAsia"/>
        </w:rPr>
        <w:t>北京市海淀区学院南路</w:t>
      </w:r>
      <w:r>
        <w:rPr>
          <w:rFonts w:hint="eastAsia"/>
        </w:rPr>
        <w:t>39</w:t>
      </w:r>
      <w:r>
        <w:rPr>
          <w:rFonts w:hint="eastAsia"/>
        </w:rPr>
        <w:t>号中央财经大学办公楼</w:t>
      </w:r>
      <w:r>
        <w:rPr>
          <w:rFonts w:hint="eastAsia"/>
        </w:rPr>
        <w:t>309</w:t>
      </w:r>
      <w:r>
        <w:rPr>
          <w:rFonts w:hint="eastAsia"/>
        </w:rPr>
        <w:t>室。</w:t>
      </w:r>
    </w:p>
    <w:p w:rsidR="004F6DC8" w:rsidRDefault="0028266B">
      <w:pPr>
        <w:pStyle w:val="af3"/>
      </w:pPr>
      <w:r>
        <w:rPr>
          <w:rFonts w:hint="eastAsia"/>
        </w:rPr>
        <w:t>3</w:t>
      </w:r>
      <w:r>
        <w:rPr>
          <w:rFonts w:hint="eastAsia"/>
        </w:rPr>
        <w:t>、</w:t>
      </w:r>
      <w:r>
        <w:rPr>
          <w:rFonts w:hint="eastAsia"/>
        </w:rPr>
        <w:tab/>
      </w:r>
      <w:r>
        <w:rPr>
          <w:rFonts w:hint="eastAsia"/>
        </w:rPr>
        <w:t>招标文件售价：</w:t>
      </w:r>
    </w:p>
    <w:p w:rsidR="004F6DC8" w:rsidRDefault="0028266B">
      <w:pPr>
        <w:pStyle w:val="af3"/>
      </w:pPr>
      <w:r>
        <w:rPr>
          <w:rFonts w:hint="eastAsia"/>
        </w:rPr>
        <w:t>每份人民币</w:t>
      </w:r>
      <w:r>
        <w:rPr>
          <w:rFonts w:hint="eastAsia"/>
        </w:rPr>
        <w:t>500</w:t>
      </w:r>
      <w:r>
        <w:rPr>
          <w:rFonts w:hint="eastAsia"/>
        </w:rPr>
        <w:t>元（刷卡），招标文件售后不退。</w:t>
      </w:r>
    </w:p>
    <w:p w:rsidR="004F6DC8" w:rsidRDefault="0028266B">
      <w:pPr>
        <w:pStyle w:val="af3"/>
      </w:pPr>
      <w:r>
        <w:rPr>
          <w:rFonts w:hint="eastAsia"/>
        </w:rPr>
        <w:t>4</w:t>
      </w:r>
      <w:r>
        <w:rPr>
          <w:rFonts w:hint="eastAsia"/>
        </w:rPr>
        <w:t>、</w:t>
      </w:r>
      <w:r>
        <w:rPr>
          <w:rFonts w:hint="eastAsia"/>
        </w:rPr>
        <w:tab/>
      </w:r>
      <w:r>
        <w:rPr>
          <w:rFonts w:hint="eastAsia"/>
        </w:rPr>
        <w:t>注意事项</w:t>
      </w:r>
    </w:p>
    <w:p w:rsidR="004F6DC8" w:rsidRDefault="0028266B">
      <w:pPr>
        <w:pStyle w:val="af3"/>
      </w:pPr>
      <w:r>
        <w:rPr>
          <w:rFonts w:hint="eastAsia"/>
        </w:rPr>
        <w:t>购买标书时必须携带以下文件：</w:t>
      </w:r>
    </w:p>
    <w:p w:rsidR="004F6DC8" w:rsidRDefault="0028266B">
      <w:pPr>
        <w:pStyle w:val="af3"/>
      </w:pPr>
      <w:r>
        <w:rPr>
          <w:rFonts w:hint="eastAsia"/>
        </w:rPr>
        <w:t>（</w:t>
      </w:r>
      <w:r>
        <w:rPr>
          <w:rFonts w:hint="eastAsia"/>
        </w:rPr>
        <w:t>1</w:t>
      </w:r>
      <w:r>
        <w:rPr>
          <w:rFonts w:hint="eastAsia"/>
        </w:rPr>
        <w:t>）、</w:t>
      </w:r>
      <w:r>
        <w:rPr>
          <w:rFonts w:hint="eastAsia"/>
        </w:rPr>
        <w:tab/>
      </w:r>
      <w:r>
        <w:rPr>
          <w:rFonts w:hint="eastAsia"/>
        </w:rPr>
        <w:t>投标单位的营业执照副本原件及副本复印件（加盖公章）；</w:t>
      </w:r>
    </w:p>
    <w:p w:rsidR="004F6DC8" w:rsidRDefault="0028266B">
      <w:pPr>
        <w:pStyle w:val="af3"/>
      </w:pPr>
      <w:r>
        <w:rPr>
          <w:rFonts w:hint="eastAsia"/>
        </w:rPr>
        <w:t>（</w:t>
      </w:r>
      <w:r>
        <w:rPr>
          <w:rFonts w:hint="eastAsia"/>
        </w:rPr>
        <w:t>2</w:t>
      </w:r>
      <w:r>
        <w:rPr>
          <w:rFonts w:hint="eastAsia"/>
        </w:rPr>
        <w:t>）、</w:t>
      </w:r>
      <w:r>
        <w:rPr>
          <w:rFonts w:hint="eastAsia"/>
        </w:rPr>
        <w:tab/>
      </w:r>
      <w:r>
        <w:rPr>
          <w:rFonts w:hint="eastAsia"/>
        </w:rPr>
        <w:t>法人授权委托书原件及被授权人身份证原件及复印件（加盖公章）；</w:t>
      </w:r>
    </w:p>
    <w:p w:rsidR="004F6DC8" w:rsidRDefault="0028266B">
      <w:pPr>
        <w:pStyle w:val="af3"/>
      </w:pPr>
      <w:r>
        <w:rPr>
          <w:rFonts w:hint="eastAsia"/>
        </w:rPr>
        <w:t>六、</w:t>
      </w:r>
      <w:r>
        <w:rPr>
          <w:rFonts w:hint="eastAsia"/>
        </w:rPr>
        <w:tab/>
      </w:r>
      <w:r>
        <w:rPr>
          <w:rFonts w:hint="eastAsia"/>
        </w:rPr>
        <w:t>投标接收时间及地点</w:t>
      </w:r>
    </w:p>
    <w:p w:rsidR="004F6DC8" w:rsidRDefault="0028266B">
      <w:pPr>
        <w:pStyle w:val="af3"/>
      </w:pPr>
      <w:bookmarkStart w:id="4" w:name="招标时间"/>
      <w:r>
        <w:rPr>
          <w:rFonts w:hint="eastAsia"/>
        </w:rPr>
        <w:lastRenderedPageBreak/>
        <w:t>2017</w:t>
      </w:r>
      <w:r>
        <w:rPr>
          <w:rFonts w:hint="eastAsia"/>
        </w:rPr>
        <w:t>年</w:t>
      </w:r>
      <w:r>
        <w:rPr>
          <w:rFonts w:hint="eastAsia"/>
        </w:rPr>
        <w:t>6</w:t>
      </w:r>
      <w:r>
        <w:rPr>
          <w:rFonts w:hint="eastAsia"/>
        </w:rPr>
        <w:t>月</w:t>
      </w:r>
      <w:r>
        <w:rPr>
          <w:rFonts w:hint="eastAsia"/>
        </w:rPr>
        <w:t>15</w:t>
      </w:r>
      <w:r>
        <w:rPr>
          <w:rFonts w:hint="eastAsia"/>
        </w:rPr>
        <w:t>日</w:t>
      </w:r>
      <w:bookmarkEnd w:id="4"/>
      <w:r>
        <w:rPr>
          <w:rFonts w:hint="eastAsia"/>
        </w:rPr>
        <w:t>上午</w:t>
      </w:r>
      <w:r>
        <w:rPr>
          <w:rFonts w:hint="eastAsia"/>
        </w:rPr>
        <w:t>8:00</w:t>
      </w:r>
      <w:r>
        <w:rPr>
          <w:rFonts w:hint="eastAsia"/>
        </w:rPr>
        <w:t>至</w:t>
      </w:r>
      <w:r>
        <w:rPr>
          <w:rFonts w:hint="eastAsia"/>
        </w:rPr>
        <w:t>8:40</w:t>
      </w:r>
    </w:p>
    <w:p w:rsidR="004F6DC8" w:rsidRDefault="0028266B">
      <w:pPr>
        <w:pStyle w:val="af3"/>
      </w:pPr>
      <w:r>
        <w:rPr>
          <w:rFonts w:hint="eastAsia"/>
        </w:rPr>
        <w:t>北京市海淀区学院南路</w:t>
      </w:r>
      <w:r>
        <w:rPr>
          <w:rFonts w:hint="eastAsia"/>
        </w:rPr>
        <w:t>39</w:t>
      </w:r>
      <w:r>
        <w:rPr>
          <w:rFonts w:hint="eastAsia"/>
        </w:rPr>
        <w:t>号中央财经大学办公楼</w:t>
      </w:r>
      <w:r>
        <w:rPr>
          <w:rFonts w:hint="eastAsia"/>
        </w:rPr>
        <w:t>309</w:t>
      </w:r>
      <w:r>
        <w:rPr>
          <w:rFonts w:hint="eastAsia"/>
        </w:rPr>
        <w:t>室。</w:t>
      </w:r>
    </w:p>
    <w:p w:rsidR="004F6DC8" w:rsidRDefault="0028266B">
      <w:pPr>
        <w:pStyle w:val="af3"/>
      </w:pPr>
      <w:r>
        <w:rPr>
          <w:rFonts w:hint="eastAsia"/>
        </w:rPr>
        <w:t>届时请投标人的法定代表人或其授权的投标人代表准时到场参加。</w:t>
      </w:r>
    </w:p>
    <w:p w:rsidR="004F6DC8" w:rsidRDefault="0028266B">
      <w:pPr>
        <w:pStyle w:val="af3"/>
      </w:pPr>
      <w:r>
        <w:rPr>
          <w:rFonts w:hint="eastAsia"/>
        </w:rPr>
        <w:t>投标</w:t>
      </w:r>
      <w:r>
        <w:t>截止</w:t>
      </w:r>
      <w:bookmarkStart w:id="5" w:name="_GoBack"/>
      <w:bookmarkEnd w:id="5"/>
      <w:r>
        <w:t>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rsidR="004F6DC8" w:rsidRDefault="0028266B">
      <w:pPr>
        <w:pStyle w:val="af3"/>
      </w:pPr>
      <w:r>
        <w:rPr>
          <w:rFonts w:hint="eastAsia"/>
        </w:rPr>
        <w:t>七、</w:t>
      </w:r>
      <w:r>
        <w:rPr>
          <w:rFonts w:hint="eastAsia"/>
        </w:rPr>
        <w:tab/>
      </w:r>
      <w:r>
        <w:rPr>
          <w:rFonts w:hint="eastAsia"/>
        </w:rPr>
        <w:t>开标时间及地点</w:t>
      </w:r>
    </w:p>
    <w:p w:rsidR="004F6DC8" w:rsidRDefault="0028266B">
      <w:pPr>
        <w:pStyle w:val="af3"/>
      </w:pPr>
      <w:r>
        <w:rPr>
          <w:rFonts w:hint="eastAsia"/>
        </w:rPr>
        <w:t>2017</w:t>
      </w:r>
      <w:r>
        <w:rPr>
          <w:rFonts w:hint="eastAsia"/>
        </w:rPr>
        <w:t>年</w:t>
      </w:r>
      <w:r>
        <w:rPr>
          <w:rFonts w:hint="eastAsia"/>
        </w:rPr>
        <w:t>6</w:t>
      </w:r>
      <w:r>
        <w:rPr>
          <w:rFonts w:hint="eastAsia"/>
        </w:rPr>
        <w:t>月</w:t>
      </w:r>
      <w:r>
        <w:rPr>
          <w:rFonts w:hint="eastAsia"/>
        </w:rPr>
        <w:t>15</w:t>
      </w:r>
      <w:r>
        <w:rPr>
          <w:rFonts w:hint="eastAsia"/>
        </w:rPr>
        <w:t>日上午</w:t>
      </w:r>
      <w:r>
        <w:rPr>
          <w:rFonts w:hint="eastAsia"/>
        </w:rPr>
        <w:t>9:00</w:t>
      </w:r>
    </w:p>
    <w:p w:rsidR="004F6DC8" w:rsidRDefault="0028266B">
      <w:pPr>
        <w:pStyle w:val="af3"/>
      </w:pPr>
      <w:r>
        <w:rPr>
          <w:rFonts w:hint="eastAsia"/>
        </w:rPr>
        <w:t>北京市海淀区学院南路</w:t>
      </w:r>
      <w:r>
        <w:rPr>
          <w:rFonts w:hint="eastAsia"/>
        </w:rPr>
        <w:t>39</w:t>
      </w:r>
      <w:r>
        <w:rPr>
          <w:rFonts w:hint="eastAsia"/>
        </w:rPr>
        <w:t>号中央财经大学学术会堂会议室</w:t>
      </w:r>
    </w:p>
    <w:p w:rsidR="004F6DC8" w:rsidRDefault="0028266B">
      <w:pPr>
        <w:pStyle w:val="af3"/>
      </w:pPr>
      <w:r>
        <w:rPr>
          <w:rFonts w:hint="eastAsia"/>
        </w:rPr>
        <w:t>八、</w:t>
      </w:r>
      <w:r>
        <w:rPr>
          <w:rFonts w:hint="eastAsia"/>
        </w:rPr>
        <w:tab/>
      </w:r>
      <w:r>
        <w:rPr>
          <w:rFonts w:hint="eastAsia"/>
        </w:rPr>
        <w:t>投标确认函截止时间</w:t>
      </w:r>
    </w:p>
    <w:p w:rsidR="004F6DC8" w:rsidRDefault="0028266B">
      <w:pPr>
        <w:pStyle w:val="af3"/>
      </w:pPr>
      <w:bookmarkStart w:id="6" w:name="确认函发送信息"/>
      <w:r>
        <w:rPr>
          <w:rFonts w:hint="eastAsia"/>
        </w:rPr>
        <w:t>请确认参加投标的供应商于</w:t>
      </w:r>
      <w:bookmarkStart w:id="7" w:name="querenhanshijian"/>
      <w:r>
        <w:rPr>
          <w:rFonts w:hint="eastAsia"/>
        </w:rPr>
        <w:t>2017</w:t>
      </w:r>
      <w:r>
        <w:rPr>
          <w:rFonts w:hint="eastAsia"/>
        </w:rPr>
        <w:t>年</w:t>
      </w:r>
      <w:r>
        <w:rPr>
          <w:rFonts w:hint="eastAsia"/>
        </w:rPr>
        <w:t>6</w:t>
      </w:r>
      <w:r>
        <w:rPr>
          <w:rFonts w:hint="eastAsia"/>
        </w:rPr>
        <w:t>月</w:t>
      </w:r>
      <w:r>
        <w:rPr>
          <w:rFonts w:hint="eastAsia"/>
        </w:rPr>
        <w:t>12</w:t>
      </w:r>
      <w:r>
        <w:rPr>
          <w:rFonts w:hint="eastAsia"/>
        </w:rPr>
        <w:t>日</w:t>
      </w:r>
      <w:r>
        <w:rPr>
          <w:rFonts w:hint="eastAsia"/>
        </w:rPr>
        <w:t>15:00</w:t>
      </w:r>
      <w:r>
        <w:rPr>
          <w:rFonts w:hint="eastAsia"/>
        </w:rPr>
        <w:t>前传真至我单位，同时将盖章扫描件发送至邮箱：</w:t>
      </w:r>
      <w:r>
        <w:rPr>
          <w:rFonts w:hint="eastAsia"/>
        </w:rPr>
        <w:t>cgzx@cufe.edu.cn</w:t>
      </w:r>
      <w:r>
        <w:rPr>
          <w:rFonts w:hint="eastAsia"/>
        </w:rPr>
        <w:t>，邮件主题为“投标确认函</w:t>
      </w:r>
      <w:r>
        <w:rPr>
          <w:rFonts w:hint="eastAsia"/>
        </w:rPr>
        <w:t>+</w:t>
      </w:r>
      <w:r>
        <w:rPr>
          <w:rFonts w:hint="eastAsia"/>
        </w:rPr>
        <w:t>公司简称</w:t>
      </w:r>
      <w:r>
        <w:rPr>
          <w:rFonts w:hint="eastAsia"/>
        </w:rPr>
        <w:t>+</w:t>
      </w:r>
      <w:r>
        <w:rPr>
          <w:rFonts w:hint="eastAsia"/>
        </w:rPr>
        <w:t>项目名称</w:t>
      </w:r>
      <w:r>
        <w:rPr>
          <w:rFonts w:hint="eastAsia"/>
        </w:rPr>
        <w:t>+</w:t>
      </w:r>
      <w:r>
        <w:rPr>
          <w:rFonts w:hint="eastAsia"/>
        </w:rPr>
        <w:t>项目编号”。</w:t>
      </w:r>
    </w:p>
    <w:bookmarkEnd w:id="6"/>
    <w:bookmarkEnd w:id="7"/>
    <w:p w:rsidR="004F6DC8" w:rsidRDefault="0028266B">
      <w:pPr>
        <w:pStyle w:val="af3"/>
      </w:pPr>
      <w:r>
        <w:rPr>
          <w:rFonts w:hint="eastAsia"/>
        </w:rPr>
        <w:t>九、</w:t>
      </w:r>
      <w:r>
        <w:rPr>
          <w:rFonts w:hint="eastAsia"/>
        </w:rPr>
        <w:tab/>
      </w:r>
      <w:r>
        <w:rPr>
          <w:rFonts w:hint="eastAsia"/>
        </w:rPr>
        <w:t>采购人信息</w:t>
      </w:r>
    </w:p>
    <w:p w:rsidR="004F6DC8" w:rsidRDefault="0028266B">
      <w:pPr>
        <w:pStyle w:val="af3"/>
      </w:pPr>
      <w:r>
        <w:t>采购人名称：</w:t>
      </w:r>
      <w:r>
        <w:rPr>
          <w:rFonts w:hint="eastAsia"/>
        </w:rPr>
        <w:t>中央财经大学</w:t>
      </w:r>
    </w:p>
    <w:p w:rsidR="004F6DC8" w:rsidRDefault="0028266B">
      <w:pPr>
        <w:pStyle w:val="af3"/>
      </w:pPr>
      <w:r>
        <w:t>采购人地址：</w:t>
      </w:r>
      <w:r>
        <w:rPr>
          <w:rFonts w:hint="eastAsia"/>
        </w:rPr>
        <w:t>北京海淀区学院南路</w:t>
      </w:r>
      <w:r>
        <w:rPr>
          <w:rFonts w:hint="eastAsia"/>
        </w:rPr>
        <w:t>39</w:t>
      </w:r>
      <w:r>
        <w:rPr>
          <w:rFonts w:hint="eastAsia"/>
        </w:rPr>
        <w:t>号</w:t>
      </w:r>
    </w:p>
    <w:p w:rsidR="004F6DC8" w:rsidRDefault="0028266B">
      <w:pPr>
        <w:pStyle w:val="af3"/>
      </w:pPr>
      <w:bookmarkStart w:id="8" w:name="联系人及信息"/>
      <w:r>
        <w:rPr>
          <w:rFonts w:hint="eastAsia"/>
        </w:rPr>
        <w:t>联系人：闫老师，王老师</w:t>
      </w:r>
    </w:p>
    <w:p w:rsidR="004F6DC8" w:rsidRDefault="0028266B">
      <w:pPr>
        <w:pStyle w:val="af3"/>
      </w:pPr>
      <w:r>
        <w:rPr>
          <w:rFonts w:hint="eastAsia"/>
        </w:rPr>
        <w:t>联系电话：</w:t>
      </w:r>
      <w:r>
        <w:rPr>
          <w:rFonts w:hint="eastAsia"/>
        </w:rPr>
        <w:t>010-62289113</w:t>
      </w:r>
      <w:r>
        <w:rPr>
          <w:rFonts w:hint="eastAsia"/>
        </w:rPr>
        <w:t>，</w:t>
      </w:r>
      <w:r>
        <w:rPr>
          <w:rFonts w:hint="eastAsia"/>
        </w:rPr>
        <w:t>010-62288705</w:t>
      </w:r>
    </w:p>
    <w:p w:rsidR="004F6DC8" w:rsidRDefault="0028266B">
      <w:pPr>
        <w:pStyle w:val="af3"/>
      </w:pPr>
      <w:r>
        <w:rPr>
          <w:rFonts w:hint="eastAsia"/>
        </w:rPr>
        <w:t>传真电话：</w:t>
      </w:r>
      <w:r>
        <w:rPr>
          <w:rFonts w:hint="eastAsia"/>
        </w:rPr>
        <w:t>010-62288705</w:t>
      </w:r>
      <w:r>
        <w:rPr>
          <w:rFonts w:hint="eastAsia"/>
        </w:rPr>
        <w:t>（可自动接收传真）</w:t>
      </w:r>
    </w:p>
    <w:p w:rsidR="004F6DC8" w:rsidRDefault="0028266B">
      <w:pPr>
        <w:pStyle w:val="af3"/>
      </w:pPr>
      <w:r>
        <w:rPr>
          <w:rFonts w:hint="eastAsia"/>
        </w:rPr>
        <w:t>联系邮箱：</w:t>
      </w:r>
      <w:r>
        <w:rPr>
          <w:rFonts w:hint="eastAsia"/>
        </w:rPr>
        <w:t>cgzx@cufe.edu.cn</w:t>
      </w:r>
    </w:p>
    <w:bookmarkEnd w:id="8"/>
    <w:p w:rsidR="004F6DC8" w:rsidRDefault="004F6DC8">
      <w:pPr>
        <w:pStyle w:val="af3"/>
      </w:pPr>
    </w:p>
    <w:p w:rsidR="004F6DC8" w:rsidRDefault="0028266B">
      <w:pPr>
        <w:pStyle w:val="af3"/>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rsidR="004F6DC8" w:rsidRDefault="0028266B">
      <w:pPr>
        <w:pStyle w:val="af3"/>
        <w:rPr>
          <w:sz w:val="32"/>
          <w:szCs w:val="32"/>
        </w:rPr>
      </w:pPr>
      <w:r>
        <w:br w:type="page"/>
      </w:r>
    </w:p>
    <w:p w:rsidR="004F6DC8" w:rsidRDefault="0028266B">
      <w:pPr>
        <w:pStyle w:val="2"/>
        <w:spacing w:line="415" w:lineRule="auto"/>
        <w:ind w:left="420" w:hanging="420"/>
        <w:jc w:val="center"/>
      </w:pPr>
      <w:bookmarkStart w:id="9" w:name="_Toc482807999"/>
      <w:r>
        <w:rPr>
          <w:rFonts w:ascii="Times New Roman" w:eastAsia="宋体" w:hAnsi="Times New Roman" w:hint="eastAsia"/>
        </w:rPr>
        <w:t>第二部分</w:t>
      </w:r>
      <w:bookmarkStart w:id="10" w:name="xuzhiqianfubiao"/>
      <w:r>
        <w:rPr>
          <w:rFonts w:ascii="Times New Roman" w:eastAsia="宋体" w:hAnsi="Times New Roman" w:hint="eastAsia"/>
        </w:rPr>
        <w:t>投标人须知前附表</w:t>
      </w:r>
      <w:bookmarkEnd w:id="9"/>
      <w:bookmarkEnd w:id="10"/>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880"/>
      </w:tblGrid>
      <w:tr w:rsidR="004F6DC8">
        <w:trPr>
          <w:trHeight w:val="397"/>
        </w:trPr>
        <w:tc>
          <w:tcPr>
            <w:tcW w:w="708" w:type="dxa"/>
            <w:vAlign w:val="center"/>
          </w:tcPr>
          <w:p w:rsidR="004F6DC8" w:rsidRDefault="0028266B">
            <w:pPr>
              <w:pStyle w:val="af3"/>
              <w:ind w:firstLineChars="0" w:firstLine="0"/>
            </w:pPr>
            <w:r>
              <w:t>序号</w:t>
            </w:r>
          </w:p>
        </w:tc>
        <w:tc>
          <w:tcPr>
            <w:tcW w:w="2415" w:type="dxa"/>
            <w:vAlign w:val="center"/>
          </w:tcPr>
          <w:p w:rsidR="004F6DC8" w:rsidRDefault="0028266B">
            <w:pPr>
              <w:pStyle w:val="af3"/>
            </w:pPr>
            <w:r>
              <w:t>内容</w:t>
            </w:r>
          </w:p>
        </w:tc>
        <w:tc>
          <w:tcPr>
            <w:tcW w:w="5880" w:type="dxa"/>
            <w:vAlign w:val="center"/>
          </w:tcPr>
          <w:p w:rsidR="004F6DC8" w:rsidRDefault="0028266B">
            <w:pPr>
              <w:pStyle w:val="af3"/>
            </w:pPr>
            <w:r>
              <w:t>说明与要求</w:t>
            </w:r>
          </w:p>
        </w:tc>
      </w:tr>
      <w:tr w:rsidR="004F6DC8">
        <w:trPr>
          <w:trHeight w:val="492"/>
        </w:trPr>
        <w:tc>
          <w:tcPr>
            <w:tcW w:w="708" w:type="dxa"/>
            <w:vAlign w:val="center"/>
          </w:tcPr>
          <w:p w:rsidR="004F6DC8" w:rsidRDefault="004F6DC8">
            <w:pPr>
              <w:pStyle w:val="23"/>
              <w:numPr>
                <w:ilvl w:val="0"/>
                <w:numId w:val="1"/>
              </w:numPr>
              <w:spacing w:line="400" w:lineRule="exact"/>
              <w:ind w:firstLineChars="0"/>
              <w:jc w:val="center"/>
            </w:pPr>
            <w:bookmarkStart w:id="11" w:name="_Ref477459818"/>
          </w:p>
        </w:tc>
        <w:bookmarkEnd w:id="11"/>
        <w:tc>
          <w:tcPr>
            <w:tcW w:w="2415" w:type="dxa"/>
            <w:vAlign w:val="center"/>
          </w:tcPr>
          <w:p w:rsidR="004F6DC8" w:rsidRDefault="0028266B">
            <w:pPr>
              <w:pStyle w:val="af3"/>
            </w:pPr>
            <w:r>
              <w:t>采购人名称</w:t>
            </w:r>
          </w:p>
        </w:tc>
        <w:tc>
          <w:tcPr>
            <w:tcW w:w="5880" w:type="dxa"/>
            <w:vAlign w:val="center"/>
          </w:tcPr>
          <w:p w:rsidR="004F6DC8" w:rsidRDefault="0028266B">
            <w:pPr>
              <w:pStyle w:val="af3"/>
            </w:pPr>
            <w:r>
              <w:t>中央财经大学</w:t>
            </w:r>
          </w:p>
        </w:tc>
      </w:tr>
      <w:tr w:rsidR="004F6DC8">
        <w:tc>
          <w:tcPr>
            <w:tcW w:w="708" w:type="dxa"/>
            <w:vMerge w:val="restart"/>
            <w:vAlign w:val="center"/>
          </w:tcPr>
          <w:p w:rsidR="004F6DC8" w:rsidRDefault="004F6DC8">
            <w:pPr>
              <w:pStyle w:val="23"/>
              <w:numPr>
                <w:ilvl w:val="0"/>
                <w:numId w:val="1"/>
              </w:numPr>
              <w:spacing w:line="400" w:lineRule="exact"/>
              <w:ind w:firstLineChars="0"/>
              <w:jc w:val="center"/>
            </w:pPr>
            <w:bookmarkStart w:id="12" w:name="_Ref477459854"/>
          </w:p>
        </w:tc>
        <w:bookmarkEnd w:id="12"/>
        <w:tc>
          <w:tcPr>
            <w:tcW w:w="2415" w:type="dxa"/>
            <w:vAlign w:val="center"/>
          </w:tcPr>
          <w:p w:rsidR="004F6DC8" w:rsidRDefault="0028266B">
            <w:pPr>
              <w:pStyle w:val="af3"/>
            </w:pPr>
            <w:r>
              <w:t>投标人的资质要求</w:t>
            </w:r>
          </w:p>
        </w:tc>
        <w:tc>
          <w:tcPr>
            <w:tcW w:w="5880" w:type="dxa"/>
            <w:vAlign w:val="center"/>
          </w:tcPr>
          <w:p w:rsidR="004F6DC8" w:rsidRDefault="0028266B">
            <w:pPr>
              <w:pStyle w:val="af3"/>
              <w:ind w:firstLineChars="0" w:firstLine="0"/>
            </w:pPr>
            <w:r>
              <w:rPr>
                <w:rFonts w:hint="eastAsia"/>
              </w:rPr>
              <w:t>无</w:t>
            </w:r>
          </w:p>
        </w:tc>
      </w:tr>
      <w:tr w:rsidR="004F6DC8">
        <w:tc>
          <w:tcPr>
            <w:tcW w:w="708" w:type="dxa"/>
            <w:vMerge/>
            <w:vAlign w:val="center"/>
          </w:tcPr>
          <w:p w:rsidR="004F6DC8" w:rsidRDefault="004F6DC8">
            <w:pPr>
              <w:pStyle w:val="af3"/>
            </w:pPr>
          </w:p>
        </w:tc>
        <w:tc>
          <w:tcPr>
            <w:tcW w:w="2415" w:type="dxa"/>
            <w:vAlign w:val="center"/>
          </w:tcPr>
          <w:p w:rsidR="004F6DC8" w:rsidRDefault="0028266B">
            <w:pPr>
              <w:pStyle w:val="af3"/>
              <w:ind w:firstLineChars="0" w:firstLine="0"/>
            </w:pPr>
            <w:r>
              <w:t>递交投标文件时应出示的证件</w:t>
            </w:r>
          </w:p>
        </w:tc>
        <w:tc>
          <w:tcPr>
            <w:tcW w:w="5880" w:type="dxa"/>
            <w:vAlign w:val="center"/>
          </w:tcPr>
          <w:p w:rsidR="004F6DC8" w:rsidRDefault="0028266B">
            <w:pPr>
              <w:pStyle w:val="af3"/>
              <w:ind w:firstLineChars="0" w:firstLine="0"/>
            </w:pPr>
            <w:r>
              <w:t>法定代表人授权委托书（投标人代表不是法定代表人）、投标人代表身份证原件；</w:t>
            </w:r>
          </w:p>
        </w:tc>
      </w:tr>
      <w:tr w:rsidR="004F6DC8">
        <w:trPr>
          <w:trHeight w:val="460"/>
        </w:trPr>
        <w:tc>
          <w:tcPr>
            <w:tcW w:w="708" w:type="dxa"/>
            <w:vAlign w:val="center"/>
          </w:tcPr>
          <w:p w:rsidR="004F6DC8" w:rsidRDefault="004F6DC8">
            <w:pPr>
              <w:pStyle w:val="23"/>
              <w:numPr>
                <w:ilvl w:val="0"/>
                <w:numId w:val="1"/>
              </w:numPr>
              <w:spacing w:line="400" w:lineRule="exact"/>
              <w:ind w:firstLineChars="0"/>
              <w:jc w:val="center"/>
            </w:pPr>
            <w:bookmarkStart w:id="13" w:name="_Ref477459862"/>
          </w:p>
        </w:tc>
        <w:bookmarkEnd w:id="13"/>
        <w:tc>
          <w:tcPr>
            <w:tcW w:w="2415" w:type="dxa"/>
            <w:vAlign w:val="center"/>
          </w:tcPr>
          <w:p w:rsidR="004F6DC8" w:rsidRDefault="0028266B">
            <w:pPr>
              <w:pStyle w:val="af3"/>
              <w:ind w:firstLineChars="0" w:firstLine="0"/>
            </w:pPr>
            <w:r>
              <w:t>是否允许代理商投标</w:t>
            </w:r>
          </w:p>
        </w:tc>
        <w:tc>
          <w:tcPr>
            <w:tcW w:w="5880" w:type="dxa"/>
            <w:vAlign w:val="center"/>
          </w:tcPr>
          <w:p w:rsidR="004F6DC8" w:rsidRDefault="0028266B">
            <w:pPr>
              <w:pStyle w:val="af3"/>
            </w:pPr>
            <w:r>
              <w:rPr>
                <w:rFonts w:hint="eastAsia"/>
              </w:rPr>
              <w:t>是</w:t>
            </w:r>
          </w:p>
        </w:tc>
      </w:tr>
      <w:tr w:rsidR="004F6DC8">
        <w:trPr>
          <w:trHeight w:val="460"/>
        </w:trPr>
        <w:tc>
          <w:tcPr>
            <w:tcW w:w="708" w:type="dxa"/>
            <w:vAlign w:val="center"/>
          </w:tcPr>
          <w:p w:rsidR="004F6DC8" w:rsidRDefault="004F6DC8">
            <w:pPr>
              <w:pStyle w:val="23"/>
              <w:numPr>
                <w:ilvl w:val="0"/>
                <w:numId w:val="1"/>
              </w:numPr>
              <w:spacing w:line="400" w:lineRule="exact"/>
              <w:ind w:firstLineChars="0"/>
              <w:jc w:val="center"/>
            </w:pPr>
            <w:bookmarkStart w:id="14" w:name="_Ref477459867"/>
          </w:p>
        </w:tc>
        <w:bookmarkEnd w:id="14"/>
        <w:tc>
          <w:tcPr>
            <w:tcW w:w="2415" w:type="dxa"/>
            <w:vAlign w:val="center"/>
          </w:tcPr>
          <w:p w:rsidR="004F6DC8" w:rsidRDefault="0028266B">
            <w:pPr>
              <w:pStyle w:val="af3"/>
              <w:ind w:firstLineChars="0" w:firstLine="0"/>
            </w:pPr>
            <w:r>
              <w:t>代理商应提交资料</w:t>
            </w:r>
          </w:p>
        </w:tc>
        <w:tc>
          <w:tcPr>
            <w:tcW w:w="5880" w:type="dxa"/>
            <w:vAlign w:val="center"/>
          </w:tcPr>
          <w:p w:rsidR="004F6DC8" w:rsidRPr="0033719E" w:rsidRDefault="0028266B">
            <w:pPr>
              <w:pStyle w:val="af3"/>
              <w:rPr>
                <w:bCs/>
              </w:rPr>
            </w:pPr>
            <w:r w:rsidRPr="0033719E">
              <w:rPr>
                <w:rFonts w:hint="eastAsia"/>
                <w:bCs/>
              </w:rPr>
              <w:t>1</w:t>
            </w:r>
            <w:r w:rsidRPr="0033719E">
              <w:rPr>
                <w:rFonts w:hint="eastAsia"/>
                <w:bCs/>
              </w:rPr>
              <w:t>、</w:t>
            </w:r>
            <w:r w:rsidRPr="0033719E">
              <w:rPr>
                <w:bCs/>
              </w:rPr>
              <w:t>若本表第</w:t>
            </w:r>
            <w:r w:rsidRPr="0033719E">
              <w:rPr>
                <w:bCs/>
              </w:rPr>
              <w:t>5</w:t>
            </w:r>
            <w:r w:rsidRPr="0033719E">
              <w:rPr>
                <w:bCs/>
              </w:rPr>
              <w:t>项已要求，应分别提供本表第</w:t>
            </w:r>
            <w:r w:rsidRPr="0033719E">
              <w:rPr>
                <w:bCs/>
              </w:rPr>
              <w:t>5</w:t>
            </w:r>
            <w:r w:rsidRPr="0033719E">
              <w:rPr>
                <w:bCs/>
              </w:rPr>
              <w:t>项所列设备生产制造厂商针对本项目的正式授权文件：</w:t>
            </w:r>
          </w:p>
          <w:p w:rsidR="004F6DC8" w:rsidRPr="0033719E" w:rsidRDefault="0028266B">
            <w:pPr>
              <w:pStyle w:val="af3"/>
              <w:rPr>
                <w:bCs/>
              </w:rPr>
            </w:pPr>
            <w:r w:rsidRPr="0033719E">
              <w:rPr>
                <w:bCs/>
              </w:rPr>
              <w:t>2</w:t>
            </w:r>
            <w:r w:rsidRPr="0033719E">
              <w:rPr>
                <w:rFonts w:hint="eastAsia"/>
                <w:bCs/>
              </w:rPr>
              <w:t>、</w:t>
            </w:r>
            <w:r w:rsidRPr="0033719E">
              <w:rPr>
                <w:bCs/>
              </w:rPr>
              <w:t>若生产制造厂商直接参加投标的，则不得再授权代理商参加投标，若授权，则仅接受该厂商的投标，其授权的代理商投标将被拒绝；</w:t>
            </w:r>
          </w:p>
          <w:p w:rsidR="004F6DC8" w:rsidRDefault="0028266B">
            <w:pPr>
              <w:pStyle w:val="af3"/>
            </w:pPr>
            <w:r w:rsidRPr="0033719E">
              <w:rPr>
                <w:rFonts w:hint="eastAsia"/>
                <w:bCs/>
              </w:rPr>
              <w:t>3</w:t>
            </w:r>
            <w:r w:rsidRPr="0033719E">
              <w:rPr>
                <w:rFonts w:hint="eastAsia"/>
                <w:bCs/>
              </w:rPr>
              <w:t>、若生产制造厂商不直接参加投标的，只能授权不超过</w:t>
            </w:r>
            <w:r w:rsidRPr="0033719E">
              <w:rPr>
                <w:rFonts w:hint="eastAsia"/>
                <w:bCs/>
              </w:rPr>
              <w:t>1</w:t>
            </w:r>
            <w:r w:rsidRPr="0033719E">
              <w:rPr>
                <w:rFonts w:hint="eastAsia"/>
                <w:bCs/>
              </w:rPr>
              <w:t>家代理商参与投标，否则该厂商授权的所有代理商的投标将全部被拒绝。</w:t>
            </w:r>
          </w:p>
        </w:tc>
      </w:tr>
      <w:tr w:rsidR="004F6DC8">
        <w:trPr>
          <w:trHeight w:val="609"/>
        </w:trPr>
        <w:tc>
          <w:tcPr>
            <w:tcW w:w="708" w:type="dxa"/>
            <w:vAlign w:val="center"/>
          </w:tcPr>
          <w:p w:rsidR="004F6DC8" w:rsidRDefault="004F6DC8">
            <w:pPr>
              <w:pStyle w:val="23"/>
              <w:numPr>
                <w:ilvl w:val="0"/>
                <w:numId w:val="1"/>
              </w:numPr>
              <w:spacing w:line="400" w:lineRule="exact"/>
              <w:ind w:firstLineChars="0"/>
              <w:jc w:val="center"/>
            </w:pPr>
            <w:bookmarkStart w:id="15" w:name="_Ref477459876"/>
          </w:p>
        </w:tc>
        <w:bookmarkEnd w:id="15"/>
        <w:tc>
          <w:tcPr>
            <w:tcW w:w="2415" w:type="dxa"/>
            <w:vAlign w:val="center"/>
          </w:tcPr>
          <w:p w:rsidR="004F6DC8" w:rsidRDefault="0028266B">
            <w:pPr>
              <w:pStyle w:val="af3"/>
              <w:ind w:firstLineChars="0" w:firstLine="0"/>
            </w:pPr>
            <w:r>
              <w:t>本次招标是否需要提供厂家授权的产品或服务清单</w:t>
            </w:r>
          </w:p>
        </w:tc>
        <w:tc>
          <w:tcPr>
            <w:tcW w:w="5880" w:type="dxa"/>
            <w:vAlign w:val="center"/>
          </w:tcPr>
          <w:p w:rsidR="004F6DC8" w:rsidRDefault="0028266B">
            <w:pPr>
              <w:pStyle w:val="af3"/>
              <w:rPr>
                <w:color w:val="000000"/>
                <w:szCs w:val="21"/>
              </w:rPr>
            </w:pPr>
            <w:r>
              <w:rPr>
                <w:rFonts w:hint="eastAsia"/>
                <w:color w:val="000000"/>
                <w:szCs w:val="21"/>
              </w:rPr>
              <w:t>是，投标人需提交“数据采集探针”的厂家授权委托书。</w:t>
            </w:r>
          </w:p>
          <w:p w:rsidR="00186F01" w:rsidRDefault="00186F01">
            <w:pPr>
              <w:pStyle w:val="af3"/>
              <w:rPr>
                <w:color w:val="000000"/>
              </w:rPr>
            </w:pPr>
            <w:r>
              <w:rPr>
                <w:color w:val="000000"/>
                <w:szCs w:val="21"/>
              </w:rPr>
              <w:t>并提供原厂售后服务承诺函</w:t>
            </w:r>
            <w:r w:rsidR="00407771">
              <w:rPr>
                <w:rFonts w:hint="eastAsia"/>
                <w:color w:val="000000"/>
                <w:szCs w:val="21"/>
              </w:rPr>
              <w:t>。</w:t>
            </w:r>
          </w:p>
        </w:tc>
      </w:tr>
      <w:tr w:rsidR="004F6DC8">
        <w:trPr>
          <w:trHeight w:val="609"/>
        </w:trPr>
        <w:tc>
          <w:tcPr>
            <w:tcW w:w="708" w:type="dxa"/>
            <w:vAlign w:val="center"/>
          </w:tcPr>
          <w:p w:rsidR="004F6DC8" w:rsidRDefault="004F6DC8">
            <w:pPr>
              <w:pStyle w:val="23"/>
              <w:numPr>
                <w:ilvl w:val="0"/>
                <w:numId w:val="1"/>
              </w:numPr>
              <w:spacing w:line="400" w:lineRule="exact"/>
              <w:ind w:firstLineChars="0"/>
              <w:jc w:val="center"/>
            </w:pPr>
            <w:bookmarkStart w:id="16" w:name="_Ref477459898"/>
          </w:p>
        </w:tc>
        <w:bookmarkEnd w:id="16"/>
        <w:tc>
          <w:tcPr>
            <w:tcW w:w="2415" w:type="dxa"/>
            <w:vAlign w:val="center"/>
          </w:tcPr>
          <w:p w:rsidR="004F6DC8" w:rsidRDefault="0028266B">
            <w:pPr>
              <w:pStyle w:val="af3"/>
              <w:ind w:firstLineChars="0" w:firstLine="0"/>
            </w:pPr>
            <w:r>
              <w:t>是否允许联合体投标</w:t>
            </w:r>
          </w:p>
        </w:tc>
        <w:tc>
          <w:tcPr>
            <w:tcW w:w="5880" w:type="dxa"/>
            <w:vAlign w:val="center"/>
          </w:tcPr>
          <w:p w:rsidR="004F6DC8" w:rsidRDefault="0028266B">
            <w:pPr>
              <w:pStyle w:val="af3"/>
            </w:pPr>
            <w:r>
              <w:rPr>
                <w:rFonts w:hint="eastAsia"/>
              </w:rPr>
              <w:t>否</w:t>
            </w:r>
          </w:p>
        </w:tc>
      </w:tr>
      <w:tr w:rsidR="004F6DC8">
        <w:tc>
          <w:tcPr>
            <w:tcW w:w="708" w:type="dxa"/>
            <w:vAlign w:val="center"/>
          </w:tcPr>
          <w:p w:rsidR="004F6DC8" w:rsidRDefault="004F6DC8">
            <w:pPr>
              <w:pStyle w:val="23"/>
              <w:numPr>
                <w:ilvl w:val="0"/>
                <w:numId w:val="1"/>
              </w:numPr>
              <w:spacing w:line="400" w:lineRule="exact"/>
              <w:ind w:firstLineChars="0"/>
              <w:jc w:val="center"/>
            </w:pPr>
            <w:bookmarkStart w:id="17" w:name="_Ref477459912"/>
          </w:p>
        </w:tc>
        <w:bookmarkEnd w:id="17"/>
        <w:tc>
          <w:tcPr>
            <w:tcW w:w="2415" w:type="dxa"/>
            <w:vAlign w:val="center"/>
          </w:tcPr>
          <w:p w:rsidR="004F6DC8" w:rsidRDefault="0028266B">
            <w:pPr>
              <w:pStyle w:val="af3"/>
              <w:ind w:firstLineChars="0" w:firstLine="0"/>
            </w:pPr>
            <w:r>
              <w:t>投标人应提交的商务文件</w:t>
            </w:r>
          </w:p>
        </w:tc>
        <w:tc>
          <w:tcPr>
            <w:tcW w:w="5880" w:type="dxa"/>
            <w:vAlign w:val="center"/>
          </w:tcPr>
          <w:p w:rsidR="004F6DC8" w:rsidRDefault="0028266B">
            <w:pPr>
              <w:pStyle w:val="af3"/>
              <w:numPr>
                <w:ilvl w:val="0"/>
                <w:numId w:val="2"/>
              </w:numPr>
              <w:ind w:firstLineChars="0"/>
            </w:pPr>
            <w:r>
              <w:t>投标人应答索引表</w:t>
            </w:r>
          </w:p>
          <w:p w:rsidR="004F6DC8" w:rsidRDefault="0028266B">
            <w:pPr>
              <w:pStyle w:val="af3"/>
              <w:numPr>
                <w:ilvl w:val="0"/>
                <w:numId w:val="2"/>
              </w:numPr>
              <w:ind w:firstLineChars="0"/>
            </w:pPr>
            <w:r>
              <w:t xml:space="preserve">* </w:t>
            </w:r>
            <w:r>
              <w:t>投标函；</w:t>
            </w:r>
          </w:p>
          <w:p w:rsidR="004F6DC8" w:rsidRDefault="0028266B">
            <w:pPr>
              <w:pStyle w:val="af3"/>
              <w:numPr>
                <w:ilvl w:val="0"/>
                <w:numId w:val="2"/>
              </w:numPr>
              <w:ind w:firstLineChars="0"/>
            </w:pPr>
            <w:r>
              <w:t>*</w:t>
            </w:r>
            <w:r>
              <w:t>法定代表人授权委托书；</w:t>
            </w:r>
          </w:p>
          <w:p w:rsidR="004F6DC8" w:rsidRDefault="0028266B">
            <w:pPr>
              <w:pStyle w:val="af3"/>
              <w:numPr>
                <w:ilvl w:val="0"/>
                <w:numId w:val="2"/>
              </w:numPr>
              <w:ind w:firstLineChars="0"/>
            </w:pPr>
            <w:bookmarkStart w:id="18" w:name="OLE_LINK6"/>
            <w:bookmarkStart w:id="19" w:name="OLE_LINK7"/>
            <w:r>
              <w:t xml:space="preserve">* </w:t>
            </w:r>
            <w:r>
              <w:t>营业执照副本复印件、组织机构代码复印件、税务登记证复印件并加盖投标人公章（按规定需要年检的，年检章要清楚</w:t>
            </w:r>
            <w:r>
              <w:rPr>
                <w:rFonts w:hint="eastAsia"/>
              </w:rPr>
              <w:t xml:space="preserve"> </w:t>
            </w:r>
            <w:r>
              <w:rPr>
                <w:rFonts w:hint="eastAsia"/>
              </w:rPr>
              <w:t>，三证合一的只需提供有效的营业执照副本并加盖投标人公章</w:t>
            </w:r>
            <w:r>
              <w:t>）</w:t>
            </w:r>
            <w:bookmarkEnd w:id="18"/>
            <w:bookmarkEnd w:id="19"/>
            <w:r>
              <w:t>；</w:t>
            </w:r>
          </w:p>
          <w:p w:rsidR="004F6DC8" w:rsidRDefault="0028266B">
            <w:pPr>
              <w:pStyle w:val="af3"/>
              <w:numPr>
                <w:ilvl w:val="0"/>
                <w:numId w:val="2"/>
              </w:numPr>
              <w:ind w:firstLineChars="0"/>
            </w:pPr>
            <w:r>
              <w:t xml:space="preserve">* </w:t>
            </w:r>
            <w:r>
              <w:t>投标人的资质要求对应的证书（副本复印件加盖投标人公章）</w:t>
            </w:r>
          </w:p>
          <w:p w:rsidR="004F6DC8" w:rsidRDefault="0028266B">
            <w:pPr>
              <w:pStyle w:val="af3"/>
              <w:numPr>
                <w:ilvl w:val="0"/>
                <w:numId w:val="2"/>
              </w:numPr>
              <w:ind w:firstLineChars="0"/>
            </w:pPr>
            <w:r>
              <w:t xml:space="preserve">* </w:t>
            </w:r>
            <w:r>
              <w:t>提交参与采购活动前三年内在经营活动中没有重大违法记录的书面声明函；</w:t>
            </w:r>
          </w:p>
          <w:p w:rsidR="004F6DC8" w:rsidRDefault="0028266B">
            <w:pPr>
              <w:pStyle w:val="af3"/>
              <w:numPr>
                <w:ilvl w:val="0"/>
                <w:numId w:val="2"/>
              </w:numPr>
              <w:ind w:firstLineChars="0"/>
            </w:pPr>
            <w:r>
              <w:t xml:space="preserve">* </w:t>
            </w:r>
            <w:r>
              <w:rPr>
                <w:rFonts w:hint="eastAsia"/>
              </w:rPr>
              <w:t>近</w:t>
            </w:r>
            <w:r>
              <w:t>三年度任意一年经会计师事务所审计的财务审计报告（资产负债表、损益表（利润表）和现金流量表，</w:t>
            </w:r>
            <w:r>
              <w:lastRenderedPageBreak/>
              <w:t>复印件加盖报价人公章，部分其他组织和自然人及开业不满一年的没有经审计的财务报告，可以提供银行出具的资信证明）；</w:t>
            </w:r>
          </w:p>
          <w:p w:rsidR="004F6DC8" w:rsidRDefault="0028266B">
            <w:pPr>
              <w:pStyle w:val="af3"/>
              <w:numPr>
                <w:ilvl w:val="0"/>
                <w:numId w:val="2"/>
              </w:numPr>
              <w:ind w:firstLineChars="0"/>
            </w:pPr>
            <w:r>
              <w:t xml:space="preserve">* </w:t>
            </w:r>
            <w:r>
              <w:t>开标日前半年内不少于三个月连续缴纳税收及社会保障资金的证明材料（缴纳凭证复印件或税务部门及社保中心开具的缴纳证明扫描件）；</w:t>
            </w:r>
          </w:p>
          <w:p w:rsidR="004F6DC8" w:rsidRDefault="0028266B">
            <w:pPr>
              <w:pStyle w:val="af3"/>
              <w:numPr>
                <w:ilvl w:val="0"/>
                <w:numId w:val="2"/>
              </w:numPr>
              <w:ind w:firstLineChars="0"/>
            </w:pPr>
            <w:r>
              <w:t xml:space="preserve">* </w:t>
            </w:r>
            <w:r>
              <w:t>按照</w:t>
            </w:r>
            <w:r>
              <w:rPr>
                <w:rFonts w:hint="eastAsia"/>
              </w:rPr>
              <w:t>“</w:t>
            </w:r>
            <w:r>
              <w:t>代理商应提交资料</w:t>
            </w:r>
            <w:r>
              <w:rPr>
                <w:rFonts w:hint="eastAsia"/>
              </w:rPr>
              <w:t>”</w:t>
            </w:r>
            <w:r>
              <w:t>规定提交的相关证明文件；</w:t>
            </w:r>
          </w:p>
          <w:p w:rsidR="004F6DC8" w:rsidRDefault="00FE569C" w:rsidP="00FE569C">
            <w:pPr>
              <w:pStyle w:val="af3"/>
              <w:numPr>
                <w:ilvl w:val="0"/>
                <w:numId w:val="2"/>
              </w:numPr>
              <w:ind w:firstLineChars="0"/>
            </w:pPr>
            <w:r>
              <w:rPr>
                <w:rFonts w:hint="eastAsia"/>
              </w:rPr>
              <w:t>投标方需提供</w:t>
            </w:r>
            <w:r>
              <w:t>4</w:t>
            </w:r>
            <w:r>
              <w:rPr>
                <w:rFonts w:hint="eastAsia"/>
              </w:rPr>
              <w:t>个近三年签订的相关业绩合同复印件（必须包含能说明采购内容的合同页以及签字盖章页，合同其余内容可视情况提供）（加盖投标人公章），同时提供用户单位对合同采购内容的评价并加盖用户单位公章；</w:t>
            </w:r>
          </w:p>
          <w:p w:rsidR="004F6DC8" w:rsidRDefault="0028266B">
            <w:pPr>
              <w:pStyle w:val="af3"/>
              <w:numPr>
                <w:ilvl w:val="0"/>
                <w:numId w:val="2"/>
              </w:numPr>
              <w:ind w:firstLineChars="0"/>
            </w:pPr>
            <w:r>
              <w:t>商务条款偏离表；</w:t>
            </w:r>
          </w:p>
          <w:p w:rsidR="004F6DC8" w:rsidRDefault="0028266B">
            <w:pPr>
              <w:pStyle w:val="af3"/>
              <w:numPr>
                <w:ilvl w:val="0"/>
                <w:numId w:val="2"/>
              </w:numPr>
              <w:ind w:firstLineChars="0"/>
            </w:pPr>
            <w:r>
              <w:rPr>
                <w:rFonts w:hint="eastAsia"/>
              </w:rPr>
              <w:t>投标人认为需要提供的其它说明和资料。</w:t>
            </w:r>
          </w:p>
        </w:tc>
      </w:tr>
      <w:tr w:rsidR="004F6DC8">
        <w:tc>
          <w:tcPr>
            <w:tcW w:w="708" w:type="dxa"/>
            <w:vAlign w:val="center"/>
          </w:tcPr>
          <w:p w:rsidR="004F6DC8" w:rsidRDefault="004F6DC8">
            <w:pPr>
              <w:pStyle w:val="23"/>
              <w:numPr>
                <w:ilvl w:val="0"/>
                <w:numId w:val="1"/>
              </w:numPr>
              <w:spacing w:line="400" w:lineRule="exact"/>
              <w:ind w:firstLineChars="0"/>
              <w:jc w:val="center"/>
            </w:pPr>
            <w:bookmarkStart w:id="20" w:name="_Ref477459926"/>
          </w:p>
        </w:tc>
        <w:bookmarkEnd w:id="20"/>
        <w:tc>
          <w:tcPr>
            <w:tcW w:w="2415" w:type="dxa"/>
            <w:vAlign w:val="center"/>
          </w:tcPr>
          <w:p w:rsidR="004F6DC8" w:rsidRDefault="0028266B">
            <w:pPr>
              <w:pStyle w:val="af3"/>
              <w:ind w:firstLineChars="0" w:firstLine="0"/>
            </w:pPr>
            <w:r>
              <w:t>投标人应提交的技术文件</w:t>
            </w:r>
          </w:p>
        </w:tc>
        <w:tc>
          <w:tcPr>
            <w:tcW w:w="5880" w:type="dxa"/>
            <w:vAlign w:val="center"/>
          </w:tcPr>
          <w:p w:rsidR="004F6DC8" w:rsidRDefault="0028266B">
            <w:pPr>
              <w:pStyle w:val="af3"/>
              <w:numPr>
                <w:ilvl w:val="0"/>
                <w:numId w:val="3"/>
              </w:numPr>
              <w:ind w:firstLineChars="0"/>
            </w:pPr>
            <w:r>
              <w:t xml:space="preserve">* </w:t>
            </w:r>
            <w:r>
              <w:t>开标一览表；</w:t>
            </w:r>
          </w:p>
          <w:p w:rsidR="004F6DC8" w:rsidRDefault="0028266B">
            <w:pPr>
              <w:pStyle w:val="af3"/>
              <w:numPr>
                <w:ilvl w:val="0"/>
                <w:numId w:val="3"/>
              </w:numPr>
              <w:ind w:firstLineChars="0"/>
            </w:pPr>
            <w:r>
              <w:t xml:space="preserve">* </w:t>
            </w:r>
            <w:r>
              <w:t>分项报价表</w:t>
            </w:r>
          </w:p>
          <w:p w:rsidR="004F6DC8" w:rsidRDefault="0028266B">
            <w:pPr>
              <w:pStyle w:val="af3"/>
              <w:numPr>
                <w:ilvl w:val="0"/>
                <w:numId w:val="3"/>
              </w:numPr>
              <w:ind w:firstLineChars="0"/>
            </w:pPr>
            <w:r>
              <w:t>拟配备的项目服务团队表；</w:t>
            </w:r>
          </w:p>
          <w:p w:rsidR="004F6DC8" w:rsidRDefault="0028266B">
            <w:pPr>
              <w:pStyle w:val="af3"/>
              <w:numPr>
                <w:ilvl w:val="0"/>
                <w:numId w:val="3"/>
              </w:numPr>
              <w:ind w:firstLineChars="0"/>
            </w:pPr>
            <w:r>
              <w:t>项目经理需与投标人存在缴纳社保关系（开标前一年内至少连续</w:t>
            </w:r>
            <w:r>
              <w:t>6</w:t>
            </w:r>
            <w:r>
              <w:t>个月）的有效证明，学习及工作履历；</w:t>
            </w:r>
          </w:p>
          <w:p w:rsidR="004F6DC8" w:rsidRDefault="0028266B">
            <w:pPr>
              <w:pStyle w:val="af3"/>
              <w:numPr>
                <w:ilvl w:val="0"/>
                <w:numId w:val="3"/>
              </w:numPr>
              <w:ind w:firstLineChars="0"/>
            </w:pPr>
            <w:r>
              <w:t>售后培训、维修和服务计划表；</w:t>
            </w:r>
          </w:p>
          <w:p w:rsidR="004F6DC8" w:rsidRDefault="0028266B">
            <w:pPr>
              <w:pStyle w:val="af3"/>
              <w:numPr>
                <w:ilvl w:val="0"/>
                <w:numId w:val="3"/>
              </w:numPr>
              <w:ind w:firstLineChars="0"/>
            </w:pPr>
            <w:r>
              <w:t>售后服务网点明细表；</w:t>
            </w:r>
          </w:p>
          <w:p w:rsidR="004F6DC8" w:rsidRDefault="0028266B">
            <w:pPr>
              <w:pStyle w:val="af3"/>
              <w:numPr>
                <w:ilvl w:val="0"/>
                <w:numId w:val="3"/>
              </w:numPr>
              <w:ind w:firstLineChars="0"/>
            </w:pPr>
            <w:r>
              <w:t>投标人服务项目偏离表；</w:t>
            </w:r>
          </w:p>
          <w:p w:rsidR="004F6DC8" w:rsidRDefault="0028266B">
            <w:pPr>
              <w:pStyle w:val="af3"/>
              <w:numPr>
                <w:ilvl w:val="0"/>
                <w:numId w:val="3"/>
              </w:numPr>
              <w:ind w:firstLineChars="0"/>
            </w:pPr>
            <w:r>
              <w:rPr>
                <w:rFonts w:hint="eastAsia"/>
              </w:rPr>
              <w:t>投标人认为需要提供的其它说明和资料。</w:t>
            </w:r>
          </w:p>
        </w:tc>
      </w:tr>
      <w:tr w:rsidR="004F6DC8">
        <w:trPr>
          <w:trHeight w:val="650"/>
        </w:trPr>
        <w:tc>
          <w:tcPr>
            <w:tcW w:w="708" w:type="dxa"/>
            <w:vAlign w:val="center"/>
          </w:tcPr>
          <w:p w:rsidR="004F6DC8" w:rsidRDefault="004F6DC8">
            <w:pPr>
              <w:pStyle w:val="23"/>
              <w:numPr>
                <w:ilvl w:val="0"/>
                <w:numId w:val="1"/>
              </w:numPr>
              <w:spacing w:line="400" w:lineRule="exact"/>
              <w:ind w:firstLineChars="0"/>
              <w:jc w:val="center"/>
            </w:pPr>
            <w:bookmarkStart w:id="21" w:name="_Ref477459940"/>
          </w:p>
        </w:tc>
        <w:bookmarkEnd w:id="21"/>
        <w:tc>
          <w:tcPr>
            <w:tcW w:w="2415" w:type="dxa"/>
            <w:vAlign w:val="center"/>
          </w:tcPr>
          <w:p w:rsidR="004F6DC8" w:rsidRDefault="0028266B">
            <w:pPr>
              <w:pStyle w:val="af3"/>
            </w:pPr>
            <w:r>
              <w:t>投标人自行编写的</w:t>
            </w:r>
            <w:r>
              <w:rPr>
                <w:rFonts w:hint="eastAsia"/>
              </w:rPr>
              <w:t>服务方案</w:t>
            </w:r>
          </w:p>
        </w:tc>
        <w:tc>
          <w:tcPr>
            <w:tcW w:w="5880" w:type="dxa"/>
            <w:vAlign w:val="center"/>
          </w:tcPr>
          <w:p w:rsidR="004F6DC8" w:rsidRDefault="0028266B">
            <w:pPr>
              <w:pStyle w:val="af3"/>
            </w:pPr>
            <w:r>
              <w:t>服务方案及措施：</w:t>
            </w:r>
          </w:p>
          <w:p w:rsidR="004F6DC8" w:rsidRDefault="0028266B">
            <w:pPr>
              <w:pStyle w:val="af3"/>
              <w:numPr>
                <w:ilvl w:val="0"/>
                <w:numId w:val="4"/>
              </w:numPr>
              <w:ind w:firstLineChars="0"/>
            </w:pPr>
            <w:r>
              <w:t>对本项目的服务重点、难点分析</w:t>
            </w:r>
            <w:r>
              <w:rPr>
                <w:rFonts w:hint="eastAsia"/>
              </w:rPr>
              <w:t>；</w:t>
            </w:r>
          </w:p>
          <w:p w:rsidR="004F6DC8" w:rsidRDefault="0028266B">
            <w:pPr>
              <w:pStyle w:val="af3"/>
              <w:numPr>
                <w:ilvl w:val="0"/>
                <w:numId w:val="4"/>
              </w:numPr>
              <w:ind w:firstLineChars="0"/>
            </w:pPr>
            <w:r>
              <w:t>针对本项目的日常管理及措施</w:t>
            </w:r>
            <w:r>
              <w:rPr>
                <w:rFonts w:hint="eastAsia"/>
              </w:rPr>
              <w:t>；</w:t>
            </w:r>
          </w:p>
          <w:p w:rsidR="004F6DC8" w:rsidRDefault="0028266B">
            <w:pPr>
              <w:pStyle w:val="af3"/>
              <w:numPr>
                <w:ilvl w:val="0"/>
                <w:numId w:val="4"/>
              </w:numPr>
              <w:ind w:firstLineChars="0"/>
            </w:pPr>
            <w:r>
              <w:t>应急预案及措施</w:t>
            </w:r>
            <w:r>
              <w:rPr>
                <w:rFonts w:hint="eastAsia"/>
              </w:rPr>
              <w:t>。</w:t>
            </w:r>
          </w:p>
          <w:p w:rsidR="004F6DC8" w:rsidRDefault="0028266B">
            <w:pPr>
              <w:pStyle w:val="af3"/>
            </w:pPr>
            <w:r>
              <w:t>（以上内容必须与本项目联系紧密，符合实际需求，否则会影响评审委员会认定）</w:t>
            </w:r>
          </w:p>
        </w:tc>
      </w:tr>
      <w:tr w:rsidR="004F6DC8">
        <w:trPr>
          <w:trHeight w:val="650"/>
        </w:trPr>
        <w:tc>
          <w:tcPr>
            <w:tcW w:w="708" w:type="dxa"/>
            <w:vAlign w:val="center"/>
          </w:tcPr>
          <w:p w:rsidR="004F6DC8" w:rsidRDefault="004F6DC8">
            <w:pPr>
              <w:pStyle w:val="23"/>
              <w:numPr>
                <w:ilvl w:val="0"/>
                <w:numId w:val="1"/>
              </w:numPr>
              <w:spacing w:line="400" w:lineRule="exact"/>
              <w:ind w:firstLineChars="0"/>
              <w:jc w:val="center"/>
            </w:pPr>
            <w:bookmarkStart w:id="22" w:name="_Ref477449497"/>
          </w:p>
        </w:tc>
        <w:bookmarkEnd w:id="22"/>
        <w:tc>
          <w:tcPr>
            <w:tcW w:w="2415" w:type="dxa"/>
            <w:vAlign w:val="center"/>
          </w:tcPr>
          <w:p w:rsidR="004F6DC8" w:rsidRDefault="0028266B">
            <w:pPr>
              <w:pStyle w:val="af3"/>
            </w:pPr>
            <w:r>
              <w:t>投标保证金额</w:t>
            </w:r>
          </w:p>
        </w:tc>
        <w:tc>
          <w:tcPr>
            <w:tcW w:w="5880" w:type="dxa"/>
            <w:vAlign w:val="center"/>
          </w:tcPr>
          <w:p w:rsidR="004F6DC8" w:rsidRDefault="0028266B">
            <w:pPr>
              <w:pStyle w:val="af3"/>
            </w:pPr>
            <w:r>
              <w:t>本项目投标保证金</w:t>
            </w:r>
            <w:r>
              <w:rPr>
                <w:rFonts w:hint="eastAsia"/>
              </w:rPr>
              <w:t>12000</w:t>
            </w:r>
            <w:r>
              <w:t>元整。</w:t>
            </w:r>
          </w:p>
        </w:tc>
      </w:tr>
      <w:tr w:rsidR="004F6DC8">
        <w:trPr>
          <w:trHeight w:val="650"/>
        </w:trPr>
        <w:tc>
          <w:tcPr>
            <w:tcW w:w="708" w:type="dxa"/>
            <w:vAlign w:val="center"/>
          </w:tcPr>
          <w:p w:rsidR="004F6DC8" w:rsidRDefault="004F6DC8">
            <w:pPr>
              <w:pStyle w:val="23"/>
              <w:numPr>
                <w:ilvl w:val="0"/>
                <w:numId w:val="1"/>
              </w:numPr>
              <w:spacing w:line="400" w:lineRule="exact"/>
              <w:ind w:firstLineChars="0"/>
              <w:jc w:val="center"/>
            </w:pPr>
            <w:bookmarkStart w:id="23" w:name="_Ref477459957"/>
          </w:p>
        </w:tc>
        <w:bookmarkEnd w:id="23"/>
        <w:tc>
          <w:tcPr>
            <w:tcW w:w="2415" w:type="dxa"/>
            <w:vAlign w:val="center"/>
          </w:tcPr>
          <w:p w:rsidR="004F6DC8" w:rsidRDefault="0028266B">
            <w:pPr>
              <w:pStyle w:val="af3"/>
            </w:pPr>
            <w:r>
              <w:t>是否接受可选择或可调整的投标和报价</w:t>
            </w:r>
          </w:p>
        </w:tc>
        <w:tc>
          <w:tcPr>
            <w:tcW w:w="5880" w:type="dxa"/>
            <w:vAlign w:val="center"/>
          </w:tcPr>
          <w:p w:rsidR="004F6DC8" w:rsidRDefault="0028266B">
            <w:pPr>
              <w:pStyle w:val="af3"/>
            </w:pPr>
            <w:r>
              <w:rPr>
                <w:rFonts w:hint="eastAsia"/>
              </w:rPr>
              <w:t>否</w:t>
            </w:r>
          </w:p>
        </w:tc>
      </w:tr>
      <w:tr w:rsidR="004F6DC8">
        <w:tc>
          <w:tcPr>
            <w:tcW w:w="708" w:type="dxa"/>
            <w:vAlign w:val="center"/>
          </w:tcPr>
          <w:p w:rsidR="004F6DC8" w:rsidRDefault="004F6DC8">
            <w:pPr>
              <w:pStyle w:val="23"/>
              <w:numPr>
                <w:ilvl w:val="0"/>
                <w:numId w:val="1"/>
              </w:numPr>
              <w:spacing w:line="400" w:lineRule="exact"/>
              <w:ind w:firstLineChars="0"/>
              <w:jc w:val="center"/>
            </w:pPr>
          </w:p>
        </w:tc>
        <w:tc>
          <w:tcPr>
            <w:tcW w:w="2415" w:type="dxa"/>
            <w:vAlign w:val="center"/>
          </w:tcPr>
          <w:p w:rsidR="004F6DC8" w:rsidRDefault="0028266B">
            <w:pPr>
              <w:pStyle w:val="af3"/>
            </w:pPr>
            <w:r>
              <w:t>是否允许投标人将项目非主体、非关键性</w:t>
            </w:r>
            <w:r>
              <w:lastRenderedPageBreak/>
              <w:t>工作交由他人完成</w:t>
            </w:r>
          </w:p>
        </w:tc>
        <w:tc>
          <w:tcPr>
            <w:tcW w:w="5880" w:type="dxa"/>
            <w:vAlign w:val="center"/>
          </w:tcPr>
          <w:p w:rsidR="004F6DC8" w:rsidRDefault="0028266B">
            <w:pPr>
              <w:pStyle w:val="af3"/>
            </w:pPr>
            <w:r>
              <w:rPr>
                <w:rFonts w:hint="eastAsia"/>
              </w:rPr>
              <w:lastRenderedPageBreak/>
              <w:t>否</w:t>
            </w:r>
          </w:p>
        </w:tc>
      </w:tr>
      <w:tr w:rsidR="004F6DC8">
        <w:trPr>
          <w:trHeight w:val="556"/>
        </w:trPr>
        <w:tc>
          <w:tcPr>
            <w:tcW w:w="708" w:type="dxa"/>
            <w:vAlign w:val="center"/>
          </w:tcPr>
          <w:p w:rsidR="004F6DC8" w:rsidRDefault="004F6DC8">
            <w:pPr>
              <w:pStyle w:val="23"/>
              <w:numPr>
                <w:ilvl w:val="0"/>
                <w:numId w:val="1"/>
              </w:numPr>
              <w:spacing w:line="400" w:lineRule="exact"/>
              <w:ind w:firstLineChars="0"/>
              <w:jc w:val="center"/>
            </w:pPr>
          </w:p>
        </w:tc>
        <w:tc>
          <w:tcPr>
            <w:tcW w:w="2415" w:type="dxa"/>
            <w:vAlign w:val="center"/>
          </w:tcPr>
          <w:p w:rsidR="004F6DC8" w:rsidRDefault="0028266B">
            <w:pPr>
              <w:pStyle w:val="af3"/>
            </w:pPr>
            <w:r>
              <w:t>现场踏勘</w:t>
            </w:r>
          </w:p>
        </w:tc>
        <w:tc>
          <w:tcPr>
            <w:tcW w:w="5880" w:type="dxa"/>
            <w:vAlign w:val="center"/>
          </w:tcPr>
          <w:p w:rsidR="004F6DC8" w:rsidRDefault="0028266B">
            <w:pPr>
              <w:pStyle w:val="af3"/>
            </w:pPr>
            <w:r>
              <w:rPr>
                <w:rFonts w:hint="eastAsia"/>
              </w:rPr>
              <w:t>否</w:t>
            </w:r>
          </w:p>
        </w:tc>
      </w:tr>
      <w:tr w:rsidR="004F6DC8">
        <w:trPr>
          <w:trHeight w:val="556"/>
        </w:trPr>
        <w:tc>
          <w:tcPr>
            <w:tcW w:w="708" w:type="dxa"/>
            <w:vAlign w:val="center"/>
          </w:tcPr>
          <w:p w:rsidR="004F6DC8" w:rsidRDefault="004F6DC8">
            <w:pPr>
              <w:pStyle w:val="23"/>
              <w:numPr>
                <w:ilvl w:val="0"/>
                <w:numId w:val="1"/>
              </w:numPr>
              <w:spacing w:line="400" w:lineRule="exact"/>
              <w:ind w:firstLineChars="0"/>
              <w:jc w:val="center"/>
            </w:pPr>
            <w:bookmarkStart w:id="24" w:name="_Ref477459974"/>
          </w:p>
        </w:tc>
        <w:bookmarkEnd w:id="24"/>
        <w:tc>
          <w:tcPr>
            <w:tcW w:w="2415" w:type="dxa"/>
            <w:vAlign w:val="center"/>
          </w:tcPr>
          <w:p w:rsidR="004F6DC8" w:rsidRDefault="0028266B">
            <w:pPr>
              <w:pStyle w:val="af3"/>
            </w:pPr>
            <w:r>
              <w:t>现场演示</w:t>
            </w:r>
          </w:p>
        </w:tc>
        <w:tc>
          <w:tcPr>
            <w:tcW w:w="5880" w:type="dxa"/>
            <w:vAlign w:val="center"/>
          </w:tcPr>
          <w:p w:rsidR="004F6DC8" w:rsidRDefault="0028266B">
            <w:pPr>
              <w:pStyle w:val="af3"/>
            </w:pPr>
            <w:r>
              <w:rPr>
                <w:rFonts w:hint="eastAsia"/>
              </w:rPr>
              <w:t>否</w:t>
            </w:r>
          </w:p>
        </w:tc>
      </w:tr>
      <w:tr w:rsidR="004F6DC8">
        <w:trPr>
          <w:trHeight w:val="878"/>
        </w:trPr>
        <w:tc>
          <w:tcPr>
            <w:tcW w:w="708" w:type="dxa"/>
            <w:vAlign w:val="center"/>
          </w:tcPr>
          <w:p w:rsidR="004F6DC8" w:rsidRDefault="004F6DC8">
            <w:pPr>
              <w:pStyle w:val="23"/>
              <w:numPr>
                <w:ilvl w:val="0"/>
                <w:numId w:val="1"/>
              </w:numPr>
              <w:spacing w:line="400" w:lineRule="exact"/>
              <w:ind w:firstLineChars="0"/>
              <w:jc w:val="center"/>
            </w:pPr>
            <w:bookmarkStart w:id="25" w:name="_Ref477459985"/>
          </w:p>
        </w:tc>
        <w:bookmarkEnd w:id="25"/>
        <w:tc>
          <w:tcPr>
            <w:tcW w:w="2415" w:type="dxa"/>
            <w:vAlign w:val="center"/>
          </w:tcPr>
          <w:p w:rsidR="004F6DC8" w:rsidRDefault="0028266B">
            <w:pPr>
              <w:pStyle w:val="af3"/>
            </w:pPr>
            <w:r>
              <w:t>投标文件有效期</w:t>
            </w:r>
          </w:p>
        </w:tc>
        <w:tc>
          <w:tcPr>
            <w:tcW w:w="5880" w:type="dxa"/>
            <w:vAlign w:val="center"/>
          </w:tcPr>
          <w:p w:rsidR="004F6DC8" w:rsidRDefault="0028266B">
            <w:pPr>
              <w:pStyle w:val="af3"/>
            </w:pPr>
            <w:r>
              <w:t>90</w:t>
            </w:r>
            <w:r>
              <w:t>日历天（从开标日起计算）</w:t>
            </w:r>
          </w:p>
        </w:tc>
      </w:tr>
      <w:tr w:rsidR="004F6DC8">
        <w:trPr>
          <w:trHeight w:val="878"/>
        </w:trPr>
        <w:tc>
          <w:tcPr>
            <w:tcW w:w="708" w:type="dxa"/>
            <w:vAlign w:val="center"/>
          </w:tcPr>
          <w:p w:rsidR="004F6DC8" w:rsidRDefault="004F6DC8">
            <w:pPr>
              <w:pStyle w:val="23"/>
              <w:numPr>
                <w:ilvl w:val="0"/>
                <w:numId w:val="1"/>
              </w:numPr>
              <w:spacing w:line="400" w:lineRule="exact"/>
              <w:ind w:firstLineChars="0"/>
              <w:jc w:val="center"/>
            </w:pPr>
            <w:bookmarkStart w:id="26" w:name="_Ref477460026"/>
          </w:p>
        </w:tc>
        <w:bookmarkEnd w:id="26"/>
        <w:tc>
          <w:tcPr>
            <w:tcW w:w="2415" w:type="dxa"/>
            <w:vAlign w:val="center"/>
          </w:tcPr>
          <w:p w:rsidR="004F6DC8" w:rsidRDefault="0028266B">
            <w:pPr>
              <w:pStyle w:val="af3"/>
            </w:pPr>
            <w:r>
              <w:t>投标文件份数</w:t>
            </w:r>
          </w:p>
        </w:tc>
        <w:tc>
          <w:tcPr>
            <w:tcW w:w="5880" w:type="dxa"/>
            <w:vAlign w:val="center"/>
          </w:tcPr>
          <w:p w:rsidR="004F6DC8" w:rsidRDefault="0028266B">
            <w:pPr>
              <w:pStyle w:val="af3"/>
            </w:pPr>
            <w:r>
              <w:t>投标文件一式</w:t>
            </w:r>
            <w:r>
              <w:rPr>
                <w:rFonts w:hint="eastAsia"/>
              </w:rPr>
              <w:t>6</w:t>
            </w:r>
            <w:r>
              <w:t>份（其中正本</w:t>
            </w:r>
            <w:r>
              <w:t>1</w:t>
            </w:r>
            <w:r>
              <w:t>份，副本</w:t>
            </w:r>
            <w:r>
              <w:rPr>
                <w:rFonts w:hint="eastAsia"/>
              </w:rPr>
              <w:t>5</w:t>
            </w:r>
            <w:r>
              <w:t>份）、单独密封的开标一览表正本</w:t>
            </w:r>
            <w:r>
              <w:t>1</w:t>
            </w:r>
            <w:r>
              <w:t>份、电子文档</w:t>
            </w:r>
            <w:r>
              <w:t>1</w:t>
            </w:r>
            <w:r>
              <w:t>份。</w:t>
            </w:r>
          </w:p>
        </w:tc>
      </w:tr>
      <w:tr w:rsidR="004F6DC8">
        <w:trPr>
          <w:trHeight w:val="878"/>
        </w:trPr>
        <w:tc>
          <w:tcPr>
            <w:tcW w:w="708" w:type="dxa"/>
            <w:vAlign w:val="center"/>
          </w:tcPr>
          <w:p w:rsidR="004F6DC8" w:rsidRDefault="004F6DC8">
            <w:pPr>
              <w:pStyle w:val="23"/>
              <w:numPr>
                <w:ilvl w:val="0"/>
                <w:numId w:val="1"/>
              </w:numPr>
              <w:spacing w:line="400" w:lineRule="exact"/>
              <w:ind w:firstLineChars="0"/>
              <w:jc w:val="center"/>
            </w:pPr>
          </w:p>
        </w:tc>
        <w:tc>
          <w:tcPr>
            <w:tcW w:w="2415" w:type="dxa"/>
            <w:vAlign w:val="center"/>
          </w:tcPr>
          <w:p w:rsidR="004F6DC8" w:rsidRDefault="0028266B">
            <w:pPr>
              <w:pStyle w:val="af3"/>
              <w:ind w:firstLineChars="0" w:firstLine="0"/>
            </w:pPr>
            <w:r>
              <w:t>是否允许进口产品投标</w:t>
            </w:r>
          </w:p>
        </w:tc>
        <w:tc>
          <w:tcPr>
            <w:tcW w:w="5880" w:type="dxa"/>
            <w:vAlign w:val="center"/>
          </w:tcPr>
          <w:p w:rsidR="004F6DC8" w:rsidRDefault="0028266B">
            <w:pPr>
              <w:pStyle w:val="af3"/>
            </w:pPr>
            <w:r>
              <w:t>否</w:t>
            </w:r>
          </w:p>
        </w:tc>
      </w:tr>
      <w:tr w:rsidR="004F6DC8">
        <w:trPr>
          <w:trHeight w:val="878"/>
        </w:trPr>
        <w:tc>
          <w:tcPr>
            <w:tcW w:w="708" w:type="dxa"/>
            <w:vAlign w:val="center"/>
          </w:tcPr>
          <w:p w:rsidR="004F6DC8" w:rsidRDefault="004F6DC8">
            <w:pPr>
              <w:pStyle w:val="23"/>
              <w:numPr>
                <w:ilvl w:val="0"/>
                <w:numId w:val="1"/>
              </w:numPr>
              <w:spacing w:line="400" w:lineRule="exact"/>
              <w:ind w:firstLineChars="0"/>
              <w:jc w:val="center"/>
            </w:pPr>
          </w:p>
        </w:tc>
        <w:tc>
          <w:tcPr>
            <w:tcW w:w="2415" w:type="dxa"/>
            <w:vAlign w:val="center"/>
          </w:tcPr>
          <w:p w:rsidR="004F6DC8" w:rsidRDefault="0028266B">
            <w:pPr>
              <w:pStyle w:val="af3"/>
            </w:pPr>
            <w:r>
              <w:t>节能环保要求</w:t>
            </w:r>
          </w:p>
        </w:tc>
        <w:tc>
          <w:tcPr>
            <w:tcW w:w="5880" w:type="dxa"/>
            <w:vAlign w:val="center"/>
          </w:tcPr>
          <w:p w:rsidR="004F6DC8" w:rsidRDefault="0028266B">
            <w:pPr>
              <w:pStyle w:val="af3"/>
            </w:pPr>
            <w:r>
              <w:rPr>
                <w:rFonts w:hint="eastAsia"/>
              </w:rPr>
              <w:t>无</w:t>
            </w:r>
          </w:p>
        </w:tc>
      </w:tr>
      <w:tr w:rsidR="004F6DC8">
        <w:trPr>
          <w:trHeight w:val="878"/>
        </w:trPr>
        <w:tc>
          <w:tcPr>
            <w:tcW w:w="708" w:type="dxa"/>
            <w:vAlign w:val="center"/>
          </w:tcPr>
          <w:p w:rsidR="004F6DC8" w:rsidRDefault="004F6DC8">
            <w:pPr>
              <w:pStyle w:val="23"/>
              <w:numPr>
                <w:ilvl w:val="0"/>
                <w:numId w:val="1"/>
              </w:numPr>
              <w:spacing w:line="400" w:lineRule="exact"/>
              <w:ind w:firstLineChars="0"/>
              <w:jc w:val="center"/>
            </w:pPr>
          </w:p>
        </w:tc>
        <w:tc>
          <w:tcPr>
            <w:tcW w:w="2415" w:type="dxa"/>
            <w:vAlign w:val="center"/>
          </w:tcPr>
          <w:p w:rsidR="004F6DC8" w:rsidRDefault="0028266B">
            <w:pPr>
              <w:pStyle w:val="af3"/>
            </w:pPr>
            <w:r>
              <w:t>其他事项</w:t>
            </w:r>
          </w:p>
        </w:tc>
        <w:tc>
          <w:tcPr>
            <w:tcW w:w="5880" w:type="dxa"/>
            <w:vAlign w:val="center"/>
          </w:tcPr>
          <w:p w:rsidR="004F6DC8" w:rsidRDefault="0028266B">
            <w:pPr>
              <w:pStyle w:val="af3"/>
            </w:pPr>
            <w:r>
              <w:t>1</w:t>
            </w:r>
            <w:r>
              <w:t>、本项目预算人民币</w:t>
            </w:r>
            <w:r>
              <w:t>60</w:t>
            </w:r>
            <w:r>
              <w:t>万元，超过此预算上限的投标将被拒绝</w:t>
            </w:r>
            <w:r>
              <w:rPr>
                <w:rFonts w:hint="eastAsia"/>
              </w:rPr>
              <w:t>；</w:t>
            </w:r>
          </w:p>
          <w:p w:rsidR="004F6DC8" w:rsidRDefault="0028266B">
            <w:pPr>
              <w:pStyle w:val="af3"/>
            </w:pPr>
            <w:r>
              <w:t>2</w:t>
            </w:r>
            <w:r>
              <w:t>、评审工作要符合《财政部关于进一步规范政府采购评审工作有关问题的通知》（财库【</w:t>
            </w:r>
            <w:r>
              <w:t>2012</w:t>
            </w:r>
            <w:r>
              <w:t>】</w:t>
            </w:r>
            <w:r>
              <w:t>69</w:t>
            </w:r>
            <w:r>
              <w:t>号）</w:t>
            </w:r>
            <w:r>
              <w:rPr>
                <w:rFonts w:hint="eastAsia"/>
              </w:rPr>
              <w:t>；</w:t>
            </w:r>
          </w:p>
          <w:p w:rsidR="004F6DC8" w:rsidRDefault="0028266B">
            <w:pPr>
              <w:pStyle w:val="af3"/>
            </w:pPr>
            <w:r>
              <w:t>3</w:t>
            </w:r>
            <w:r>
              <w:t>、根据工信部等部委发布的《关于印发中小企业划型标准规定的通知》（工信部联企业〔</w:t>
            </w:r>
            <w:r>
              <w:t>2011</w:t>
            </w:r>
            <w:r>
              <w:t>〕</w:t>
            </w:r>
            <w:r>
              <w:t>300</w:t>
            </w:r>
            <w:r>
              <w:t>号），符合</w:t>
            </w:r>
            <w:r>
              <w:rPr>
                <w:rFonts w:hint="eastAsia"/>
              </w:rPr>
              <w:t>其中</w:t>
            </w:r>
            <w:r>
              <w:t>条件的中小微型企业（提示：根据具体品目选取相应标准）需要提供《中小企业声明函》及相关证明材料，</w:t>
            </w:r>
            <w:r w:rsidR="00066D37">
              <w:t>招标委员会有权按照相关法律法规认定投标人是否为中小微企业</w:t>
            </w:r>
            <w:r w:rsidR="001938CA">
              <w:rPr>
                <w:rFonts w:hint="eastAsia"/>
              </w:rPr>
              <w:t>。（</w:t>
            </w:r>
            <w:r>
              <w:t>没有按要求提供上述材料的</w:t>
            </w:r>
            <w:r w:rsidR="001938CA">
              <w:rPr>
                <w:rFonts w:hint="eastAsia"/>
              </w:rPr>
              <w:t>、</w:t>
            </w:r>
            <w:r w:rsidR="001938CA">
              <w:t>材料不全</w:t>
            </w:r>
            <w:r w:rsidR="001938CA">
              <w:rPr>
                <w:rFonts w:hint="eastAsia"/>
              </w:rPr>
              <w:t>、</w:t>
            </w:r>
            <w:r w:rsidR="001938CA">
              <w:t>不正确的则</w:t>
            </w:r>
            <w:r>
              <w:t>不被认定为中小微型企业</w:t>
            </w:r>
            <w:r w:rsidR="001938CA">
              <w:rPr>
                <w:rFonts w:hint="eastAsia"/>
              </w:rPr>
              <w:t>）</w:t>
            </w:r>
            <w:r>
              <w:t>。</w:t>
            </w:r>
          </w:p>
          <w:p w:rsidR="004F6DC8" w:rsidRDefault="0028266B">
            <w:pPr>
              <w:pStyle w:val="af3"/>
            </w:pPr>
            <w:r>
              <w:rPr>
                <w:rFonts w:hint="eastAsia"/>
              </w:rPr>
              <w:t>*4</w:t>
            </w:r>
            <w:r>
              <w:rPr>
                <w:rFonts w:hint="eastAsia"/>
              </w:rPr>
              <w:t>、根据财政部《关于在政府采购活动中查询及使用信用记录有关问题的通知》（财库（</w:t>
            </w:r>
            <w:r>
              <w:rPr>
                <w:rFonts w:hint="eastAsia"/>
              </w:rPr>
              <w:t>2016</w:t>
            </w:r>
            <w:r>
              <w:rPr>
                <w:rFonts w:hint="eastAsia"/>
              </w:rPr>
              <w:t>）</w:t>
            </w:r>
            <w:r>
              <w:rPr>
                <w:rFonts w:hint="eastAsia"/>
              </w:rPr>
              <w:t>125</w:t>
            </w:r>
            <w:r>
              <w:rPr>
                <w:rFonts w:hint="eastAsia"/>
              </w:rPr>
              <w:t>号）文件要求，投标人在开标前应通过“信用中国”网站（</w:t>
            </w:r>
            <w:r>
              <w:rPr>
                <w:rFonts w:hint="eastAsia"/>
              </w:rPr>
              <w:t>www.creditchina.gov.cn</w:t>
            </w:r>
            <w:r>
              <w:rPr>
                <w:rFonts w:hint="eastAsia"/>
              </w:rPr>
              <w:t>）、中国政府采购网（</w:t>
            </w:r>
            <w:r>
              <w:rPr>
                <w:rFonts w:hint="eastAsia"/>
              </w:rPr>
              <w:t>www.ccgp.gov.cn</w:t>
            </w:r>
            <w:r>
              <w:rPr>
                <w:rFonts w:hint="eastAsia"/>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rsidR="004F6DC8" w:rsidRDefault="0028266B">
      <w:pPr>
        <w:pStyle w:val="af3"/>
      </w:pPr>
      <w:r>
        <w:rPr>
          <w:rFonts w:hint="eastAsia"/>
        </w:rPr>
        <w:t>注：本表中加</w:t>
      </w:r>
      <w:r>
        <w:rPr>
          <w:rFonts w:hint="eastAsia"/>
        </w:rPr>
        <w:t>*</w:t>
      </w:r>
      <w:r>
        <w:rPr>
          <w:rFonts w:hint="eastAsia"/>
        </w:rPr>
        <w:t>项目若有缺失或无效，将导致投标被拒绝且不允许在开标后补正；</w:t>
      </w:r>
    </w:p>
    <w:p w:rsidR="004F6DC8" w:rsidRDefault="0028266B">
      <w:pPr>
        <w:pStyle w:val="af3"/>
      </w:pPr>
      <w:r>
        <w:rPr>
          <w:rFonts w:hint="eastAsia"/>
        </w:rPr>
        <w:lastRenderedPageBreak/>
        <w:t>本表内容若与投标人须知中的内容不一致的，应当以本表内容为准。</w:t>
      </w:r>
    </w:p>
    <w:p w:rsidR="004F6DC8" w:rsidRDefault="0028266B">
      <w:pPr>
        <w:widowControl/>
        <w:jc w:val="left"/>
        <w:rPr>
          <w:rFonts w:ascii="Arial" w:eastAsia="黑体" w:hAnsi="Arial"/>
          <w:bCs/>
          <w:sz w:val="32"/>
          <w:szCs w:val="32"/>
        </w:rPr>
      </w:pPr>
      <w:bookmarkStart w:id="27" w:name="_Toc86202581"/>
      <w:r>
        <w:rPr>
          <w:rFonts w:hint="eastAsia"/>
        </w:rPr>
        <w:br w:type="page"/>
      </w:r>
    </w:p>
    <w:p w:rsidR="004F6DC8" w:rsidRDefault="0028266B">
      <w:pPr>
        <w:pStyle w:val="2"/>
        <w:spacing w:line="415" w:lineRule="auto"/>
        <w:ind w:left="420" w:hanging="420"/>
        <w:jc w:val="center"/>
        <w:rPr>
          <w:rFonts w:ascii="Times New Roman" w:eastAsia="宋体" w:hAnsi="Times New Roman"/>
        </w:rPr>
      </w:pPr>
      <w:bookmarkStart w:id="28" w:name="_Toc482808000"/>
      <w:r>
        <w:rPr>
          <w:rFonts w:hint="eastAsia"/>
          <w:b w:val="0"/>
        </w:rPr>
        <w:t>第三部分</w:t>
      </w:r>
      <w:r>
        <w:rPr>
          <w:rFonts w:ascii="Times New Roman" w:eastAsia="宋体" w:hAnsi="Times New Roman" w:hint="eastAsia"/>
        </w:rPr>
        <w:t>投标人须知</w:t>
      </w:r>
      <w:bookmarkEnd w:id="28"/>
    </w:p>
    <w:p w:rsidR="004F6DC8" w:rsidRDefault="0028266B">
      <w:pPr>
        <w:pStyle w:val="3"/>
        <w:numPr>
          <w:ilvl w:val="0"/>
          <w:numId w:val="5"/>
        </w:numPr>
        <w:spacing w:line="415" w:lineRule="auto"/>
        <w:rPr>
          <w:rFonts w:ascii="Calibri" w:hAnsi="Calibri" w:cs="黑体"/>
          <w:sz w:val="28"/>
        </w:rPr>
      </w:pPr>
      <w:bookmarkStart w:id="29" w:name="_Toc482808001"/>
      <w:r>
        <w:rPr>
          <w:rFonts w:ascii="Calibri" w:hAnsi="Calibri" w:cs="黑体" w:hint="eastAsia"/>
          <w:sz w:val="28"/>
        </w:rPr>
        <w:t>总则</w:t>
      </w:r>
      <w:bookmarkEnd w:id="29"/>
    </w:p>
    <w:p w:rsidR="004F6DC8" w:rsidRDefault="0028266B">
      <w:pPr>
        <w:pStyle w:val="af3"/>
      </w:pPr>
      <w:r>
        <w:rPr>
          <w:rFonts w:hint="eastAsia"/>
        </w:rPr>
        <w:t>本招标文件适用于本文件第五部分中所述货物、服务的招标投标。</w:t>
      </w:r>
    </w:p>
    <w:p w:rsidR="004F6DC8" w:rsidRDefault="0028266B">
      <w:pPr>
        <w:pStyle w:val="4"/>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定义：</w:t>
      </w:r>
    </w:p>
    <w:p w:rsidR="004F6DC8" w:rsidRDefault="0028266B">
      <w:pPr>
        <w:pStyle w:val="af3"/>
      </w:pPr>
      <w:r>
        <w:rPr>
          <w:rFonts w:hint="eastAsia"/>
        </w:rPr>
        <w:t>“采购人”名称详见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_Ref477459818 \r \h</w:instrText>
      </w:r>
      <w:r>
        <w:instrText xml:space="preserve"> \* MERGEFORMAT </w:instrText>
      </w:r>
      <w:r>
        <w:fldChar w:fldCharType="separate"/>
      </w:r>
      <w:r w:rsidR="002649D0">
        <w:t>1</w:t>
      </w:r>
      <w:r>
        <w:fldChar w:fldCharType="end"/>
      </w:r>
      <w:r>
        <w:rPr>
          <w:rFonts w:hint="eastAsia"/>
        </w:rPr>
        <w:t>条。</w:t>
      </w:r>
    </w:p>
    <w:p w:rsidR="004F6DC8" w:rsidRDefault="0028266B">
      <w:pPr>
        <w:pStyle w:val="af3"/>
      </w:pPr>
      <w:r>
        <w:rPr>
          <w:rFonts w:hint="eastAsia"/>
        </w:rPr>
        <w:t>“招标货物”指本招标文件中第五部分所述所有货物、服务。</w:t>
      </w:r>
    </w:p>
    <w:p w:rsidR="004F6DC8" w:rsidRDefault="0028266B">
      <w:pPr>
        <w:pStyle w:val="af3"/>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rsidR="004F6DC8" w:rsidRDefault="0028266B">
      <w:pPr>
        <w:pStyle w:val="af3"/>
      </w:pPr>
      <w:r>
        <w:rPr>
          <w:rFonts w:hint="eastAsia"/>
        </w:rPr>
        <w:t>“潜在投标人”指符合本招标文件各项规定的合格供应商。</w:t>
      </w:r>
    </w:p>
    <w:p w:rsidR="004F6DC8" w:rsidRDefault="0028266B">
      <w:pPr>
        <w:pStyle w:val="af3"/>
      </w:pPr>
      <w:r>
        <w:rPr>
          <w:rFonts w:hint="eastAsia"/>
        </w:rPr>
        <w:t>“投标人”指符合本招标文件规定并参加投标的供应商。</w:t>
      </w:r>
    </w:p>
    <w:p w:rsidR="004F6DC8" w:rsidRDefault="0028266B">
      <w:pPr>
        <w:pStyle w:val="af3"/>
      </w:pPr>
      <w:r>
        <w:rPr>
          <w:rFonts w:hint="eastAsia"/>
        </w:rPr>
        <w:t>本招标文件各部分规定的期间以时、日、月、年计算。期间开始的时和日，不计算在期间内，而从次日开始计算。期间届满的最后一天是节假日的，以节假日后的第一日为期间届满的日期。</w:t>
      </w:r>
    </w:p>
    <w:p w:rsidR="004F6DC8" w:rsidRDefault="0028266B">
      <w:pPr>
        <w:pStyle w:val="4"/>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合格投标人的条件</w:t>
      </w:r>
    </w:p>
    <w:p w:rsidR="004F6DC8" w:rsidRDefault="0028266B">
      <w:pPr>
        <w:pStyle w:val="af3"/>
      </w:pPr>
      <w:r>
        <w:rPr>
          <w:rFonts w:hint="eastAsia"/>
        </w:rPr>
        <w:t>具有本项目生产、制造、供应或实施能力，符合、承认并承诺履行本招标文件各项规定的国内供应商均可参加投标。</w:t>
      </w:r>
    </w:p>
    <w:p w:rsidR="004F6DC8" w:rsidRDefault="0028266B">
      <w:pPr>
        <w:pStyle w:val="af3"/>
      </w:pPr>
      <w:r>
        <w:rPr>
          <w:rFonts w:hint="eastAsia"/>
        </w:rPr>
        <w:t>投标人应遵守有关的国家法律、法规和条例，具备《中华人民共和国政府采购法》和本招标文件中规定的条件：</w:t>
      </w:r>
    </w:p>
    <w:p w:rsidR="004F6DC8" w:rsidRDefault="0028266B">
      <w:pPr>
        <w:pStyle w:val="af3"/>
      </w:pPr>
      <w:r>
        <w:rPr>
          <w:rFonts w:hint="eastAsia"/>
        </w:rPr>
        <w:t>具有独立承担民事责任的能力；</w:t>
      </w:r>
    </w:p>
    <w:p w:rsidR="004F6DC8" w:rsidRDefault="0028266B">
      <w:pPr>
        <w:pStyle w:val="af3"/>
      </w:pPr>
      <w:r>
        <w:rPr>
          <w:rFonts w:hint="eastAsia"/>
        </w:rPr>
        <w:t>具有良好的商业信誉和健全的财务会计制度；</w:t>
      </w:r>
    </w:p>
    <w:p w:rsidR="004F6DC8" w:rsidRDefault="0028266B">
      <w:pPr>
        <w:pStyle w:val="af3"/>
      </w:pPr>
      <w:r>
        <w:rPr>
          <w:rFonts w:hint="eastAsia"/>
        </w:rPr>
        <w:t>具有履行合同所必需的设备和专业技术能力；</w:t>
      </w:r>
    </w:p>
    <w:p w:rsidR="004F6DC8" w:rsidRDefault="0028266B">
      <w:pPr>
        <w:pStyle w:val="af3"/>
      </w:pPr>
      <w:r>
        <w:rPr>
          <w:rFonts w:hint="eastAsia"/>
        </w:rPr>
        <w:t>具有依法缴纳税收和社会保障资金的良好记录；</w:t>
      </w:r>
    </w:p>
    <w:p w:rsidR="004F6DC8" w:rsidRDefault="0028266B">
      <w:pPr>
        <w:pStyle w:val="af3"/>
      </w:pPr>
      <w:r>
        <w:rPr>
          <w:rFonts w:hint="eastAsia"/>
        </w:rPr>
        <w:t>参加此项采购活动前三年内，在经营活动中没有重大违法记录；</w:t>
      </w:r>
    </w:p>
    <w:p w:rsidR="004F6DC8" w:rsidRDefault="0028266B">
      <w:pPr>
        <w:pStyle w:val="af3"/>
      </w:pPr>
      <w:r>
        <w:rPr>
          <w:rFonts w:hint="eastAsia"/>
        </w:rPr>
        <w:t>具有</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_Ref477459854 \r \h</w:instrText>
      </w:r>
      <w:r>
        <w:instrText xml:space="preserve"> \* MERGEFORMAT </w:instrText>
      </w:r>
      <w:r>
        <w:fldChar w:fldCharType="separate"/>
      </w:r>
      <w:r w:rsidR="002649D0">
        <w:t>2</w:t>
      </w:r>
      <w:r>
        <w:fldChar w:fldCharType="end"/>
      </w:r>
      <w:r>
        <w:t>条</w:t>
      </w:r>
      <w:r>
        <w:rPr>
          <w:rFonts w:hint="eastAsia"/>
        </w:rPr>
        <w:t>规定的资质条件。</w:t>
      </w:r>
    </w:p>
    <w:p w:rsidR="004F6DC8" w:rsidRDefault="0028266B">
      <w:pPr>
        <w:pStyle w:val="af3"/>
      </w:pPr>
      <w:r>
        <w:rPr>
          <w:rFonts w:hint="eastAsia"/>
        </w:rPr>
        <w:t>本次招标是否允许代理商（投标人提供的货物不是自己制造的，下同）投标，以及多家代理商参加同一品牌产品投标的处理规则详见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_Ref477459862 \r \h</w:instrText>
      </w:r>
      <w:r>
        <w:instrText xml:space="preserve"> \* MERGEFORMAT </w:instrText>
      </w:r>
      <w:r>
        <w:fldChar w:fldCharType="separate"/>
      </w:r>
      <w:r w:rsidR="002649D0">
        <w:t>3</w:t>
      </w:r>
      <w:r>
        <w:fldChar w:fldCharType="end"/>
      </w:r>
      <w:r>
        <w:rPr>
          <w:rFonts w:hint="eastAsia"/>
        </w:rPr>
        <w:t>条。如果允许代理商投标，代理商应遵守下列要求：</w:t>
      </w:r>
    </w:p>
    <w:p w:rsidR="004F6DC8" w:rsidRDefault="0028266B">
      <w:pPr>
        <w:pStyle w:val="af3"/>
      </w:pPr>
      <w:r>
        <w:rPr>
          <w:rFonts w:hint="eastAsia"/>
        </w:rPr>
        <w:t>按</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_Ref477459867 \r \h</w:instrText>
      </w:r>
      <w:r>
        <w:instrText xml:space="preserve"> \* MERGEFORMAT </w:instrText>
      </w:r>
      <w:r>
        <w:fldChar w:fldCharType="separate"/>
      </w:r>
      <w:r w:rsidR="002649D0">
        <w:t>4</w:t>
      </w:r>
      <w:r>
        <w:fldChar w:fldCharType="end"/>
      </w:r>
      <w:r>
        <w:rPr>
          <w:rFonts w:hint="eastAsia"/>
        </w:rPr>
        <w:t>条规定提供相关证明材料。</w:t>
      </w:r>
    </w:p>
    <w:p w:rsidR="004F6DC8" w:rsidRDefault="0028266B">
      <w:pPr>
        <w:pStyle w:val="af3"/>
      </w:pPr>
      <w:r>
        <w:rPr>
          <w:rFonts w:hint="eastAsia"/>
        </w:rPr>
        <w:t>如果本次招标需要代理商提交投标货物生产制造厂商的授权，代理商应当按照</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_Ref477459876 \r \h</w:instrText>
      </w:r>
      <w:r>
        <w:instrText xml:space="preserve"> \* MERGEFORMAT </w:instrText>
      </w:r>
      <w:r>
        <w:fldChar w:fldCharType="separate"/>
      </w:r>
      <w:r w:rsidR="002649D0">
        <w:t>5</w:t>
      </w:r>
      <w:r>
        <w:fldChar w:fldCharType="end"/>
      </w:r>
      <w:r>
        <w:rPr>
          <w:rFonts w:hint="eastAsia"/>
        </w:rPr>
        <w:t>条提供材料。</w:t>
      </w:r>
    </w:p>
    <w:p w:rsidR="004F6DC8" w:rsidRDefault="0028266B">
      <w:pPr>
        <w:pStyle w:val="af3"/>
      </w:pPr>
      <w:r>
        <w:rPr>
          <w:rFonts w:hint="eastAsia"/>
        </w:rPr>
        <w:t>具有法人资格且与其他法人具有控股关联关系的投标人的特别规则如下：</w:t>
      </w:r>
    </w:p>
    <w:p w:rsidR="004F6DC8" w:rsidRDefault="0028266B">
      <w:pPr>
        <w:pStyle w:val="af3"/>
      </w:pPr>
      <w:r>
        <w:rPr>
          <w:rFonts w:hint="eastAsia"/>
        </w:rPr>
        <w:lastRenderedPageBreak/>
        <w:t>同一集团、总公司或母公司等，连同其下属的全资子公司或（持股</w:t>
      </w:r>
      <w:r>
        <w:rPr>
          <w:rFonts w:hint="eastAsia"/>
        </w:rPr>
        <w:t>50</w:t>
      </w:r>
      <w:r>
        <w:t>%</w:t>
      </w:r>
      <w:r>
        <w:rPr>
          <w:rFonts w:hint="eastAsia"/>
        </w:rPr>
        <w:t>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rsidR="004F6DC8" w:rsidRDefault="0028266B">
      <w:pPr>
        <w:pStyle w:val="af3"/>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rsidR="004F6DC8" w:rsidRDefault="0028266B">
      <w:pPr>
        <w:pStyle w:val="af3"/>
      </w:pPr>
      <w:r>
        <w:rPr>
          <w:rFonts w:hint="eastAsia"/>
        </w:rPr>
        <w:t>凡直接投资参股、代建、管理货物采购人的法人，不得在工程项目招标中提出资格预审申请，但其具有独立法人资格的关联企业可以参加工程的投标。</w:t>
      </w:r>
    </w:p>
    <w:p w:rsidR="004F6DC8" w:rsidRDefault="0028266B">
      <w:pPr>
        <w:pStyle w:val="af3"/>
      </w:pPr>
      <w:r>
        <w:rPr>
          <w:rFonts w:hint="eastAsia"/>
        </w:rPr>
        <w:t>根据《</w:t>
      </w:r>
      <w:r>
        <w:t>财政部关于信息系统建设</w:t>
      </w:r>
      <w:hyperlink r:id="rId11" w:history="1">
        <w:r>
          <w:t>项目</w:t>
        </w:r>
      </w:hyperlink>
      <w:r>
        <w:t>采购有</w:t>
      </w:r>
      <w:r>
        <w:rPr>
          <w:rFonts w:hint="eastAsia"/>
        </w:rPr>
        <w:t>关问题的通知》（财库</w:t>
      </w:r>
      <w:r>
        <w:rPr>
          <w:rFonts w:hint="eastAsia"/>
        </w:rPr>
        <w:t>2011</w:t>
      </w:r>
      <w:r>
        <w:rPr>
          <w:rFonts w:hint="eastAsia"/>
        </w:rPr>
        <w:t>【</w:t>
      </w:r>
      <w:r>
        <w:rPr>
          <w:rFonts w:hint="eastAsia"/>
        </w:rPr>
        <w:t>59</w:t>
      </w:r>
      <w:r>
        <w:rPr>
          <w:rFonts w:hint="eastAsia"/>
        </w:rPr>
        <w:t>】号）的要求，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rsidR="004F6DC8" w:rsidRDefault="0028266B">
      <w:pPr>
        <w:pStyle w:val="af3"/>
      </w:pPr>
      <w:r>
        <w:rPr>
          <w:rFonts w:hint="eastAsia"/>
        </w:rPr>
        <w:t>本次招标是否允许</w:t>
      </w:r>
      <w:r>
        <w:t>由</w:t>
      </w:r>
      <w:r>
        <w:rPr>
          <w:rFonts w:hint="eastAsia"/>
        </w:rPr>
        <w:t>两个以上投标人组成一个联合体以一个投标人身份共同投标，详见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_Ref477459898 \r \h</w:instrText>
      </w:r>
      <w:r>
        <w:instrText xml:space="preserve"> \* MERGEFORMAT </w:instrText>
      </w:r>
      <w:r>
        <w:fldChar w:fldCharType="separate"/>
      </w:r>
      <w:r w:rsidR="002649D0">
        <w:t>6</w:t>
      </w:r>
      <w:r>
        <w:fldChar w:fldCharType="end"/>
      </w:r>
      <w:r>
        <w:rPr>
          <w:rFonts w:hint="eastAsia"/>
        </w:rPr>
        <w:t>条。如果允许联合体投标，联合体各方除符合上述规定外，还应符合下列要求</w:t>
      </w:r>
    </w:p>
    <w:p w:rsidR="004F6DC8" w:rsidRDefault="0028266B">
      <w:pPr>
        <w:pStyle w:val="af3"/>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4F6DC8" w:rsidRDefault="0028266B">
      <w:pPr>
        <w:pStyle w:val="af3"/>
      </w:pPr>
      <w:r>
        <w:rPr>
          <w:rFonts w:hint="eastAsia"/>
        </w:rPr>
        <w:t>联合体各方中至少应当有一方对应满足本项目规定的相应资质条件，并且联合体投标人整体应当符合本项目的资质要求，否则，其提交的联合投标将被拒绝。</w:t>
      </w:r>
    </w:p>
    <w:p w:rsidR="004F6DC8" w:rsidRDefault="0028266B">
      <w:pPr>
        <w:pStyle w:val="af3"/>
      </w:pPr>
      <w:r>
        <w:rPr>
          <w:rFonts w:hint="eastAsia"/>
        </w:rPr>
        <w:t>由不同专业的投标人组成的联合体</w:t>
      </w:r>
      <w:r>
        <w:rPr>
          <w:rFonts w:hint="eastAsia"/>
        </w:rPr>
        <w:t xml:space="preserve">, </w:t>
      </w:r>
      <w:r>
        <w:rPr>
          <w:rFonts w:hint="eastAsia"/>
        </w:rPr>
        <w:t>首先以投标的全权代表方的应答材料作为认定资质以及商务评审的依据</w:t>
      </w:r>
      <w:r>
        <w:rPr>
          <w:rFonts w:hint="eastAsia"/>
        </w:rPr>
        <w:t>;</w:t>
      </w:r>
      <w:r>
        <w:rPr>
          <w:rFonts w:hint="eastAsia"/>
        </w:rPr>
        <w:t>涉及行业专属的资质</w:t>
      </w:r>
      <w:r>
        <w:rPr>
          <w:rFonts w:hint="eastAsia"/>
        </w:rPr>
        <w:t>,</w:t>
      </w:r>
      <w:r>
        <w:rPr>
          <w:rFonts w:hint="eastAsia"/>
        </w:rPr>
        <w:t>按照所属行业所对应的投标人的应答材料确定。</w:t>
      </w:r>
    </w:p>
    <w:p w:rsidR="004F6DC8" w:rsidRDefault="0028266B">
      <w:pPr>
        <w:pStyle w:val="af3"/>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rsidR="004F6DC8" w:rsidRDefault="0028266B">
      <w:pPr>
        <w:pStyle w:val="af3"/>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w:t>
      </w:r>
      <w:r>
        <w:rPr>
          <w:rFonts w:hint="eastAsia"/>
        </w:rPr>
        <w:lastRenderedPageBreak/>
        <w:t>体或其成员与该他方各自或承担连带责任，而投标联合体或其成员依据本次招标、投标原所应承担的对采购人的责任均并不因此被减免。</w:t>
      </w:r>
    </w:p>
    <w:p w:rsidR="004F6DC8" w:rsidRDefault="0028266B">
      <w:pPr>
        <w:pStyle w:val="af3"/>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rsidR="004F6DC8" w:rsidRDefault="0028266B">
      <w:pPr>
        <w:pStyle w:val="af3"/>
      </w:pPr>
      <w:r>
        <w:rPr>
          <w:rFonts w:hint="eastAsia"/>
        </w:rPr>
        <w:t>联合体各方均不得同时再以自己独立的名义单独投标，也不得再同时参加其他的联合体投标。若该等情形被发现，其单独的投标和与此有关的联合体的投标均将被一并拒绝。</w:t>
      </w:r>
    </w:p>
    <w:p w:rsidR="004F6DC8" w:rsidRDefault="0028266B">
      <w:pPr>
        <w:pStyle w:val="af3"/>
      </w:pPr>
      <w:r>
        <w:rPr>
          <w:rFonts w:hint="eastAsia"/>
        </w:rPr>
        <w:t>投标人领取招标文件时应登记备案；招标文件从网上下载的，应按照要求在网上进行登记。</w:t>
      </w:r>
    </w:p>
    <w:p w:rsidR="004F6DC8" w:rsidRDefault="0028266B">
      <w:pPr>
        <w:pStyle w:val="af3"/>
      </w:pPr>
      <w:r>
        <w:rPr>
          <w:rFonts w:hint="eastAsia"/>
        </w:rPr>
        <w:t>投标人代表递交投标文件时，须持有按招标文件格式填写的《法定代表人授权委托书》原件（投标人代表不是法定代表人的），并出示身份证，否则投标将被拒绝。</w:t>
      </w:r>
    </w:p>
    <w:p w:rsidR="004F6DC8" w:rsidRDefault="0028266B">
      <w:pPr>
        <w:pStyle w:val="4"/>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投标费用</w:t>
      </w:r>
    </w:p>
    <w:p w:rsidR="004F6DC8" w:rsidRDefault="0028266B">
      <w:pPr>
        <w:pStyle w:val="af3"/>
      </w:pPr>
      <w:r>
        <w:rPr>
          <w:rFonts w:hint="eastAsia"/>
        </w:rPr>
        <w:t>投标人应承担所有与准备和参加投标有关的费用，采购人在任何情况下均无义务和责任承担这些费用。</w:t>
      </w:r>
    </w:p>
    <w:p w:rsidR="004F6DC8" w:rsidRDefault="0028266B">
      <w:pPr>
        <w:pStyle w:val="4"/>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信息发布</w:t>
      </w:r>
    </w:p>
    <w:p w:rsidR="004F6DC8" w:rsidRDefault="0028266B">
      <w:pPr>
        <w:pStyle w:val="af3"/>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rsidR="004F6DC8" w:rsidRDefault="0028266B">
      <w:pPr>
        <w:pStyle w:val="3"/>
        <w:numPr>
          <w:ilvl w:val="0"/>
          <w:numId w:val="5"/>
        </w:numPr>
        <w:spacing w:line="415" w:lineRule="auto"/>
        <w:rPr>
          <w:rFonts w:ascii="Calibri" w:hAnsi="Calibri" w:cs="黑体"/>
        </w:rPr>
      </w:pPr>
      <w:bookmarkStart w:id="30" w:name="_Toc482808002"/>
      <w:r>
        <w:rPr>
          <w:rFonts w:ascii="Calibri" w:hAnsi="Calibri" w:cs="黑体" w:hint="eastAsia"/>
        </w:rPr>
        <w:t>招标文件</w:t>
      </w:r>
      <w:bookmarkEnd w:id="30"/>
    </w:p>
    <w:p w:rsidR="004F6DC8" w:rsidRDefault="0028266B">
      <w:pPr>
        <w:pStyle w:val="4"/>
        <w:numPr>
          <w:ilvl w:val="0"/>
          <w:numId w:val="7"/>
        </w:numPr>
        <w:spacing w:before="120" w:after="120" w:line="377" w:lineRule="auto"/>
        <w:rPr>
          <w:rFonts w:ascii="Times New Roman" w:eastAsia="宋体" w:hAnsi="Times New Roman"/>
          <w:sz w:val="24"/>
        </w:rPr>
      </w:pPr>
      <w:r>
        <w:rPr>
          <w:rFonts w:ascii="Times New Roman" w:eastAsia="宋体" w:hAnsi="Times New Roman" w:hint="eastAsia"/>
          <w:sz w:val="24"/>
        </w:rPr>
        <w:t>招标文件</w:t>
      </w:r>
    </w:p>
    <w:p w:rsidR="004F6DC8" w:rsidRDefault="0028266B">
      <w:pPr>
        <w:pStyle w:val="af3"/>
      </w:pPr>
      <w:r>
        <w:rPr>
          <w:rFonts w:hint="eastAsia"/>
        </w:rPr>
        <w:t>招标文件由下列六部分内容组成：</w:t>
      </w:r>
    </w:p>
    <w:p w:rsidR="004F6DC8" w:rsidRDefault="0028266B">
      <w:pPr>
        <w:pStyle w:val="af3"/>
      </w:pPr>
      <w:r>
        <w:rPr>
          <w:rFonts w:hint="eastAsia"/>
        </w:rPr>
        <w:t>第一部分投标邀请；</w:t>
      </w:r>
    </w:p>
    <w:p w:rsidR="004F6DC8" w:rsidRDefault="0028266B">
      <w:pPr>
        <w:pStyle w:val="af3"/>
      </w:pPr>
      <w:r>
        <w:rPr>
          <w:rFonts w:hint="eastAsia"/>
        </w:rPr>
        <w:t>第二部分</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w:t>
      </w:r>
    </w:p>
    <w:p w:rsidR="004F6DC8" w:rsidRDefault="0028266B">
      <w:pPr>
        <w:pStyle w:val="af3"/>
      </w:pPr>
      <w:r>
        <w:rPr>
          <w:rFonts w:hint="eastAsia"/>
        </w:rPr>
        <w:t>第三部分投标人须知；</w:t>
      </w:r>
    </w:p>
    <w:p w:rsidR="004F6DC8" w:rsidRDefault="0028266B">
      <w:pPr>
        <w:pStyle w:val="af3"/>
      </w:pPr>
      <w:r>
        <w:rPr>
          <w:rFonts w:hint="eastAsia"/>
        </w:rPr>
        <w:t>第四部分评标标准和评分方法；</w:t>
      </w:r>
    </w:p>
    <w:p w:rsidR="004F6DC8" w:rsidRDefault="0028266B">
      <w:pPr>
        <w:pStyle w:val="af3"/>
      </w:pPr>
      <w:r>
        <w:rPr>
          <w:rFonts w:hint="eastAsia"/>
        </w:rPr>
        <w:t>第五部分</w:t>
      </w:r>
      <w:r>
        <w:fldChar w:fldCharType="begin"/>
      </w:r>
      <w:r>
        <w:rPr>
          <w:rFonts w:hint="eastAsia"/>
        </w:rPr>
        <w:instrText>REF diwubufen \h</w:instrText>
      </w:r>
      <w:r>
        <w:instrText xml:space="preserve"> \* MERGEFORMAT </w:instrText>
      </w:r>
      <w:r>
        <w:fldChar w:fldCharType="separate"/>
      </w:r>
      <w:r w:rsidR="002649D0">
        <w:rPr>
          <w:rFonts w:ascii="Times New Roman" w:hAnsi="Times New Roman" w:hint="eastAsia"/>
        </w:rPr>
        <w:t>招标货物、服务的清单、质量要求和供货</w:t>
      </w:r>
      <w:r>
        <w:fldChar w:fldCharType="end"/>
      </w:r>
      <w:r>
        <w:rPr>
          <w:rFonts w:hint="eastAsia"/>
        </w:rPr>
        <w:t>；</w:t>
      </w:r>
    </w:p>
    <w:p w:rsidR="004F6DC8" w:rsidRDefault="0028266B">
      <w:pPr>
        <w:pStyle w:val="af3"/>
      </w:pPr>
      <w:r>
        <w:rPr>
          <w:rFonts w:hint="eastAsia"/>
        </w:rPr>
        <w:t>第六部分投标文件格式；</w:t>
      </w:r>
    </w:p>
    <w:p w:rsidR="004F6DC8" w:rsidRDefault="0028266B">
      <w:pPr>
        <w:pStyle w:val="4"/>
        <w:numPr>
          <w:ilvl w:val="0"/>
          <w:numId w:val="7"/>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投标前招标文件的澄清和修改</w:t>
      </w:r>
    </w:p>
    <w:p w:rsidR="004F6DC8" w:rsidRDefault="0028266B">
      <w:pPr>
        <w:pStyle w:val="af3"/>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rsidR="004F6DC8" w:rsidRDefault="0028266B">
      <w:pPr>
        <w:pStyle w:val="af3"/>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rsidR="004F6DC8" w:rsidRDefault="0028266B">
      <w:pPr>
        <w:pStyle w:val="af3"/>
      </w:pPr>
      <w:r>
        <w:rPr>
          <w:rFonts w:hint="eastAsia"/>
        </w:rPr>
        <w:t>采购人主动进行的澄清、修改：采购人无论出于何种原因，均可主动对招标文件中的相关事项，用补充文件的方式进行澄清和修改。</w:t>
      </w:r>
    </w:p>
    <w:p w:rsidR="004F6DC8" w:rsidRDefault="0028266B">
      <w:pPr>
        <w:pStyle w:val="af3"/>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rsidR="004F6DC8" w:rsidRDefault="0028266B">
      <w:pPr>
        <w:pStyle w:val="af3"/>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rsidR="004F6DC8" w:rsidRDefault="0028266B">
      <w:pPr>
        <w:pStyle w:val="af3"/>
      </w:pPr>
      <w:r>
        <w:rPr>
          <w:rFonts w:hint="eastAsia"/>
        </w:rPr>
        <w:t>采购人将视情况确定是否有必要召开标前会。如果召开标前会，采购人将向所有已通过公告等方式领取或下载了招标文件的潜在投标人发出通知。</w:t>
      </w:r>
    </w:p>
    <w:p w:rsidR="004F6DC8" w:rsidRDefault="0028266B">
      <w:pPr>
        <w:pStyle w:val="3"/>
        <w:numPr>
          <w:ilvl w:val="0"/>
          <w:numId w:val="5"/>
        </w:numPr>
        <w:spacing w:line="415" w:lineRule="auto"/>
        <w:rPr>
          <w:rFonts w:ascii="Calibri" w:hAnsi="Calibri" w:cs="黑体"/>
        </w:rPr>
      </w:pPr>
      <w:bookmarkStart w:id="31" w:name="_Toc482808003"/>
      <w:r>
        <w:rPr>
          <w:rFonts w:ascii="Calibri" w:hAnsi="Calibri" w:cs="黑体" w:hint="eastAsia"/>
        </w:rPr>
        <w:t>投标文件</w:t>
      </w:r>
      <w:bookmarkEnd w:id="31"/>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投标文件的语言和计量单位</w:t>
      </w:r>
    </w:p>
    <w:p w:rsidR="004F6DC8" w:rsidRDefault="0028266B">
      <w:pPr>
        <w:pStyle w:val="af3"/>
      </w:pPr>
      <w:r>
        <w:rPr>
          <w:rFonts w:hint="eastAsia"/>
        </w:rPr>
        <w:t>投标人提交的投标文件（包括技术文件和资料、图纸中的说明）以及投标人与采购人就有关投标的所有来往函电均应使用中文简体字。</w:t>
      </w:r>
    </w:p>
    <w:p w:rsidR="004F6DC8" w:rsidRDefault="0028266B">
      <w:pPr>
        <w:pStyle w:val="af3"/>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4F6DC8" w:rsidRDefault="0028266B">
      <w:pPr>
        <w:pStyle w:val="af3"/>
      </w:pPr>
      <w:r>
        <w:rPr>
          <w:rFonts w:hint="eastAsia"/>
        </w:rPr>
        <w:t>原版为外文的证书类、证明类文件，与投标人名称或其它实际情况不符的，投标人应当提供相关证明文件。</w:t>
      </w:r>
    </w:p>
    <w:p w:rsidR="004F6DC8" w:rsidRDefault="0028266B">
      <w:pPr>
        <w:pStyle w:val="af3"/>
      </w:pPr>
      <w:r>
        <w:rPr>
          <w:rFonts w:hint="eastAsia"/>
        </w:rPr>
        <w:t>投标文件所使用的计量单位，应使用国家法定计量单位。</w:t>
      </w:r>
    </w:p>
    <w:p w:rsidR="004F6DC8" w:rsidRDefault="0028266B">
      <w:pPr>
        <w:pStyle w:val="af3"/>
      </w:pPr>
      <w:r>
        <w:rPr>
          <w:rFonts w:hint="eastAsia"/>
        </w:rPr>
        <w:t>对违反上述规定情形的，评标委员会有权要求投标人限期提供相应文件或决定对其投标予以拒绝。</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投标文件的组成及相关要求</w:t>
      </w:r>
    </w:p>
    <w:p w:rsidR="004F6DC8" w:rsidRDefault="0028266B">
      <w:pPr>
        <w:pStyle w:val="af3"/>
      </w:pPr>
      <w:r>
        <w:rPr>
          <w:rFonts w:hint="eastAsia"/>
        </w:rPr>
        <w:t>投标文件分为商务部分和技术部分。</w:t>
      </w:r>
    </w:p>
    <w:p w:rsidR="004F6DC8" w:rsidRDefault="0028266B">
      <w:pPr>
        <w:pStyle w:val="af3"/>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_Ref477459912 \r \h</w:instrText>
      </w:r>
      <w:r>
        <w:instrText xml:space="preserve"> \* MERGEFORMAT </w:instrText>
      </w:r>
      <w:r>
        <w:fldChar w:fldCharType="separate"/>
      </w:r>
      <w:r w:rsidR="002649D0">
        <w:t>7</w:t>
      </w:r>
      <w:r>
        <w:fldChar w:fldCharType="end"/>
      </w:r>
      <w:r>
        <w:t>条</w:t>
      </w:r>
      <w:r>
        <w:rPr>
          <w:rFonts w:hint="eastAsia"/>
        </w:rPr>
        <w:t>、</w:t>
      </w:r>
      <w:r>
        <w:t>第</w:t>
      </w:r>
      <w:r>
        <w:fldChar w:fldCharType="begin"/>
      </w:r>
      <w:r>
        <w:instrText xml:space="preserve"> REF _Ref477459926 \r \h  \* MERGEFORMAT </w:instrText>
      </w:r>
      <w:r>
        <w:fldChar w:fldCharType="separate"/>
      </w:r>
      <w:r w:rsidR="002649D0">
        <w:t>8</w:t>
      </w:r>
      <w:r>
        <w:fldChar w:fldCharType="end"/>
      </w:r>
      <w:r>
        <w:t>条</w:t>
      </w:r>
      <w:r>
        <w:rPr>
          <w:rFonts w:hint="eastAsia"/>
        </w:rPr>
        <w:t>、第</w:t>
      </w:r>
      <w:r>
        <w:fldChar w:fldCharType="begin"/>
      </w:r>
      <w:r>
        <w:rPr>
          <w:rFonts w:hint="eastAsia"/>
        </w:rPr>
        <w:instrText>REF _Ref477459940 \r \h</w:instrText>
      </w:r>
      <w:r>
        <w:instrText xml:space="preserve"> \* MERGEFORMAT </w:instrText>
      </w:r>
      <w:r>
        <w:fldChar w:fldCharType="separate"/>
      </w:r>
      <w:r w:rsidR="002649D0">
        <w:t>9</w:t>
      </w:r>
      <w:r>
        <w:fldChar w:fldCharType="end"/>
      </w:r>
      <w:r>
        <w:rPr>
          <w:rFonts w:hint="eastAsia"/>
        </w:rPr>
        <w:t>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rsidR="004F6DC8" w:rsidRDefault="0028266B">
      <w:pPr>
        <w:pStyle w:val="af3"/>
      </w:pPr>
      <w:r>
        <w:rPr>
          <w:rFonts w:hint="eastAsia"/>
        </w:rPr>
        <w:t>投标文件规格幅面（</w:t>
      </w:r>
      <w:r>
        <w:rPr>
          <w:rFonts w:hint="eastAsia"/>
        </w:rPr>
        <w:t>A4</w:t>
      </w:r>
      <w:r>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投标保证金</w:t>
      </w:r>
    </w:p>
    <w:p w:rsidR="004F6DC8" w:rsidRDefault="0028266B">
      <w:pPr>
        <w:pStyle w:val="af3"/>
      </w:pPr>
      <w:r>
        <w:rPr>
          <w:rFonts w:hint="eastAsia"/>
        </w:rPr>
        <w:t>本项目是否收取投标保证金，见本文件前附表第</w:t>
      </w:r>
      <w:r>
        <w:fldChar w:fldCharType="begin"/>
      </w:r>
      <w:r>
        <w:instrText xml:space="preserve"> REF _Ref477449497 \r \h  \* MERGEFORMAT </w:instrText>
      </w:r>
      <w:r>
        <w:fldChar w:fldCharType="separate"/>
      </w:r>
      <w:r w:rsidR="002649D0">
        <w:t>10</w:t>
      </w:r>
      <w:r>
        <w:fldChar w:fldCharType="end"/>
      </w:r>
      <w:r>
        <w:rPr>
          <w:rFonts w:hint="eastAsia"/>
        </w:rPr>
        <w:t>条；如收取投标保证金，要求如下：</w:t>
      </w:r>
    </w:p>
    <w:p w:rsidR="004F6DC8" w:rsidRDefault="0028266B">
      <w:pPr>
        <w:pStyle w:val="af3"/>
      </w:pPr>
      <w:r>
        <w:rPr>
          <w:rFonts w:hint="eastAsia"/>
        </w:rPr>
        <w:t>投标人应提供的投标保证金额详见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instrText xml:space="preserve"> REF _Ref477449497 \r \h  \* MERGEFORMAT </w:instrText>
      </w:r>
      <w:r>
        <w:fldChar w:fldCharType="separate"/>
      </w:r>
      <w:r w:rsidR="002649D0">
        <w:t>10</w:t>
      </w:r>
      <w:r>
        <w:fldChar w:fldCharType="end"/>
      </w:r>
      <w:r>
        <w:rPr>
          <w:rFonts w:hint="eastAsia"/>
        </w:rPr>
        <w:t>条。</w:t>
      </w:r>
    </w:p>
    <w:p w:rsidR="004F6DC8" w:rsidRDefault="0028266B">
      <w:pPr>
        <w:pStyle w:val="af3"/>
      </w:pPr>
      <w:r>
        <w:rPr>
          <w:rFonts w:hint="eastAsia"/>
        </w:rPr>
        <w:t>投标保证金必须采用电汇方式。</w:t>
      </w:r>
    </w:p>
    <w:p w:rsidR="004F6DC8" w:rsidRDefault="0028266B">
      <w:pPr>
        <w:pStyle w:val="af3"/>
      </w:pPr>
      <w:r>
        <w:rPr>
          <w:rFonts w:hint="eastAsia"/>
        </w:rPr>
        <w:t>单位名称：中央财经大学；</w:t>
      </w:r>
    </w:p>
    <w:p w:rsidR="004F6DC8" w:rsidRDefault="0028266B">
      <w:pPr>
        <w:pStyle w:val="af3"/>
      </w:pPr>
      <w:r>
        <w:rPr>
          <w:rFonts w:hint="eastAsia"/>
        </w:rPr>
        <w:t>开户银行：工商银行北京新街口支行；</w:t>
      </w:r>
    </w:p>
    <w:p w:rsidR="004F6DC8" w:rsidRDefault="0028266B">
      <w:pPr>
        <w:pStyle w:val="af3"/>
      </w:pPr>
      <w:r>
        <w:rPr>
          <w:rFonts w:hint="eastAsia"/>
        </w:rPr>
        <w:t>开户账号：</w:t>
      </w:r>
      <w:r>
        <w:rPr>
          <w:rFonts w:hint="eastAsia"/>
        </w:rPr>
        <w:t>0200002909089002159</w:t>
      </w:r>
      <w:r>
        <w:rPr>
          <w:rFonts w:hint="eastAsia"/>
        </w:rPr>
        <w:t>；</w:t>
      </w:r>
    </w:p>
    <w:p w:rsidR="004F6DC8" w:rsidRDefault="0028266B">
      <w:pPr>
        <w:pStyle w:val="af3"/>
      </w:pPr>
      <w:r>
        <w:rPr>
          <w:rFonts w:hint="eastAsia"/>
        </w:rPr>
        <w:t>投标人的投标保证金须在汇款单上注明“采购项目名称</w:t>
      </w:r>
      <w:r>
        <w:rPr>
          <w:rFonts w:hint="eastAsia"/>
        </w:rPr>
        <w:t>+</w:t>
      </w:r>
      <w:r>
        <w:rPr>
          <w:rFonts w:hint="eastAsia"/>
        </w:rPr>
        <w:t>采购项目编号</w:t>
      </w:r>
      <w:r>
        <w:rPr>
          <w:rFonts w:hint="eastAsia"/>
        </w:rPr>
        <w:t>+</w:t>
      </w:r>
      <w:r>
        <w:rPr>
          <w:rFonts w:hint="eastAsia"/>
        </w:rPr>
        <w:t>投标保证金”，并在开标前两天汇至采购人上述指定帐户，在投标现场凭汇款复印件（盖公章）领取采购人有关凭据（否则视为未提交）。</w:t>
      </w:r>
    </w:p>
    <w:p w:rsidR="004F6DC8" w:rsidRDefault="0028266B">
      <w:pPr>
        <w:pStyle w:val="af3"/>
      </w:pPr>
      <w:r>
        <w:rPr>
          <w:rFonts w:hint="eastAsia"/>
        </w:rPr>
        <w:t>未按前述各款要求提交投标保证金，或所提交保证金不完全符合各项要求的投标，将被视为无效投标。</w:t>
      </w:r>
    </w:p>
    <w:p w:rsidR="004F6DC8" w:rsidRDefault="0028266B">
      <w:pPr>
        <w:pStyle w:val="af3"/>
      </w:pPr>
      <w:r>
        <w:rPr>
          <w:rFonts w:hint="eastAsia"/>
        </w:rPr>
        <w:t>投标保证金一律采用电汇方式退还。</w:t>
      </w:r>
    </w:p>
    <w:p w:rsidR="004F6DC8" w:rsidRDefault="0028266B">
      <w:pPr>
        <w:pStyle w:val="af3"/>
      </w:pPr>
      <w:r>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rsidR="004F6DC8" w:rsidRDefault="0028266B">
      <w:pPr>
        <w:pStyle w:val="af3"/>
      </w:pPr>
      <w:r>
        <w:rPr>
          <w:rFonts w:hint="eastAsia"/>
        </w:rPr>
        <w:t>办理时间：周一至周四上午</w:t>
      </w:r>
      <w:r>
        <w:rPr>
          <w:rFonts w:hint="eastAsia"/>
        </w:rPr>
        <w:t>9</w:t>
      </w:r>
      <w:r>
        <w:rPr>
          <w:rFonts w:hint="eastAsia"/>
        </w:rPr>
        <w:t>：</w:t>
      </w:r>
      <w:r>
        <w:rPr>
          <w:rFonts w:hint="eastAsia"/>
        </w:rPr>
        <w:t>00</w:t>
      </w:r>
      <w:r>
        <w:rPr>
          <w:rFonts w:hint="eastAsia"/>
        </w:rPr>
        <w:t>至</w:t>
      </w:r>
      <w:r>
        <w:rPr>
          <w:rFonts w:hint="eastAsia"/>
        </w:rPr>
        <w:t>11</w:t>
      </w:r>
      <w:r>
        <w:rPr>
          <w:rFonts w:hint="eastAsia"/>
        </w:rPr>
        <w:t>：</w:t>
      </w:r>
      <w:r>
        <w:rPr>
          <w:rFonts w:hint="eastAsia"/>
        </w:rPr>
        <w:t>00</w:t>
      </w:r>
      <w:r>
        <w:rPr>
          <w:rFonts w:hint="eastAsia"/>
        </w:rPr>
        <w:t>，下午</w:t>
      </w:r>
      <w:r>
        <w:rPr>
          <w:rFonts w:hint="eastAsia"/>
        </w:rPr>
        <w:t>2</w:t>
      </w:r>
      <w:r>
        <w:rPr>
          <w:rFonts w:hint="eastAsia"/>
        </w:rPr>
        <w:t>：</w:t>
      </w:r>
      <w:r>
        <w:rPr>
          <w:rFonts w:hint="eastAsia"/>
        </w:rPr>
        <w:t>00</w:t>
      </w:r>
      <w:r>
        <w:rPr>
          <w:rFonts w:hint="eastAsia"/>
        </w:rPr>
        <w:t>至</w:t>
      </w:r>
      <w:r>
        <w:rPr>
          <w:rFonts w:hint="eastAsia"/>
        </w:rPr>
        <w:t>4</w:t>
      </w:r>
      <w:r>
        <w:rPr>
          <w:rFonts w:hint="eastAsia"/>
        </w:rPr>
        <w:t>：</w:t>
      </w:r>
      <w:r>
        <w:rPr>
          <w:rFonts w:hint="eastAsia"/>
        </w:rPr>
        <w:t>30</w:t>
      </w:r>
      <w:r>
        <w:rPr>
          <w:rFonts w:hint="eastAsia"/>
        </w:rPr>
        <w:t>，节假日除外；</w:t>
      </w:r>
    </w:p>
    <w:p w:rsidR="004F6DC8" w:rsidRDefault="0028266B">
      <w:pPr>
        <w:pStyle w:val="af3"/>
      </w:pPr>
      <w:r>
        <w:rPr>
          <w:rFonts w:hint="eastAsia"/>
        </w:rPr>
        <w:t>办理地点：北京市海淀区学院南路</w:t>
      </w:r>
      <w:r>
        <w:rPr>
          <w:rFonts w:hint="eastAsia"/>
        </w:rPr>
        <w:t>39</w:t>
      </w:r>
      <w:r>
        <w:rPr>
          <w:rFonts w:hint="eastAsia"/>
        </w:rPr>
        <w:t>号中央财经大学办公楼</w:t>
      </w:r>
      <w:r>
        <w:rPr>
          <w:rFonts w:hint="eastAsia"/>
        </w:rPr>
        <w:t>309</w:t>
      </w:r>
      <w:r>
        <w:rPr>
          <w:rFonts w:hint="eastAsia"/>
        </w:rPr>
        <w:t>室；</w:t>
      </w:r>
    </w:p>
    <w:p w:rsidR="004F6DC8" w:rsidRDefault="0028266B">
      <w:pPr>
        <w:pStyle w:val="af3"/>
      </w:pPr>
      <w:r>
        <w:rPr>
          <w:rFonts w:hint="eastAsia"/>
        </w:rPr>
        <w:t>联系电话：</w:t>
      </w:r>
      <w:r>
        <w:rPr>
          <w:rFonts w:hint="eastAsia"/>
        </w:rPr>
        <w:t>62289113</w:t>
      </w:r>
      <w:r>
        <w:rPr>
          <w:rFonts w:hint="eastAsia"/>
        </w:rPr>
        <w:t>，</w:t>
      </w:r>
      <w:r>
        <w:rPr>
          <w:rFonts w:hint="eastAsia"/>
        </w:rPr>
        <w:t>62288705</w:t>
      </w:r>
      <w:r>
        <w:rPr>
          <w:rFonts w:hint="eastAsia"/>
        </w:rPr>
        <w:t>。</w:t>
      </w:r>
    </w:p>
    <w:p w:rsidR="004F6DC8" w:rsidRDefault="0028266B">
      <w:pPr>
        <w:pStyle w:val="af3"/>
      </w:pPr>
      <w:r>
        <w:rPr>
          <w:rFonts w:hint="eastAsia"/>
        </w:rPr>
        <w:t>中标人除持上述资料外，还应提交采购合同副本，经采购人项目负责人签字确认后，办理投标保证金的退还手续。</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投标报价</w:t>
      </w:r>
    </w:p>
    <w:p w:rsidR="004F6DC8" w:rsidRDefault="0028266B">
      <w:pPr>
        <w:pStyle w:val="af3"/>
      </w:pPr>
      <w:r>
        <w:rPr>
          <w:rFonts w:hint="eastAsia"/>
        </w:rPr>
        <w:t>所有投标报价均以人民币元为计算单位。只要投报了一个确定数额的总价，无论分项价格是否全</w:t>
      </w:r>
      <w:r>
        <w:rPr>
          <w:rFonts w:hint="eastAsia"/>
        </w:rPr>
        <w:lastRenderedPageBreak/>
        <w:t>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rsidR="004F6DC8" w:rsidRDefault="0028266B">
      <w:pPr>
        <w:pStyle w:val="af3"/>
      </w:pPr>
      <w:r>
        <w:rPr>
          <w:rFonts w:hint="eastAsia"/>
        </w:rPr>
        <w:t>投标人投报多包的，应对每包分别报价并分别填报开标一览表。</w:t>
      </w:r>
    </w:p>
    <w:p w:rsidR="004F6DC8" w:rsidRDefault="0028266B">
      <w:pPr>
        <w:pStyle w:val="af3"/>
      </w:pPr>
      <w:r>
        <w:rPr>
          <w:rFonts w:hint="eastAsia"/>
        </w:rPr>
        <w:t>本次招标是否接受可选择或可调整的投标和报价，详见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_Ref477459957 \r \h</w:instrText>
      </w:r>
      <w:r>
        <w:instrText xml:space="preserve"> \* MERGEFORMAT </w:instrText>
      </w:r>
      <w:r>
        <w:fldChar w:fldCharType="separate"/>
      </w:r>
      <w:r w:rsidR="002649D0">
        <w:t>11</w:t>
      </w:r>
      <w:r>
        <w:fldChar w:fldCharType="end"/>
      </w:r>
      <w:r>
        <w:rPr>
          <w:rFonts w:hint="eastAsia"/>
        </w:rPr>
        <w:t>条。如果本次招标不接受可选择或可调整的投标方案和报价，任何有选择的或可调整的投标方案和报价将被视为非响应性投标而被拒绝。</w:t>
      </w:r>
    </w:p>
    <w:p w:rsidR="004F6DC8" w:rsidRDefault="0028266B">
      <w:pPr>
        <w:pStyle w:val="af3"/>
      </w:pPr>
      <w:r>
        <w:rPr>
          <w:rFonts w:hint="eastAsia"/>
        </w:rPr>
        <w:t>投标人要按投标货物数量、价格表（统一格式）的内容填写货物单价（包括货物报价，装箱、包装、包装物料、送货和保险费用）、总价及其他事项，并由法定代表人或投标人代表签署。</w:t>
      </w:r>
    </w:p>
    <w:p w:rsidR="004F6DC8" w:rsidRDefault="0028266B">
      <w:pPr>
        <w:pStyle w:val="af3"/>
      </w:pPr>
      <w:r>
        <w:rPr>
          <w:rFonts w:hint="eastAsia"/>
        </w:rPr>
        <w:t>投标人对投标报价若有说明应在单独密封的开标一览表显著处注明，只有开标时唱出的报价和优惠才会在评标时予以考虑。</w:t>
      </w:r>
    </w:p>
    <w:p w:rsidR="004F6DC8" w:rsidRDefault="0028266B">
      <w:pPr>
        <w:pStyle w:val="af3"/>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rsidR="004F6DC8" w:rsidRDefault="0028266B">
      <w:pPr>
        <w:pStyle w:val="af3"/>
      </w:pPr>
      <w:r>
        <w:rPr>
          <w:rFonts w:hint="eastAsia"/>
        </w:rPr>
        <w:t>最低报价不能作为中标的保证。</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投标内容填写说明</w:t>
      </w:r>
    </w:p>
    <w:p w:rsidR="004F6DC8" w:rsidRDefault="0028266B">
      <w:pPr>
        <w:pStyle w:val="af3"/>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4F6DC8" w:rsidRDefault="0028266B">
      <w:pPr>
        <w:pStyle w:val="af3"/>
      </w:pPr>
      <w:r>
        <w:rPr>
          <w:rFonts w:hint="eastAsia"/>
        </w:rPr>
        <w:t>投标文件应严格按照招标文件规定的顺序装订成册并编制目录，由于编排混乱导致投标文件被误读或查找不到，是投标人的责任。</w:t>
      </w:r>
    </w:p>
    <w:p w:rsidR="004F6DC8" w:rsidRDefault="0028266B">
      <w:pPr>
        <w:pStyle w:val="af3"/>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4F6DC8" w:rsidRDefault="0028266B">
      <w:pPr>
        <w:pStyle w:val="af3"/>
      </w:pPr>
      <w:r>
        <w:rPr>
          <w:rFonts w:hint="eastAsia"/>
        </w:rPr>
        <w:t>开标一览表为在开标仪式上唱标的内容，要求按格式统一填写，不得自行增减内容。</w:t>
      </w:r>
    </w:p>
    <w:p w:rsidR="004F6DC8" w:rsidRDefault="0028266B">
      <w:pPr>
        <w:pStyle w:val="af3"/>
      </w:pPr>
      <w:r>
        <w:rPr>
          <w:rFonts w:hint="eastAsia"/>
        </w:rPr>
        <w:t>投标人必须保证投标文件所提供的全部资料真实可靠，并接受采购人或评标委员会对其中任何资料进一步审查的要求。</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投标文件的有效期</w:t>
      </w:r>
    </w:p>
    <w:p w:rsidR="004F6DC8" w:rsidRDefault="0028266B">
      <w:pPr>
        <w:pStyle w:val="af3"/>
      </w:pPr>
      <w:r>
        <w:rPr>
          <w:rFonts w:hint="eastAsia"/>
        </w:rPr>
        <w:t>本项目投标文件的有效期详见</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_Ref477459985 \r \h</w:instrText>
      </w:r>
      <w:r>
        <w:instrText xml:space="preserve"> \* MERGEFORMAT </w:instrText>
      </w:r>
      <w:r>
        <w:fldChar w:fldCharType="separate"/>
      </w:r>
      <w:r w:rsidR="002649D0">
        <w:t>15</w:t>
      </w:r>
      <w:r>
        <w:fldChar w:fldCharType="end"/>
      </w:r>
      <w:r>
        <w:t>条</w:t>
      </w:r>
      <w:r>
        <w:rPr>
          <w:rFonts w:hint="eastAsia"/>
        </w:rPr>
        <w:t>。有效期短于该规定期限的投标将被拒绝。</w:t>
      </w:r>
    </w:p>
    <w:p w:rsidR="004F6DC8" w:rsidRDefault="0028266B">
      <w:pPr>
        <w:pStyle w:val="af3"/>
      </w:pPr>
      <w:r>
        <w:rPr>
          <w:rFonts w:hint="eastAsia"/>
        </w:rPr>
        <w:t>在特殊情况下，采购人可与投标人协商延长投标文件的有效期。这种要求和答复都应以书面形式进行。此时，按本须知规定的投标保证金的有效期也相应延长。</w:t>
      </w:r>
    </w:p>
    <w:p w:rsidR="004F6DC8" w:rsidRDefault="0028266B">
      <w:pPr>
        <w:pStyle w:val="4"/>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投标文件的签署及其他规定</w:t>
      </w:r>
    </w:p>
    <w:p w:rsidR="004F6DC8" w:rsidRDefault="0028266B">
      <w:pPr>
        <w:pStyle w:val="af3"/>
      </w:pPr>
      <w:r>
        <w:rPr>
          <w:rFonts w:hint="eastAsia"/>
        </w:rPr>
        <w:t>组成投标文件的各项文件均应遵守本条。</w:t>
      </w:r>
    </w:p>
    <w:p w:rsidR="004F6DC8" w:rsidRDefault="0028266B">
      <w:pPr>
        <w:pStyle w:val="af3"/>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rsidR="004F6DC8" w:rsidRDefault="0028266B">
      <w:pPr>
        <w:pStyle w:val="af3"/>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4F6DC8" w:rsidRDefault="0028266B">
      <w:pPr>
        <w:pStyle w:val="af3"/>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4F6DC8" w:rsidRDefault="0028266B">
      <w:pPr>
        <w:pStyle w:val="af3"/>
      </w:pPr>
      <w:r>
        <w:rPr>
          <w:rFonts w:hint="eastAsia"/>
        </w:rPr>
        <w:t>投标人应按</w:t>
      </w:r>
      <w:r>
        <w:fldChar w:fldCharType="begin"/>
      </w:r>
      <w:r>
        <w:rPr>
          <w:rFonts w:hint="eastAsia"/>
        </w:rPr>
        <w:instrText>REF xuzhiqianfubiao \h</w:instrText>
      </w:r>
      <w:r>
        <w:instrText xml:space="preserve"> \* MERGEFORMAT </w:instrText>
      </w:r>
      <w:r>
        <w:fldChar w:fldCharType="separate"/>
      </w:r>
      <w:r w:rsidR="002649D0">
        <w:rPr>
          <w:rFonts w:ascii="Times New Roman" w:hAnsi="Times New Roman" w:hint="eastAsia"/>
        </w:rPr>
        <w:t>投标人须知前附表</w:t>
      </w:r>
      <w:r>
        <w:fldChar w:fldCharType="end"/>
      </w:r>
      <w:r>
        <w:rPr>
          <w:rFonts w:hint="eastAsia"/>
        </w:rPr>
        <w:t>第</w:t>
      </w:r>
      <w:r>
        <w:fldChar w:fldCharType="begin"/>
      </w:r>
      <w:r>
        <w:rPr>
          <w:rFonts w:hint="eastAsia"/>
        </w:rPr>
        <w:instrText>REF _Ref477460026 \r \h</w:instrText>
      </w:r>
      <w:r>
        <w:instrText xml:space="preserve"> \* MERGEFORMAT </w:instrText>
      </w:r>
      <w:r>
        <w:fldChar w:fldCharType="separate"/>
      </w:r>
      <w:r w:rsidR="002649D0">
        <w:t>16</w:t>
      </w:r>
      <w:r>
        <w:fldChar w:fldCharType="end"/>
      </w:r>
      <w:r>
        <w:rPr>
          <w:rFonts w:hint="eastAsia"/>
        </w:rPr>
        <w:t>条规定的份数提交投标文件。</w:t>
      </w:r>
    </w:p>
    <w:p w:rsidR="004F6DC8" w:rsidRDefault="0028266B">
      <w:pPr>
        <w:pStyle w:val="af3"/>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rsidR="004F6DC8" w:rsidRDefault="0028266B">
      <w:pPr>
        <w:pStyle w:val="af3"/>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4F6DC8" w:rsidRDefault="0028266B">
      <w:pPr>
        <w:pStyle w:val="af3"/>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rsidR="004F6DC8" w:rsidRDefault="0028266B">
      <w:pPr>
        <w:pStyle w:val="af3"/>
      </w:pPr>
      <w:r>
        <w:rPr>
          <w:rFonts w:hint="eastAsia"/>
        </w:rPr>
        <w:t>投标文件应字迹清楚、内容齐全、不得涂改或增删。如有修改和增删，必须有投标人公章及法定代表人或其授权的投标人代表签字。</w:t>
      </w:r>
    </w:p>
    <w:p w:rsidR="004F6DC8" w:rsidRDefault="0028266B">
      <w:pPr>
        <w:pStyle w:val="af3"/>
      </w:pPr>
      <w:r>
        <w:rPr>
          <w:rFonts w:hint="eastAsia"/>
        </w:rPr>
        <w:t>因投标文件字迹潦草或表达不清所引起的不利后果由投标人承担。</w:t>
      </w:r>
    </w:p>
    <w:p w:rsidR="004F6DC8" w:rsidRDefault="0028266B">
      <w:pPr>
        <w:widowControl/>
        <w:jc w:val="left"/>
        <w:rPr>
          <w:b/>
          <w:bCs/>
          <w:sz w:val="32"/>
          <w:szCs w:val="32"/>
        </w:rPr>
      </w:pPr>
      <w:r>
        <w:br w:type="page"/>
      </w:r>
    </w:p>
    <w:p w:rsidR="004F6DC8" w:rsidRDefault="0028266B">
      <w:pPr>
        <w:pStyle w:val="3"/>
        <w:numPr>
          <w:ilvl w:val="0"/>
          <w:numId w:val="5"/>
        </w:numPr>
        <w:spacing w:line="415" w:lineRule="auto"/>
        <w:rPr>
          <w:rFonts w:ascii="Calibri" w:hAnsi="Calibri" w:cs="黑体"/>
        </w:rPr>
      </w:pPr>
      <w:bookmarkStart w:id="32" w:name="_Toc482808004"/>
      <w:r>
        <w:rPr>
          <w:rFonts w:ascii="Calibri" w:hAnsi="Calibri" w:cs="黑体" w:hint="eastAsia"/>
        </w:rPr>
        <w:t>投标文件的递交</w:t>
      </w:r>
      <w:bookmarkEnd w:id="32"/>
    </w:p>
    <w:p w:rsidR="004F6DC8" w:rsidRDefault="0028266B">
      <w:pPr>
        <w:pStyle w:val="4"/>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投标文件的密封及标记</w:t>
      </w:r>
    </w:p>
    <w:p w:rsidR="004F6DC8" w:rsidRDefault="0028266B">
      <w:pPr>
        <w:pStyle w:val="af3"/>
      </w:pPr>
      <w:r>
        <w:rPr>
          <w:rFonts w:hint="eastAsia"/>
        </w:rPr>
        <w:t>投标文件应按以下方法分别装袋密封：</w:t>
      </w:r>
    </w:p>
    <w:p w:rsidR="004F6DC8" w:rsidRDefault="0028266B">
      <w:pPr>
        <w:pStyle w:val="af3"/>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4F6DC8" w:rsidRDefault="0028266B">
      <w:pPr>
        <w:pStyle w:val="af3"/>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rsidR="004F6DC8" w:rsidRDefault="0028266B">
      <w:pPr>
        <w:pStyle w:val="af3"/>
      </w:pPr>
      <w:r>
        <w:rPr>
          <w:rFonts w:hint="eastAsia"/>
        </w:rPr>
        <w:t>投标文件正本与副本整体密封，封口处应有法定代表人或投标人代表的签字或印章及投标人公章，封皮上写明项目编号、项目名称及投标人全称。</w:t>
      </w:r>
    </w:p>
    <w:p w:rsidR="004F6DC8" w:rsidRDefault="0028266B">
      <w:pPr>
        <w:pStyle w:val="af3"/>
      </w:pPr>
      <w:r>
        <w:rPr>
          <w:rFonts w:hint="eastAsia"/>
        </w:rPr>
        <w:t>如果投标人未按上述要求对投标文件密封及加写标记，采购人对投标文件的误投和提前启封概不负责。对由此造成提前开封的投标文件，采购人有权予以拒绝，并退回投标人。</w:t>
      </w:r>
    </w:p>
    <w:p w:rsidR="004F6DC8" w:rsidRDefault="0028266B">
      <w:pPr>
        <w:pStyle w:val="4"/>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投标截止时间</w:t>
      </w:r>
    </w:p>
    <w:p w:rsidR="004F6DC8" w:rsidRDefault="0028266B">
      <w:pPr>
        <w:pStyle w:val="af3"/>
      </w:pPr>
      <w:r>
        <w:rPr>
          <w:rFonts w:hint="eastAsia"/>
        </w:rPr>
        <w:t>投标文件须按照招标文件规定的投标时间、地点送达。在投标截止时间以后送达的投标文件，采购人拒绝接收。</w:t>
      </w:r>
    </w:p>
    <w:p w:rsidR="004F6DC8" w:rsidRDefault="0028266B">
      <w:pPr>
        <w:pStyle w:val="4"/>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投标文件的补充、修改和撤回</w:t>
      </w:r>
    </w:p>
    <w:p w:rsidR="004F6DC8" w:rsidRDefault="0028266B">
      <w:pPr>
        <w:pStyle w:val="af3"/>
      </w:pPr>
      <w:r>
        <w:rPr>
          <w:rFonts w:hint="eastAsia"/>
        </w:rPr>
        <w:t>投标人可以在投标截止时间前，对所递交的投标文件进行补充、修改或者撤回。</w:t>
      </w:r>
    </w:p>
    <w:p w:rsidR="004F6DC8" w:rsidRDefault="0028266B">
      <w:pPr>
        <w:pStyle w:val="af3"/>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4F6DC8" w:rsidRDefault="0028266B">
      <w:pPr>
        <w:pStyle w:val="af3"/>
      </w:pPr>
      <w:r>
        <w:rPr>
          <w:rFonts w:hint="eastAsia"/>
        </w:rPr>
        <w:t>在投标截止时间之后，投标人不得撤回投标。</w:t>
      </w:r>
    </w:p>
    <w:p w:rsidR="004F6DC8" w:rsidRDefault="0028266B">
      <w:pPr>
        <w:pStyle w:val="3"/>
        <w:numPr>
          <w:ilvl w:val="0"/>
          <w:numId w:val="5"/>
        </w:numPr>
        <w:spacing w:line="415" w:lineRule="auto"/>
        <w:rPr>
          <w:rFonts w:ascii="Calibri" w:hAnsi="Calibri" w:cs="黑体"/>
        </w:rPr>
      </w:pPr>
      <w:bookmarkStart w:id="33" w:name="_Toc482808005"/>
      <w:r>
        <w:rPr>
          <w:rFonts w:ascii="Calibri" w:hAnsi="Calibri" w:cs="黑体" w:hint="eastAsia"/>
        </w:rPr>
        <w:t>开标</w:t>
      </w:r>
      <w:bookmarkEnd w:id="33"/>
    </w:p>
    <w:p w:rsidR="004F6DC8" w:rsidRDefault="0028266B">
      <w:pPr>
        <w:pStyle w:val="af3"/>
      </w:pPr>
      <w:r>
        <w:rPr>
          <w:rFonts w:hint="eastAsia"/>
        </w:rPr>
        <w:t>采购人按招标文件规定的时间、地点主持公开开标，采购人代表、投标人代表及有关工作人员参加。</w:t>
      </w:r>
    </w:p>
    <w:p w:rsidR="004F6DC8" w:rsidRDefault="0028266B">
      <w:pPr>
        <w:pStyle w:val="af3"/>
      </w:pPr>
      <w:r>
        <w:rPr>
          <w:rFonts w:hint="eastAsia"/>
        </w:rPr>
        <w:t>投标人参加开标的代表必须签名报到以证明其出席。</w:t>
      </w:r>
    </w:p>
    <w:p w:rsidR="004F6DC8" w:rsidRDefault="0028266B">
      <w:pPr>
        <w:pStyle w:val="af3"/>
      </w:pPr>
      <w:r>
        <w:rPr>
          <w:rFonts w:hint="eastAsia"/>
        </w:rPr>
        <w:t>开标时查验投标文件密封情况，确认无误后拆封唱标。</w:t>
      </w:r>
    </w:p>
    <w:p w:rsidR="004F6DC8" w:rsidRDefault="0028266B">
      <w:pPr>
        <w:pStyle w:val="af3"/>
      </w:pPr>
      <w:r>
        <w:rPr>
          <w:rFonts w:hint="eastAsia"/>
        </w:rPr>
        <w:t>开标时，应当众宣读投标人名称、投标价格、书面补充、修改和撤回投标的通知以及采购人认为</w:t>
      </w:r>
      <w:r>
        <w:rPr>
          <w:rFonts w:hint="eastAsia"/>
        </w:rPr>
        <w:lastRenderedPageBreak/>
        <w:t>适当的其他内容。投标人若有报价和优惠未被唱出，应在开标时及时声明或提请注意，否则采购人对此不承担任何责任。</w:t>
      </w:r>
    </w:p>
    <w:p w:rsidR="004F6DC8" w:rsidRDefault="0028266B">
      <w:pPr>
        <w:pStyle w:val="3"/>
        <w:numPr>
          <w:ilvl w:val="0"/>
          <w:numId w:val="5"/>
        </w:numPr>
        <w:spacing w:line="415" w:lineRule="auto"/>
        <w:rPr>
          <w:rFonts w:ascii="Calibri" w:hAnsi="Calibri" w:cs="黑体"/>
        </w:rPr>
      </w:pPr>
      <w:bookmarkStart w:id="34" w:name="_Toc482808006"/>
      <w:r>
        <w:rPr>
          <w:rFonts w:ascii="Calibri" w:hAnsi="Calibri" w:cs="黑体" w:hint="eastAsia"/>
        </w:rPr>
        <w:t>评标步骤和要求</w:t>
      </w:r>
      <w:bookmarkEnd w:id="34"/>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组建评标委员会</w:t>
      </w:r>
    </w:p>
    <w:p w:rsidR="004F6DC8" w:rsidRDefault="0028266B">
      <w:pPr>
        <w:pStyle w:val="af3"/>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rsidR="004F6DC8" w:rsidRDefault="0028266B">
      <w:pPr>
        <w:pStyle w:val="af3"/>
      </w:pPr>
      <w:r>
        <w:rPr>
          <w:rFonts w:hint="eastAsia"/>
        </w:rPr>
        <w:t>采购人或采购人就本项目招标文件征询过意见的专家</w:t>
      </w:r>
      <w:r>
        <w:rPr>
          <w:rFonts w:hint="eastAsia"/>
        </w:rPr>
        <w:t>,</w:t>
      </w:r>
      <w:r>
        <w:rPr>
          <w:rFonts w:hint="eastAsia"/>
        </w:rPr>
        <w:t>不能参加评标。采购人只能以采购人代表的身份参与评标，采购人工作人员不得参加评标。</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评标准备与初步评审</w:t>
      </w:r>
    </w:p>
    <w:p w:rsidR="004F6DC8" w:rsidRDefault="0028266B">
      <w:pPr>
        <w:pStyle w:val="af3"/>
      </w:pPr>
      <w:r>
        <w:rPr>
          <w:rFonts w:hint="eastAsia"/>
        </w:rPr>
        <w:t>开标后，评标委员会将审查投标文件是否符合招标文件的基本要求：内容是否完整、资格证明文件是否齐全、有无计算错误、文件签署是否齐全及验证保证金。</w:t>
      </w:r>
    </w:p>
    <w:p w:rsidR="004F6DC8" w:rsidRDefault="0028266B">
      <w:pPr>
        <w:pStyle w:val="af3"/>
      </w:pPr>
      <w:r>
        <w:rPr>
          <w:rFonts w:hint="eastAsia"/>
        </w:rPr>
        <w:t>在详细评标之前，评标委员会要审查每份投标文件是否实质上响应了招标文件的要求</w:t>
      </w:r>
    </w:p>
    <w:p w:rsidR="004F6DC8" w:rsidRDefault="0028266B">
      <w:pPr>
        <w:pStyle w:val="af3"/>
      </w:pPr>
      <w:r>
        <w:rPr>
          <w:rFonts w:hint="eastAsia"/>
        </w:rPr>
        <w:t>实质上响应的投标是指与招标文件的主要条款、条件和规格相符，没有重大偏离或保留。</w:t>
      </w:r>
    </w:p>
    <w:p w:rsidR="004F6DC8" w:rsidRDefault="0028266B">
      <w:pPr>
        <w:pStyle w:val="af3"/>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4F6DC8" w:rsidRDefault="0028266B">
      <w:pPr>
        <w:pStyle w:val="af3"/>
        <w:numPr>
          <w:ilvl w:val="0"/>
          <w:numId w:val="11"/>
        </w:numPr>
        <w:ind w:firstLineChars="0"/>
      </w:pPr>
      <w:r>
        <w:rPr>
          <w:rFonts w:hint="eastAsia"/>
        </w:rPr>
        <w:t>应当交纳投标保证金的投标人未提交投标保证金或金额不足的；</w:t>
      </w:r>
    </w:p>
    <w:p w:rsidR="004F6DC8" w:rsidRDefault="0028266B">
      <w:pPr>
        <w:pStyle w:val="af3"/>
        <w:numPr>
          <w:ilvl w:val="0"/>
          <w:numId w:val="11"/>
        </w:numPr>
        <w:ind w:firstLineChars="0"/>
      </w:pPr>
      <w:r>
        <w:rPr>
          <w:rFonts w:hint="eastAsia"/>
        </w:rPr>
        <w:t>本文件“投标人须知第</w:t>
      </w:r>
      <w:r>
        <w:rPr>
          <w:rFonts w:hint="eastAsia"/>
        </w:rPr>
        <w:t>9</w:t>
      </w:r>
      <w:r>
        <w:rPr>
          <w:rFonts w:hint="eastAsia"/>
        </w:rPr>
        <w:t>条”的“投标文件的组成及相关要求”部分中带</w:t>
      </w:r>
      <w:r>
        <w:rPr>
          <w:rFonts w:hint="eastAsia"/>
        </w:rPr>
        <w:t>*</w:t>
      </w:r>
      <w:r>
        <w:rPr>
          <w:rFonts w:hint="eastAsia"/>
        </w:rPr>
        <w:t>部分的资格证明文件不全或无效的；</w:t>
      </w:r>
    </w:p>
    <w:p w:rsidR="004F6DC8" w:rsidRDefault="0028266B">
      <w:pPr>
        <w:pStyle w:val="af3"/>
        <w:numPr>
          <w:ilvl w:val="0"/>
          <w:numId w:val="11"/>
        </w:numPr>
        <w:ind w:firstLineChars="0"/>
      </w:pPr>
      <w:r>
        <w:rPr>
          <w:rFonts w:hint="eastAsia"/>
        </w:rPr>
        <w:t>投标文件未按招标文件的规定密封、签署、盖章的；</w:t>
      </w:r>
    </w:p>
    <w:p w:rsidR="004F6DC8" w:rsidRDefault="0028266B">
      <w:pPr>
        <w:pStyle w:val="af3"/>
        <w:numPr>
          <w:ilvl w:val="0"/>
          <w:numId w:val="11"/>
        </w:numPr>
        <w:ind w:firstLineChars="0"/>
      </w:pPr>
      <w:r>
        <w:rPr>
          <w:rFonts w:hint="eastAsia"/>
        </w:rPr>
        <w:t>投标有效期不足的；</w:t>
      </w:r>
    </w:p>
    <w:p w:rsidR="004F6DC8" w:rsidRDefault="0028266B">
      <w:pPr>
        <w:pStyle w:val="af3"/>
        <w:numPr>
          <w:ilvl w:val="0"/>
          <w:numId w:val="11"/>
        </w:numPr>
        <w:ind w:firstLineChars="0"/>
      </w:pPr>
      <w:r>
        <w:rPr>
          <w:rFonts w:hint="eastAsia"/>
        </w:rPr>
        <w:t>未按照招标文件规定报价的；</w:t>
      </w:r>
    </w:p>
    <w:p w:rsidR="004F6DC8" w:rsidRDefault="0028266B">
      <w:pPr>
        <w:pStyle w:val="af3"/>
        <w:numPr>
          <w:ilvl w:val="0"/>
          <w:numId w:val="11"/>
        </w:numPr>
        <w:ind w:firstLineChars="0"/>
      </w:pPr>
      <w:r>
        <w:rPr>
          <w:rFonts w:hint="eastAsia"/>
        </w:rPr>
        <w:t>不符合招标文件中有关分包、转包规定的；</w:t>
      </w:r>
    </w:p>
    <w:p w:rsidR="004F6DC8" w:rsidRDefault="0028266B">
      <w:pPr>
        <w:pStyle w:val="af3"/>
        <w:numPr>
          <w:ilvl w:val="0"/>
          <w:numId w:val="11"/>
        </w:numPr>
        <w:ind w:firstLineChars="0"/>
      </w:pPr>
      <w:r>
        <w:rPr>
          <w:rFonts w:hint="eastAsia"/>
        </w:rPr>
        <w:t>联合体投标文件未附联合体投标协议书的；</w:t>
      </w:r>
    </w:p>
    <w:p w:rsidR="004F6DC8" w:rsidRDefault="0028266B">
      <w:pPr>
        <w:pStyle w:val="af3"/>
        <w:numPr>
          <w:ilvl w:val="0"/>
          <w:numId w:val="11"/>
        </w:numPr>
        <w:ind w:firstLineChars="0"/>
      </w:pPr>
      <w:r>
        <w:rPr>
          <w:rFonts w:hint="eastAsia"/>
        </w:rPr>
        <w:t>不符合招标文件中规定的其他实质性要求。</w:t>
      </w:r>
    </w:p>
    <w:p w:rsidR="004F6DC8" w:rsidRDefault="0028266B">
      <w:pPr>
        <w:pStyle w:val="af3"/>
      </w:pPr>
      <w:r>
        <w:rPr>
          <w:rFonts w:hint="eastAsia"/>
        </w:rPr>
        <w:t>重大偏离不允许在开标后修正，但评标委员会将允许修正投标中不构成重大偏离的地方，这些修正不会对其他实质上响应招标文件要求的投标人的竞争地位产生不公正的影响。</w:t>
      </w:r>
    </w:p>
    <w:p w:rsidR="004F6DC8" w:rsidRDefault="0028266B">
      <w:pPr>
        <w:pStyle w:val="af3"/>
      </w:pPr>
      <w:r>
        <w:rPr>
          <w:rFonts w:hint="eastAsia"/>
        </w:rPr>
        <w:t>如果投标文件实质上没有响应招标文件的要求，评标委员会将予以拒绝，投标人不得再对投标文件进行任何修正从而使其投标成为实质上响应的投标。</w:t>
      </w:r>
    </w:p>
    <w:p w:rsidR="004F6DC8" w:rsidRDefault="0028266B">
      <w:pPr>
        <w:pStyle w:val="af3"/>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w:t>
      </w:r>
      <w:r>
        <w:lastRenderedPageBreak/>
        <w:t>偏差不影响投标文件的有效性。</w:t>
      </w:r>
    </w:p>
    <w:p w:rsidR="004F6DC8" w:rsidRDefault="0028266B">
      <w:pPr>
        <w:pStyle w:val="af3"/>
      </w:pPr>
      <w:r>
        <w:rPr>
          <w:rFonts w:hint="eastAsia"/>
        </w:rPr>
        <w:t>初审中，对明显的文字和计算错误按下述原则处理，若出现相互矛盾之处，应以排列在先的原则为准优先处理：</w:t>
      </w:r>
    </w:p>
    <w:p w:rsidR="004F6DC8" w:rsidRDefault="0028266B">
      <w:pPr>
        <w:pStyle w:val="af3"/>
        <w:numPr>
          <w:ilvl w:val="0"/>
          <w:numId w:val="12"/>
        </w:numPr>
        <w:ind w:firstLineChars="0"/>
      </w:pPr>
      <w:r>
        <w:rPr>
          <w:rFonts w:hint="eastAsia"/>
        </w:rPr>
        <w:t>如果正本与副本或电子文档不一致，以正本为准；</w:t>
      </w:r>
    </w:p>
    <w:p w:rsidR="004F6DC8" w:rsidRDefault="0028266B">
      <w:pPr>
        <w:pStyle w:val="af3"/>
        <w:numPr>
          <w:ilvl w:val="0"/>
          <w:numId w:val="12"/>
        </w:numPr>
        <w:ind w:firstLineChars="0"/>
      </w:pPr>
      <w:r>
        <w:rPr>
          <w:rFonts w:hint="eastAsia"/>
        </w:rPr>
        <w:t>单独密封的开标一览表如与正本不一致，以单独密封的开标一览表为准；</w:t>
      </w:r>
    </w:p>
    <w:p w:rsidR="004F6DC8" w:rsidRDefault="0028266B">
      <w:pPr>
        <w:pStyle w:val="af3"/>
        <w:numPr>
          <w:ilvl w:val="0"/>
          <w:numId w:val="12"/>
        </w:numPr>
        <w:ind w:firstLineChars="0"/>
      </w:pPr>
      <w:r>
        <w:rPr>
          <w:rFonts w:hint="eastAsia"/>
        </w:rPr>
        <w:t>单独密封的开标一览表内容与投标文件中明细表内容不一致的</w:t>
      </w:r>
      <w:r>
        <w:rPr>
          <w:rFonts w:hint="eastAsia"/>
        </w:rPr>
        <w:t>,</w:t>
      </w:r>
      <w:r>
        <w:rPr>
          <w:rFonts w:hint="eastAsia"/>
        </w:rPr>
        <w:t>以开标一览表为准。</w:t>
      </w:r>
    </w:p>
    <w:p w:rsidR="004F6DC8" w:rsidRDefault="0028266B">
      <w:pPr>
        <w:pStyle w:val="af3"/>
        <w:numPr>
          <w:ilvl w:val="0"/>
          <w:numId w:val="12"/>
        </w:numPr>
        <w:ind w:firstLineChars="0"/>
      </w:pPr>
      <w:r>
        <w:rPr>
          <w:rFonts w:hint="eastAsia"/>
        </w:rPr>
        <w:t>如果以文字表示的数据与数字表示的有差别，以文字为准修正数字；</w:t>
      </w:r>
    </w:p>
    <w:p w:rsidR="004F6DC8" w:rsidRDefault="0028266B">
      <w:pPr>
        <w:pStyle w:val="af3"/>
        <w:numPr>
          <w:ilvl w:val="0"/>
          <w:numId w:val="12"/>
        </w:numPr>
        <w:ind w:firstLineChars="0"/>
      </w:pPr>
      <w:r>
        <w:rPr>
          <w:rFonts w:hint="eastAsia"/>
        </w:rPr>
        <w:t>如果大小写金额不一致的，以大写金额为准。</w:t>
      </w:r>
    </w:p>
    <w:p w:rsidR="004F6DC8" w:rsidRDefault="0028266B">
      <w:pPr>
        <w:pStyle w:val="af3"/>
        <w:numPr>
          <w:ilvl w:val="0"/>
          <w:numId w:val="12"/>
        </w:numPr>
        <w:ind w:firstLineChars="0"/>
      </w:pPr>
      <w:r>
        <w:rPr>
          <w:rFonts w:hint="eastAsia"/>
        </w:rPr>
        <w:t>如果报价一览表响应总价与分项报价之和不符，应以响应总价为准，若未注明所调整的分项报价，将按相差比例修正所有分项报价；</w:t>
      </w:r>
    </w:p>
    <w:p w:rsidR="004F6DC8" w:rsidRDefault="0028266B">
      <w:pPr>
        <w:pStyle w:val="af3"/>
        <w:numPr>
          <w:ilvl w:val="0"/>
          <w:numId w:val="12"/>
        </w:numPr>
        <w:ind w:firstLineChars="0"/>
      </w:pPr>
      <w:r>
        <w:rPr>
          <w:rFonts w:hint="eastAsia"/>
        </w:rPr>
        <w:t>如果报价一览表响应总价与响应文件正本报价明细表总价不一致，以报价一览表响应总价为准，若未注明所调整的分项报价，将按相差比例修正报价明细表所有单价及总价。</w:t>
      </w:r>
    </w:p>
    <w:p w:rsidR="004F6DC8" w:rsidRDefault="0028266B">
      <w:pPr>
        <w:pStyle w:val="af3"/>
      </w:pPr>
      <w:r>
        <w:rPr>
          <w:rFonts w:hint="eastAsia"/>
        </w:rPr>
        <w:t>调整后的数据应对投标人具有约束力，投标人不同意以上修正，其投标将被拒绝。</w:t>
      </w:r>
    </w:p>
    <w:p w:rsidR="004F6DC8" w:rsidRDefault="0028266B">
      <w:pPr>
        <w:pStyle w:val="af3"/>
      </w:pPr>
      <w:r>
        <w:rPr>
          <w:rFonts w:hint="eastAsia"/>
        </w:rPr>
        <w:t>评标委员会对投标文件的判定</w:t>
      </w:r>
      <w:r>
        <w:rPr>
          <w:rFonts w:hint="eastAsia"/>
        </w:rPr>
        <w:t>,</w:t>
      </w:r>
      <w:r>
        <w:rPr>
          <w:rFonts w:hint="eastAsia"/>
        </w:rPr>
        <w:t>只依据投标文件内容本身</w:t>
      </w:r>
      <w:r>
        <w:rPr>
          <w:rFonts w:hint="eastAsia"/>
        </w:rPr>
        <w:t>,</w:t>
      </w:r>
      <w:r>
        <w:rPr>
          <w:rFonts w:hint="eastAsia"/>
        </w:rPr>
        <w:t>不依据任何外来证明。</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投标的澄清</w:t>
      </w:r>
    </w:p>
    <w:p w:rsidR="004F6DC8" w:rsidRDefault="0028266B">
      <w:pPr>
        <w:pStyle w:val="af3"/>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rsidR="004F6DC8" w:rsidRDefault="0028266B">
      <w:pPr>
        <w:pStyle w:val="af3"/>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4F6DC8" w:rsidRDefault="0028266B">
      <w:pPr>
        <w:pStyle w:val="af3"/>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对投标文件的详细评审</w:t>
      </w:r>
    </w:p>
    <w:p w:rsidR="004F6DC8" w:rsidRDefault="0028266B">
      <w:pPr>
        <w:pStyle w:val="af3"/>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确定中标人</w:t>
      </w:r>
    </w:p>
    <w:p w:rsidR="004F6DC8" w:rsidRDefault="0028266B">
      <w:pPr>
        <w:pStyle w:val="af3"/>
      </w:pPr>
      <w:r>
        <w:rPr>
          <w:rFonts w:hint="eastAsia"/>
        </w:rPr>
        <w:t>评标委员会根据详细评审的结果确定推荐的中标候选人名单，并标明排列顺序。</w:t>
      </w:r>
    </w:p>
    <w:p w:rsidR="004F6DC8" w:rsidRDefault="0028266B">
      <w:pPr>
        <w:pStyle w:val="af3"/>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4F6DC8" w:rsidRDefault="0028266B">
      <w:pPr>
        <w:pStyle w:val="af3"/>
      </w:pPr>
      <w:r>
        <w:rPr>
          <w:rFonts w:hint="eastAsia"/>
        </w:rPr>
        <w:lastRenderedPageBreak/>
        <w:t>采购人也可授权评标委员会按本条规定直接确定中标人。</w:t>
      </w:r>
    </w:p>
    <w:p w:rsidR="004F6DC8" w:rsidRDefault="0028266B">
      <w:pPr>
        <w:pStyle w:val="af3"/>
      </w:pPr>
      <w:r>
        <w:rPr>
          <w:rFonts w:hint="eastAsia"/>
        </w:rPr>
        <w:t>采购人应在收到评标结果后五个工作日内按前款规定确定中标人。</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评标过程要求</w:t>
      </w:r>
    </w:p>
    <w:p w:rsidR="004F6DC8" w:rsidRDefault="0028266B">
      <w:pPr>
        <w:pStyle w:val="af3"/>
      </w:pPr>
      <w:r>
        <w:rPr>
          <w:rFonts w:hint="eastAsia"/>
        </w:rPr>
        <w:t>在评标期间，投标人企图影响采购人或评标委员会的任何活动，将导致投标被拒绝，并由其承担相应的法律责任。</w:t>
      </w:r>
    </w:p>
    <w:p w:rsidR="004F6DC8" w:rsidRDefault="0028266B">
      <w:pPr>
        <w:pStyle w:val="af3"/>
      </w:pPr>
      <w:r>
        <w:rPr>
          <w:rFonts w:hint="eastAsia"/>
        </w:rPr>
        <w:t>关于投标人瑕疵滞后发现的处理规则：</w:t>
      </w:r>
    </w:p>
    <w:p w:rsidR="004F6DC8" w:rsidRDefault="0028266B">
      <w:pPr>
        <w:pStyle w:val="af3"/>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rsidR="004F6DC8" w:rsidRDefault="0028266B">
      <w:pPr>
        <w:pStyle w:val="4"/>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采购项目废标</w:t>
      </w:r>
    </w:p>
    <w:p w:rsidR="004F6DC8" w:rsidRDefault="0028266B">
      <w:pPr>
        <w:pStyle w:val="af3"/>
      </w:pPr>
      <w:r>
        <w:rPr>
          <w:rFonts w:hint="eastAsia"/>
        </w:rPr>
        <w:t>在评标过程中，评标委员会发现有下列情形之一的，应对采购项目予以废标：</w:t>
      </w:r>
    </w:p>
    <w:p w:rsidR="004F6DC8" w:rsidRDefault="0028266B">
      <w:pPr>
        <w:pStyle w:val="af3"/>
        <w:numPr>
          <w:ilvl w:val="0"/>
          <w:numId w:val="13"/>
        </w:numPr>
        <w:ind w:firstLineChars="0"/>
      </w:pPr>
      <w:r>
        <w:rPr>
          <w:rFonts w:hint="eastAsia"/>
        </w:rPr>
        <w:t>符合专业条件的供应商或者对招标文件作实质响应的供应商数量不足，导致进入实质性评审、打分阶段的供应商不足</w:t>
      </w:r>
      <w:r>
        <w:rPr>
          <w:rFonts w:hint="eastAsia"/>
        </w:rPr>
        <w:t>3</w:t>
      </w:r>
      <w:r>
        <w:rPr>
          <w:rFonts w:hint="eastAsia"/>
        </w:rPr>
        <w:t>家的；</w:t>
      </w:r>
    </w:p>
    <w:p w:rsidR="004F6DC8" w:rsidRDefault="0028266B">
      <w:pPr>
        <w:pStyle w:val="af3"/>
        <w:numPr>
          <w:ilvl w:val="0"/>
          <w:numId w:val="13"/>
        </w:numPr>
        <w:ind w:firstLineChars="0"/>
      </w:pPr>
      <w:r>
        <w:rPr>
          <w:rFonts w:hint="eastAsia"/>
        </w:rPr>
        <w:t>报价等于或低于项目采购预算的投标人不足</w:t>
      </w:r>
      <w:r>
        <w:rPr>
          <w:rFonts w:hint="eastAsia"/>
        </w:rPr>
        <w:t>3</w:t>
      </w:r>
      <w:r>
        <w:rPr>
          <w:rFonts w:hint="eastAsia"/>
        </w:rPr>
        <w:t>家的；</w:t>
      </w:r>
    </w:p>
    <w:p w:rsidR="004F6DC8" w:rsidRDefault="0028266B">
      <w:pPr>
        <w:pStyle w:val="af3"/>
        <w:numPr>
          <w:ilvl w:val="0"/>
          <w:numId w:val="13"/>
        </w:numPr>
        <w:ind w:firstLineChars="0"/>
      </w:pPr>
      <w:r>
        <w:rPr>
          <w:rFonts w:hint="eastAsia"/>
        </w:rPr>
        <w:t>出现影响采购公正的违法、违规行为的；</w:t>
      </w:r>
    </w:p>
    <w:p w:rsidR="004F6DC8" w:rsidRDefault="0028266B">
      <w:pPr>
        <w:pStyle w:val="af3"/>
        <w:numPr>
          <w:ilvl w:val="0"/>
          <w:numId w:val="13"/>
        </w:numPr>
        <w:ind w:firstLineChars="0"/>
      </w:pPr>
      <w:r>
        <w:rPr>
          <w:rFonts w:hint="eastAsia"/>
        </w:rPr>
        <w:t>因重大变故，采购任务取消的。</w:t>
      </w:r>
    </w:p>
    <w:p w:rsidR="004F6DC8" w:rsidRDefault="0028266B">
      <w:pPr>
        <w:pStyle w:val="af3"/>
      </w:pPr>
      <w:r>
        <w:rPr>
          <w:rFonts w:hint="eastAsia"/>
        </w:rPr>
        <w:t>采购项目废标后，评标委员会应作出书面报告。</w:t>
      </w:r>
    </w:p>
    <w:p w:rsidR="004F6DC8" w:rsidRDefault="0028266B">
      <w:pPr>
        <w:pStyle w:val="af3"/>
      </w:pPr>
      <w:r>
        <w:rPr>
          <w:rFonts w:hint="eastAsia"/>
        </w:rPr>
        <w:t>废标后，采购人应当将废标结果通知所有投标人。</w:t>
      </w:r>
    </w:p>
    <w:p w:rsidR="004F6DC8" w:rsidRDefault="0028266B">
      <w:pPr>
        <w:pStyle w:val="3"/>
        <w:numPr>
          <w:ilvl w:val="0"/>
          <w:numId w:val="5"/>
        </w:numPr>
        <w:spacing w:line="415" w:lineRule="auto"/>
        <w:rPr>
          <w:rFonts w:ascii="Calibri" w:hAnsi="Calibri" w:cs="黑体"/>
        </w:rPr>
      </w:pPr>
      <w:bookmarkStart w:id="35" w:name="_Toc482808007"/>
      <w:r>
        <w:rPr>
          <w:rFonts w:ascii="Calibri" w:hAnsi="Calibri" w:cs="黑体" w:hint="eastAsia"/>
        </w:rPr>
        <w:t>签订合同</w:t>
      </w:r>
      <w:bookmarkEnd w:id="35"/>
    </w:p>
    <w:p w:rsidR="004F6DC8" w:rsidRDefault="0028266B">
      <w:pPr>
        <w:pStyle w:val="4"/>
        <w:numPr>
          <w:ilvl w:val="0"/>
          <w:numId w:val="14"/>
        </w:numPr>
        <w:spacing w:before="120" w:after="120" w:line="377" w:lineRule="auto"/>
        <w:rPr>
          <w:rFonts w:ascii="Times New Roman" w:eastAsia="宋体" w:hAnsi="Times New Roman"/>
          <w:sz w:val="24"/>
        </w:rPr>
      </w:pPr>
      <w:r>
        <w:rPr>
          <w:rFonts w:ascii="Times New Roman" w:eastAsia="宋体" w:hAnsi="Times New Roman" w:hint="eastAsia"/>
          <w:sz w:val="24"/>
        </w:rPr>
        <w:t>中标通知</w:t>
      </w:r>
    </w:p>
    <w:p w:rsidR="004F6DC8" w:rsidRDefault="0028266B">
      <w:pPr>
        <w:pStyle w:val="af3"/>
      </w:pPr>
      <w:r>
        <w:rPr>
          <w:rFonts w:hint="eastAsia"/>
        </w:rPr>
        <w:t>中标人确定后</w:t>
      </w:r>
      <w:r>
        <w:rPr>
          <w:rFonts w:hint="eastAsia"/>
        </w:rPr>
        <w:t>,</w:t>
      </w:r>
      <w:r>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4F6DC8" w:rsidRDefault="0028266B">
      <w:pPr>
        <w:pStyle w:val="af3"/>
      </w:pPr>
      <w:r>
        <w:rPr>
          <w:rFonts w:hint="eastAsia"/>
        </w:rPr>
        <w:t>中标通知书是合同的组成部分。</w:t>
      </w:r>
    </w:p>
    <w:p w:rsidR="004F6DC8" w:rsidRDefault="0028266B">
      <w:pPr>
        <w:pStyle w:val="4"/>
        <w:numPr>
          <w:ilvl w:val="0"/>
          <w:numId w:val="14"/>
        </w:numPr>
        <w:spacing w:before="120" w:after="120" w:line="377" w:lineRule="auto"/>
        <w:rPr>
          <w:rFonts w:ascii="Times New Roman" w:eastAsia="宋体" w:hAnsi="Times New Roman"/>
          <w:sz w:val="24"/>
        </w:rPr>
      </w:pPr>
      <w:r>
        <w:rPr>
          <w:rFonts w:ascii="Times New Roman" w:eastAsia="宋体" w:hAnsi="Times New Roman" w:hint="eastAsia"/>
          <w:sz w:val="24"/>
        </w:rPr>
        <w:t>签订合同</w:t>
      </w:r>
    </w:p>
    <w:p w:rsidR="004F6DC8" w:rsidRDefault="0028266B">
      <w:pPr>
        <w:pStyle w:val="af3"/>
      </w:pPr>
      <w:r>
        <w:rPr>
          <w:rFonts w:hint="eastAsia"/>
        </w:rPr>
        <w:t>中标人应按中标通知书中规定的时间、地点与采购人签订中标合同。</w:t>
      </w:r>
    </w:p>
    <w:p w:rsidR="004F6DC8" w:rsidRDefault="0028266B">
      <w:pPr>
        <w:pStyle w:val="af3"/>
      </w:pPr>
      <w:r>
        <w:rPr>
          <w:rFonts w:hint="eastAsia"/>
        </w:rPr>
        <w:t>中标人应按照招标文件、投标文件及评标过程中的有关澄清、说明或者补正文件的内容与采购人签订合同。中标人不得再与采购人签订背离合同实质性内容的其它协议或声明。</w:t>
      </w:r>
    </w:p>
    <w:p w:rsidR="004F6DC8" w:rsidRDefault="0028266B">
      <w:pPr>
        <w:pStyle w:val="af3"/>
      </w:pPr>
      <w:r>
        <w:rPr>
          <w:rFonts w:hint="eastAsia"/>
        </w:rPr>
        <w:t>采购人如需追加与合同标的相同的货物，在不改变合同其他条款的前提下，中标人可与采购人协商签订补充合同。</w:t>
      </w:r>
    </w:p>
    <w:p w:rsidR="004F6DC8" w:rsidRDefault="0028266B">
      <w:pPr>
        <w:pStyle w:val="af3"/>
      </w:pPr>
      <w:r>
        <w:rPr>
          <w:rFonts w:hint="eastAsia"/>
        </w:rPr>
        <w:lastRenderedPageBreak/>
        <w:t>中标人一旦中标，及签订合同后，不得转包，亦不得将合同全部及任何权利、义务向第三方转让。</w:t>
      </w:r>
    </w:p>
    <w:p w:rsidR="004F6DC8" w:rsidRDefault="0028266B">
      <w:pPr>
        <w:pStyle w:val="af3"/>
      </w:pPr>
      <w:r>
        <w:rPr>
          <w:rFonts w:hint="eastAsia"/>
        </w:rPr>
        <w:t>中标人应当自合同或补充合同签订之日起五个工作日内，将合同副本报采购人备案。</w:t>
      </w:r>
    </w:p>
    <w:p w:rsidR="004F6DC8" w:rsidRDefault="0028266B">
      <w:pPr>
        <w:pStyle w:val="3"/>
        <w:numPr>
          <w:ilvl w:val="0"/>
          <w:numId w:val="5"/>
        </w:numPr>
        <w:spacing w:line="415" w:lineRule="auto"/>
        <w:rPr>
          <w:rFonts w:ascii="Calibri" w:hAnsi="Calibri" w:cs="黑体"/>
        </w:rPr>
      </w:pPr>
      <w:bookmarkStart w:id="36" w:name="_Toc482808008"/>
      <w:r>
        <w:rPr>
          <w:rFonts w:ascii="Calibri" w:hAnsi="Calibri" w:cs="黑体" w:hint="eastAsia"/>
        </w:rPr>
        <w:t>成交服务费</w:t>
      </w:r>
      <w:bookmarkEnd w:id="36"/>
    </w:p>
    <w:p w:rsidR="004F6DC8" w:rsidRDefault="0028266B">
      <w:pPr>
        <w:pStyle w:val="af3"/>
      </w:pPr>
      <w:r>
        <w:rPr>
          <w:rFonts w:hint="eastAsia"/>
        </w:rPr>
        <w:t>本次招标收取成交服务费</w:t>
      </w:r>
      <w:r>
        <w:rPr>
          <w:rFonts w:hint="eastAsia"/>
        </w:rPr>
        <w:t>8000</w:t>
      </w:r>
      <w:r>
        <w:rPr>
          <w:rFonts w:hint="eastAsia"/>
        </w:rPr>
        <w:t>元，请投标人在测算投标报价时充分考虑这一因素。</w:t>
      </w:r>
    </w:p>
    <w:p w:rsidR="004F6DC8" w:rsidRDefault="0028266B">
      <w:pPr>
        <w:pStyle w:val="3"/>
        <w:numPr>
          <w:ilvl w:val="0"/>
          <w:numId w:val="5"/>
        </w:numPr>
        <w:spacing w:line="415" w:lineRule="auto"/>
        <w:rPr>
          <w:rFonts w:ascii="Calibri" w:hAnsi="Calibri" w:cs="黑体"/>
        </w:rPr>
      </w:pPr>
      <w:bookmarkStart w:id="37" w:name="_Toc482808009"/>
      <w:r>
        <w:rPr>
          <w:rFonts w:ascii="Calibri" w:hAnsi="Calibri" w:cs="黑体" w:hint="eastAsia"/>
        </w:rPr>
        <w:t>处罚、询问和质疑</w:t>
      </w:r>
      <w:bookmarkEnd w:id="37"/>
    </w:p>
    <w:p w:rsidR="004F6DC8" w:rsidRDefault="0028266B">
      <w:pPr>
        <w:pStyle w:val="af3"/>
      </w:pPr>
      <w:r>
        <w:rPr>
          <w:rFonts w:hint="eastAsia"/>
        </w:rPr>
        <w:t>发生下列情况之一，投标人的投标保证金将被没收，并被列入不良记录名单，投标人今后参与同类政府采购项目的机会可能会受到影响：</w:t>
      </w:r>
    </w:p>
    <w:p w:rsidR="004F6DC8" w:rsidRDefault="0028266B">
      <w:pPr>
        <w:pStyle w:val="af3"/>
        <w:numPr>
          <w:ilvl w:val="0"/>
          <w:numId w:val="15"/>
        </w:numPr>
        <w:ind w:firstLineChars="0"/>
      </w:pPr>
      <w:r>
        <w:rPr>
          <w:rFonts w:hint="eastAsia"/>
        </w:rPr>
        <w:t>开标后在投标有效期内，投标人撤回其投标；</w:t>
      </w:r>
    </w:p>
    <w:p w:rsidR="004F6DC8" w:rsidRDefault="0028266B">
      <w:pPr>
        <w:pStyle w:val="af3"/>
        <w:numPr>
          <w:ilvl w:val="0"/>
          <w:numId w:val="15"/>
        </w:numPr>
        <w:ind w:firstLineChars="0"/>
      </w:pPr>
      <w:r>
        <w:rPr>
          <w:rFonts w:hint="eastAsia"/>
        </w:rPr>
        <w:t>中标人未按本招标文件规定签约；</w:t>
      </w:r>
    </w:p>
    <w:p w:rsidR="004F6DC8" w:rsidRDefault="0028266B">
      <w:pPr>
        <w:pStyle w:val="af3"/>
        <w:numPr>
          <w:ilvl w:val="0"/>
          <w:numId w:val="15"/>
        </w:numPr>
        <w:ind w:firstLineChars="0"/>
      </w:pPr>
      <w:r>
        <w:rPr>
          <w:rFonts w:hint="eastAsia"/>
        </w:rPr>
        <w:t>中标人与采购人订立背离合同实质性内容的其它协议；</w:t>
      </w:r>
    </w:p>
    <w:p w:rsidR="004F6DC8" w:rsidRDefault="0028266B">
      <w:pPr>
        <w:pStyle w:val="af3"/>
        <w:numPr>
          <w:ilvl w:val="0"/>
          <w:numId w:val="15"/>
        </w:numPr>
        <w:ind w:firstLineChars="0"/>
      </w:pPr>
      <w:r>
        <w:rPr>
          <w:rFonts w:hint="eastAsia"/>
        </w:rPr>
        <w:t>投标人其它未按招标文件规定和合同约定履行义务的行为。</w:t>
      </w:r>
    </w:p>
    <w:p w:rsidR="004F6DC8" w:rsidRDefault="0028266B">
      <w:pPr>
        <w:pStyle w:val="af3"/>
        <w:numPr>
          <w:ilvl w:val="0"/>
          <w:numId w:val="15"/>
        </w:numPr>
        <w:ind w:firstLineChars="0"/>
      </w:pPr>
      <w:r>
        <w:rPr>
          <w:rFonts w:hint="eastAsia"/>
        </w:rPr>
        <w:t>投标人有权就招标事宜提出质疑</w:t>
      </w:r>
    </w:p>
    <w:p w:rsidR="004F6DC8" w:rsidRDefault="0028266B">
      <w:pPr>
        <w:pStyle w:val="af3"/>
        <w:numPr>
          <w:ilvl w:val="0"/>
          <w:numId w:val="15"/>
        </w:numPr>
        <w:ind w:firstLineChars="0"/>
      </w:pPr>
      <w:r>
        <w:rPr>
          <w:rFonts w:hint="eastAsia"/>
        </w:rPr>
        <w:t>投标人对采购事项有疑问的，可以国家规定向采购人提出询问。</w:t>
      </w:r>
    </w:p>
    <w:p w:rsidR="004F6DC8" w:rsidRDefault="0028266B">
      <w:pPr>
        <w:pStyle w:val="af3"/>
      </w:pPr>
      <w:r>
        <w:rPr>
          <w:rFonts w:hint="eastAsia"/>
        </w:rPr>
        <w:t>招标程序受《中华人民共和国政府采购法》和相关法律法规的约束，并受到严格的内部监察，以确保授予合同过程的公平公正。</w:t>
      </w:r>
    </w:p>
    <w:p w:rsidR="004F6DC8" w:rsidRDefault="0028266B">
      <w:pPr>
        <w:pStyle w:val="af3"/>
      </w:pPr>
      <w:r>
        <w:rPr>
          <w:rFonts w:hint="eastAsia"/>
        </w:rPr>
        <w:t>投标人对招标文件条款或技术参数有异议的，应当在公告发出</w:t>
      </w:r>
      <w:r>
        <w:rPr>
          <w:rFonts w:hint="eastAsia"/>
        </w:rPr>
        <w:t>7</w:t>
      </w:r>
      <w:r>
        <w:rPr>
          <w:rFonts w:hint="eastAsia"/>
        </w:rPr>
        <w:t>个工作日内提出。投标人已经参与投标，并于开标后对招标文件提出质疑的，其质疑应当被视为无效质疑。</w:t>
      </w:r>
    </w:p>
    <w:p w:rsidR="004F6DC8" w:rsidRDefault="0028266B">
      <w:pPr>
        <w:pStyle w:val="af3"/>
      </w:pPr>
      <w:r>
        <w:rPr>
          <w:rFonts w:hint="eastAsia"/>
        </w:rPr>
        <w:t>若投标人认为其投标未获公平评审或采购过程和中标结果使自己的合法权益受到损害的，可以在知道或者应知其权益受到损害之日起</w:t>
      </w:r>
      <w:r>
        <w:rPr>
          <w:rFonts w:hint="eastAsia"/>
        </w:rPr>
        <w:t>7</w:t>
      </w:r>
      <w:r>
        <w:rPr>
          <w:rFonts w:hint="eastAsia"/>
        </w:rPr>
        <w:t>个工作日内提出质疑。</w:t>
      </w:r>
    </w:p>
    <w:p w:rsidR="004F6DC8" w:rsidRDefault="0028266B">
      <w:pPr>
        <w:pStyle w:val="af3"/>
      </w:pPr>
      <w:r>
        <w:rPr>
          <w:rFonts w:hint="eastAsia"/>
        </w:rPr>
        <w:t>质疑应当以书面形式向采购人或采购人提出。</w:t>
      </w:r>
    </w:p>
    <w:p w:rsidR="004F6DC8" w:rsidRDefault="0028266B">
      <w:pPr>
        <w:pStyle w:val="af3"/>
      </w:pPr>
      <w:r>
        <w:rPr>
          <w:rFonts w:hint="eastAsia"/>
        </w:rPr>
        <w:t>质疑人提起质疑应当符合下列条件：</w:t>
      </w:r>
    </w:p>
    <w:p w:rsidR="004F6DC8" w:rsidRDefault="0028266B">
      <w:pPr>
        <w:pStyle w:val="af3"/>
        <w:numPr>
          <w:ilvl w:val="0"/>
          <w:numId w:val="16"/>
        </w:numPr>
        <w:ind w:firstLineChars="0"/>
      </w:pPr>
      <w:r>
        <w:rPr>
          <w:rFonts w:hint="eastAsia"/>
        </w:rPr>
        <w:t>质疑人是参与被质疑采购项目投标的供应商；</w:t>
      </w:r>
    </w:p>
    <w:p w:rsidR="004F6DC8" w:rsidRDefault="0028266B">
      <w:pPr>
        <w:pStyle w:val="af3"/>
        <w:numPr>
          <w:ilvl w:val="0"/>
          <w:numId w:val="16"/>
        </w:numPr>
        <w:ind w:firstLineChars="0"/>
      </w:pPr>
      <w:r>
        <w:rPr>
          <w:rFonts w:hint="eastAsia"/>
        </w:rPr>
        <w:t>质疑书的内容和形式符合本办法的规定，有效线索和相关证据齐全；</w:t>
      </w:r>
    </w:p>
    <w:p w:rsidR="004F6DC8" w:rsidRDefault="0028266B">
      <w:pPr>
        <w:pStyle w:val="af3"/>
        <w:numPr>
          <w:ilvl w:val="0"/>
          <w:numId w:val="16"/>
        </w:numPr>
        <w:ind w:firstLineChars="0"/>
      </w:pPr>
      <w:r>
        <w:rPr>
          <w:rFonts w:hint="eastAsia"/>
        </w:rPr>
        <w:t>在质疑有效期限内提起质疑；</w:t>
      </w:r>
    </w:p>
    <w:p w:rsidR="004F6DC8" w:rsidRDefault="0028266B">
      <w:pPr>
        <w:pStyle w:val="af3"/>
        <w:numPr>
          <w:ilvl w:val="0"/>
          <w:numId w:val="16"/>
        </w:numPr>
        <w:ind w:firstLineChars="0"/>
      </w:pPr>
      <w:r>
        <w:rPr>
          <w:rFonts w:hint="eastAsia"/>
        </w:rPr>
        <w:t>有关法律、行政法规、财政部规章规定的其他条件。</w:t>
      </w:r>
    </w:p>
    <w:p w:rsidR="004F6DC8" w:rsidRDefault="0028266B">
      <w:pPr>
        <w:pStyle w:val="af3"/>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rsidR="004F6DC8" w:rsidRDefault="0028266B">
      <w:pPr>
        <w:pStyle w:val="af3"/>
      </w:pPr>
      <w:r>
        <w:rPr>
          <w:rFonts w:hint="eastAsia"/>
        </w:rPr>
        <w:t>质疑书的递交应到采购人办公室递交原件，办理文件签收手续。</w:t>
      </w:r>
    </w:p>
    <w:p w:rsidR="004F6DC8" w:rsidRDefault="0028266B">
      <w:pPr>
        <w:pStyle w:val="af3"/>
      </w:pPr>
      <w:r>
        <w:rPr>
          <w:rFonts w:hint="eastAsia"/>
        </w:rPr>
        <w:t>地址：北京市海淀区学院南路</w:t>
      </w:r>
      <w:r>
        <w:rPr>
          <w:rFonts w:hint="eastAsia"/>
        </w:rPr>
        <w:t>39</w:t>
      </w:r>
      <w:r>
        <w:rPr>
          <w:rFonts w:hint="eastAsia"/>
        </w:rPr>
        <w:t>号中央财经大学办公楼</w:t>
      </w:r>
      <w:r>
        <w:rPr>
          <w:rFonts w:hint="eastAsia"/>
        </w:rPr>
        <w:t>309</w:t>
      </w:r>
      <w:r>
        <w:rPr>
          <w:rFonts w:hint="eastAsia"/>
        </w:rPr>
        <w:t>室；</w:t>
      </w:r>
    </w:p>
    <w:p w:rsidR="004F6DC8" w:rsidRDefault="0028266B">
      <w:pPr>
        <w:pStyle w:val="af3"/>
      </w:pPr>
      <w:r>
        <w:rPr>
          <w:rFonts w:hint="eastAsia"/>
        </w:rPr>
        <w:lastRenderedPageBreak/>
        <w:t>联系电话：</w:t>
      </w:r>
      <w:r>
        <w:rPr>
          <w:rFonts w:hint="eastAsia"/>
        </w:rPr>
        <w:t>010-62289113</w:t>
      </w:r>
      <w:r>
        <w:rPr>
          <w:rFonts w:hint="eastAsia"/>
        </w:rPr>
        <w:t>；</w:t>
      </w:r>
    </w:p>
    <w:p w:rsidR="004F6DC8" w:rsidRDefault="0028266B">
      <w:pPr>
        <w:pStyle w:val="af3"/>
      </w:pPr>
      <w:r>
        <w:rPr>
          <w:rFonts w:hint="eastAsia"/>
        </w:rPr>
        <w:t>传真或复印件等采购人有权不予受理。</w:t>
      </w:r>
    </w:p>
    <w:p w:rsidR="004F6DC8" w:rsidRDefault="0028266B">
      <w:pPr>
        <w:pStyle w:val="af3"/>
      </w:pPr>
      <w:r>
        <w:rPr>
          <w:rFonts w:hint="eastAsia"/>
        </w:rPr>
        <w:t>有下列情形之一的，属于无效质疑，采购人可不予受理：</w:t>
      </w:r>
    </w:p>
    <w:p w:rsidR="004F6DC8" w:rsidRDefault="0028266B">
      <w:pPr>
        <w:pStyle w:val="af3"/>
        <w:numPr>
          <w:ilvl w:val="0"/>
          <w:numId w:val="17"/>
        </w:numPr>
        <w:ind w:firstLineChars="0"/>
      </w:pPr>
      <w:r>
        <w:rPr>
          <w:rFonts w:hint="eastAsia"/>
        </w:rPr>
        <w:t>未在有效期限内提出质疑的；</w:t>
      </w:r>
    </w:p>
    <w:p w:rsidR="004F6DC8" w:rsidRDefault="0028266B">
      <w:pPr>
        <w:pStyle w:val="af3"/>
        <w:numPr>
          <w:ilvl w:val="0"/>
          <w:numId w:val="17"/>
        </w:numPr>
        <w:ind w:firstLineChars="0"/>
      </w:pPr>
      <w:r>
        <w:rPr>
          <w:rFonts w:hint="eastAsia"/>
        </w:rPr>
        <w:t>质疑未以书面形式提出的；</w:t>
      </w:r>
    </w:p>
    <w:p w:rsidR="004F6DC8" w:rsidRDefault="0028266B">
      <w:pPr>
        <w:pStyle w:val="af3"/>
        <w:numPr>
          <w:ilvl w:val="0"/>
          <w:numId w:val="17"/>
        </w:numPr>
        <w:ind w:firstLineChars="0"/>
      </w:pPr>
      <w:r>
        <w:rPr>
          <w:rFonts w:hint="eastAsia"/>
        </w:rPr>
        <w:t>质疑书为传真或复印件的；</w:t>
      </w:r>
    </w:p>
    <w:p w:rsidR="004F6DC8" w:rsidRDefault="0028266B">
      <w:pPr>
        <w:pStyle w:val="af3"/>
        <w:numPr>
          <w:ilvl w:val="0"/>
          <w:numId w:val="17"/>
        </w:numPr>
        <w:ind w:firstLineChars="0"/>
      </w:pPr>
      <w:r>
        <w:rPr>
          <w:rFonts w:hint="eastAsia"/>
        </w:rPr>
        <w:t>所提交材料没有以</w:t>
      </w:r>
      <w:r>
        <w:t>《</w:t>
      </w:r>
      <w:r>
        <w:rPr>
          <w:rFonts w:hint="eastAsia"/>
        </w:rPr>
        <w:t>质疑函</w:t>
      </w:r>
      <w:r>
        <w:t>》</w:t>
      </w:r>
      <w:r>
        <w:rPr>
          <w:rFonts w:hint="eastAsia"/>
        </w:rPr>
        <w:t>命名的；</w:t>
      </w:r>
    </w:p>
    <w:p w:rsidR="004F6DC8" w:rsidRDefault="0028266B">
      <w:pPr>
        <w:pStyle w:val="af3"/>
        <w:numPr>
          <w:ilvl w:val="0"/>
          <w:numId w:val="17"/>
        </w:numPr>
        <w:ind w:firstLineChars="0"/>
      </w:pPr>
      <w:r>
        <w:rPr>
          <w:rFonts w:hint="eastAsia"/>
        </w:rPr>
        <w:t>质疑书没有法定代表人签署本人姓名或印盖本人姓名章并加盖单位公章；</w:t>
      </w:r>
    </w:p>
    <w:p w:rsidR="004F6DC8" w:rsidRDefault="0028266B">
      <w:pPr>
        <w:pStyle w:val="af3"/>
        <w:numPr>
          <w:ilvl w:val="0"/>
          <w:numId w:val="17"/>
        </w:numPr>
        <w:ind w:firstLineChars="0"/>
      </w:pPr>
      <w:r>
        <w:rPr>
          <w:rFonts w:hint="eastAsia"/>
        </w:rPr>
        <w:t>质疑书由参加采购项目的授权代表签署本人姓名或印盖本人姓名章的，没有法定代表人的特别授权；</w:t>
      </w:r>
    </w:p>
    <w:p w:rsidR="004F6DC8" w:rsidRDefault="0028266B">
      <w:pPr>
        <w:pStyle w:val="af3"/>
        <w:numPr>
          <w:ilvl w:val="0"/>
          <w:numId w:val="17"/>
        </w:numPr>
        <w:ind w:firstLineChars="0"/>
      </w:pPr>
      <w:r>
        <w:rPr>
          <w:rFonts w:hint="eastAsia"/>
        </w:rPr>
        <w:t>质疑书加盖合同专用章的；</w:t>
      </w:r>
    </w:p>
    <w:p w:rsidR="004F6DC8" w:rsidRDefault="0028266B">
      <w:pPr>
        <w:pStyle w:val="af3"/>
        <w:numPr>
          <w:ilvl w:val="0"/>
          <w:numId w:val="17"/>
        </w:numPr>
        <w:ind w:firstLineChars="0"/>
      </w:pPr>
      <w:r>
        <w:rPr>
          <w:rFonts w:hint="eastAsia"/>
        </w:rPr>
        <w:t>质疑书未提供有效联系人或联系方式的；</w:t>
      </w:r>
    </w:p>
    <w:p w:rsidR="004F6DC8" w:rsidRDefault="0028266B">
      <w:pPr>
        <w:pStyle w:val="af3"/>
        <w:numPr>
          <w:ilvl w:val="0"/>
          <w:numId w:val="17"/>
        </w:numPr>
        <w:ind w:firstLineChars="0"/>
      </w:pPr>
      <w:r>
        <w:rPr>
          <w:rFonts w:hint="eastAsia"/>
        </w:rPr>
        <w:t>质疑事项已经进入投诉或者诉讼程序的；</w:t>
      </w:r>
    </w:p>
    <w:p w:rsidR="004F6DC8" w:rsidRDefault="0028266B">
      <w:pPr>
        <w:pStyle w:val="af3"/>
        <w:numPr>
          <w:ilvl w:val="0"/>
          <w:numId w:val="17"/>
        </w:numPr>
        <w:ind w:firstLineChars="0"/>
      </w:pPr>
      <w:r>
        <w:rPr>
          <w:rFonts w:hint="eastAsia"/>
        </w:rPr>
        <w:t>其它不符合受理条件的情形。</w:t>
      </w:r>
    </w:p>
    <w:p w:rsidR="004F6DC8" w:rsidRDefault="0028266B">
      <w:pPr>
        <w:pStyle w:val="af3"/>
      </w:pPr>
      <w:r>
        <w:rPr>
          <w:rFonts w:hint="eastAsia"/>
        </w:rPr>
        <w:t>采购人将在收到书面质疑后</w:t>
      </w:r>
      <w:r>
        <w:rPr>
          <w:rFonts w:hint="eastAsia"/>
        </w:rPr>
        <w:t>7</w:t>
      </w:r>
      <w:r>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rsidR="004F6DC8" w:rsidRDefault="0028266B">
      <w:pPr>
        <w:pStyle w:val="af3"/>
      </w:pPr>
      <w:r>
        <w:rPr>
          <w:rFonts w:hint="eastAsia"/>
        </w:rPr>
        <w:t>质疑人有下列情形之一的，采购人应驳回质疑：</w:t>
      </w:r>
    </w:p>
    <w:p w:rsidR="004F6DC8" w:rsidRDefault="0028266B">
      <w:pPr>
        <w:pStyle w:val="af3"/>
      </w:pPr>
      <w:r>
        <w:rPr>
          <w:rFonts w:hint="eastAsia"/>
        </w:rPr>
        <w:t>（</w:t>
      </w:r>
      <w:r>
        <w:rPr>
          <w:rFonts w:hint="eastAsia"/>
        </w:rPr>
        <w:t>1</w:t>
      </w:r>
      <w:r>
        <w:rPr>
          <w:rFonts w:hint="eastAsia"/>
        </w:rPr>
        <w:t>）质疑缺乏事实和法律依据的；</w:t>
      </w:r>
    </w:p>
    <w:p w:rsidR="004F6DC8" w:rsidRDefault="0028266B">
      <w:pPr>
        <w:pStyle w:val="af3"/>
      </w:pPr>
      <w:r>
        <w:rPr>
          <w:rFonts w:hint="eastAsia"/>
        </w:rPr>
        <w:t>（</w:t>
      </w:r>
      <w:r>
        <w:rPr>
          <w:rFonts w:hint="eastAsia"/>
        </w:rPr>
        <w:t>2</w:t>
      </w:r>
      <w:r>
        <w:rPr>
          <w:rFonts w:hint="eastAsia"/>
        </w:rPr>
        <w:t>）质疑人捏造事实、提供虚假材料，或在一定期限内多次质疑而无实据的；</w:t>
      </w:r>
    </w:p>
    <w:p w:rsidR="004F6DC8" w:rsidRDefault="0028266B">
      <w:pPr>
        <w:pStyle w:val="af3"/>
      </w:pPr>
      <w:r>
        <w:rPr>
          <w:rFonts w:hint="eastAsia"/>
        </w:rPr>
        <w:t>（</w:t>
      </w:r>
      <w:r>
        <w:rPr>
          <w:rFonts w:hint="eastAsia"/>
        </w:rPr>
        <w:t>3</w:t>
      </w:r>
      <w:r>
        <w:rPr>
          <w:rFonts w:hint="eastAsia"/>
        </w:rPr>
        <w:t>）质疑已经处理并答复后，质疑人就同一事项又提起质疑且未提供新的有效证据的；</w:t>
      </w:r>
    </w:p>
    <w:p w:rsidR="004F6DC8" w:rsidRDefault="0028266B">
      <w:pPr>
        <w:pStyle w:val="af3"/>
      </w:pPr>
      <w:r>
        <w:rPr>
          <w:rFonts w:hint="eastAsia"/>
        </w:rPr>
        <w:t>（</w:t>
      </w:r>
      <w:r>
        <w:rPr>
          <w:rFonts w:hint="eastAsia"/>
        </w:rPr>
        <w:t>4</w:t>
      </w:r>
      <w:r>
        <w:rPr>
          <w:rFonts w:hint="eastAsia"/>
        </w:rPr>
        <w:t>）其他根据相关法律、法规应当予以驳回的情形。</w:t>
      </w:r>
    </w:p>
    <w:p w:rsidR="004F6DC8" w:rsidRDefault="0028266B">
      <w:pPr>
        <w:pStyle w:val="af3"/>
      </w:pPr>
      <w:r>
        <w:rPr>
          <w:rFonts w:hint="eastAsia"/>
        </w:rPr>
        <w:t>供应商进行虚假和恶意质疑的，采购人可以提请有关部门将其列入不良记录名单，在一至三年内禁止参加政府采购活动，并将处理决定在相关政府采购媒体上公布。</w:t>
      </w:r>
    </w:p>
    <w:p w:rsidR="004F6DC8" w:rsidRDefault="0028266B">
      <w:pPr>
        <w:pStyle w:val="af3"/>
      </w:pPr>
      <w:r>
        <w:rPr>
          <w:rFonts w:hint="eastAsia"/>
        </w:rPr>
        <w:t>质疑投标人对采购人或采购人的答复不满意以及采购人或采购人未在规定的时间内做出答复的，可以在答复期满后</w:t>
      </w:r>
      <w:r>
        <w:rPr>
          <w:rFonts w:hint="eastAsia"/>
        </w:rPr>
        <w:t>15</w:t>
      </w:r>
      <w:r>
        <w:rPr>
          <w:rFonts w:hint="eastAsia"/>
        </w:rPr>
        <w:t>个工作日内向政府采购监督管理部门投诉。</w:t>
      </w:r>
    </w:p>
    <w:p w:rsidR="004F6DC8" w:rsidRDefault="0028266B">
      <w:pPr>
        <w:pStyle w:val="3"/>
        <w:numPr>
          <w:ilvl w:val="0"/>
          <w:numId w:val="5"/>
        </w:numPr>
        <w:spacing w:line="415" w:lineRule="auto"/>
        <w:rPr>
          <w:rFonts w:ascii="Calibri" w:hAnsi="Calibri" w:cs="黑体"/>
        </w:rPr>
      </w:pPr>
      <w:bookmarkStart w:id="38" w:name="_Toc482808010"/>
      <w:r>
        <w:rPr>
          <w:rFonts w:ascii="Calibri" w:hAnsi="Calibri" w:cs="黑体" w:hint="eastAsia"/>
        </w:rPr>
        <w:t>保密和披露</w:t>
      </w:r>
      <w:bookmarkEnd w:id="38"/>
    </w:p>
    <w:p w:rsidR="004F6DC8" w:rsidRDefault="0028266B">
      <w:pPr>
        <w:pStyle w:val="af3"/>
      </w:pPr>
      <w:r>
        <w:rPr>
          <w:rFonts w:hint="eastAsia"/>
        </w:rPr>
        <w:t>投标人自领取招标文件之日起，须承诺承担本招标项目的保密义务，不得将因本次招标获得的信息向第三人外传。</w:t>
      </w:r>
    </w:p>
    <w:p w:rsidR="004F6DC8" w:rsidRDefault="0028266B">
      <w:pPr>
        <w:pStyle w:val="af3"/>
      </w:pPr>
      <w:r>
        <w:rPr>
          <w:rFonts w:hint="eastAsia"/>
        </w:rPr>
        <w:t>采购人有权将投标人提供的所有资料向有关政府部门或评审标书的有关人员披露。</w:t>
      </w:r>
    </w:p>
    <w:p w:rsidR="004F6DC8" w:rsidRDefault="0028266B">
      <w:pPr>
        <w:pStyle w:val="af3"/>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7"/>
    <w:p w:rsidR="004F6DC8" w:rsidRDefault="004F6DC8">
      <w:pPr>
        <w:pStyle w:val="af3"/>
        <w:sectPr w:rsidR="004F6DC8">
          <w:footerReference w:type="default" r:id="rId12"/>
          <w:pgSz w:w="11906" w:h="16838"/>
          <w:pgMar w:top="1134" w:right="1134" w:bottom="1021" w:left="1418" w:header="851" w:footer="851" w:gutter="0"/>
          <w:pgNumType w:start="1"/>
          <w:cols w:space="720"/>
          <w:docGrid w:type="linesAndChars" w:linePitch="312"/>
        </w:sectPr>
      </w:pPr>
    </w:p>
    <w:p w:rsidR="004F6DC8" w:rsidRDefault="0028266B">
      <w:pPr>
        <w:pStyle w:val="2"/>
        <w:spacing w:line="415" w:lineRule="auto"/>
        <w:ind w:left="420" w:hanging="420"/>
        <w:jc w:val="center"/>
        <w:rPr>
          <w:rFonts w:ascii="Times New Roman" w:eastAsia="宋体" w:hAnsi="Times New Roman"/>
        </w:rPr>
      </w:pPr>
      <w:bookmarkStart w:id="39" w:name="_Toc482808011"/>
      <w:r>
        <w:rPr>
          <w:rFonts w:ascii="Times New Roman" w:eastAsia="宋体" w:hAnsi="Times New Roman" w:hint="eastAsia"/>
        </w:rPr>
        <w:lastRenderedPageBreak/>
        <w:t>第四部分评标标准和评标办法</w:t>
      </w:r>
      <w:bookmarkEnd w:id="39"/>
    </w:p>
    <w:p w:rsidR="004F6DC8" w:rsidRDefault="0028266B">
      <w:pPr>
        <w:pStyle w:val="3"/>
        <w:numPr>
          <w:ilvl w:val="0"/>
          <w:numId w:val="18"/>
        </w:numPr>
        <w:spacing w:line="415" w:lineRule="auto"/>
        <w:rPr>
          <w:rFonts w:ascii="Calibri" w:hAnsi="Calibri" w:cs="黑体"/>
        </w:rPr>
      </w:pPr>
      <w:bookmarkStart w:id="40" w:name="_Toc482808012"/>
      <w:r>
        <w:rPr>
          <w:rFonts w:ascii="Calibri" w:hAnsi="Calibri" w:cs="黑体" w:hint="eastAsia"/>
        </w:rPr>
        <w:t>评标标准和办法：综合评分法</w:t>
      </w:r>
      <w:bookmarkEnd w:id="40"/>
    </w:p>
    <w:p w:rsidR="004F6DC8" w:rsidRDefault="0028266B">
      <w:pPr>
        <w:pStyle w:val="af3"/>
      </w:pPr>
      <w:r>
        <w:rPr>
          <w:rFonts w:hint="eastAsia"/>
        </w:rPr>
        <w:t>本项目的评标，由专家根据投标方案和投标产品的技术服务等因素进行评分，总分为</w:t>
      </w:r>
      <w:r>
        <w:t>100</w:t>
      </w:r>
      <w:r>
        <w:rPr>
          <w:rFonts w:hint="eastAsia"/>
        </w:rPr>
        <w:t>分，投标方的最终得分是所有评委给其的评分后的算术平均值，各分项如下：</w:t>
      </w:r>
    </w:p>
    <w:tbl>
      <w:tblPr>
        <w:tblW w:w="9604" w:type="dxa"/>
        <w:tblInd w:w="-34" w:type="dxa"/>
        <w:tblLayout w:type="fixed"/>
        <w:tblLook w:val="04A0" w:firstRow="1" w:lastRow="0" w:firstColumn="1" w:lastColumn="0" w:noHBand="0" w:noVBand="1"/>
      </w:tblPr>
      <w:tblGrid>
        <w:gridCol w:w="9604"/>
      </w:tblGrid>
      <w:tr w:rsidR="004F6DC8">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rPr>
              <w:t>项目：</w:t>
            </w:r>
            <w:r>
              <w:fldChar w:fldCharType="begin"/>
            </w:r>
            <w:r>
              <w:instrText xml:space="preserve"> </w:instrText>
            </w:r>
            <w:r>
              <w:rPr>
                <w:rFonts w:hint="eastAsia"/>
              </w:rPr>
              <w:instrText xml:space="preserve">REF </w:instrText>
            </w:r>
            <w:r>
              <w:rPr>
                <w:rFonts w:hint="eastAsia"/>
              </w:rPr>
              <w:instrText>项目名称</w:instrText>
            </w:r>
            <w:r>
              <w:rPr>
                <w:rFonts w:hint="eastAsia"/>
              </w:rPr>
              <w:instrText xml:space="preserve"> \h</w:instrText>
            </w:r>
            <w:r>
              <w:instrText xml:space="preserve">  \* MERGEFORMAT </w:instrText>
            </w:r>
            <w:r>
              <w:fldChar w:fldCharType="separate"/>
            </w:r>
            <w:r w:rsidR="002649D0" w:rsidRPr="002649D0">
              <w:rPr>
                <w:rFonts w:hint="eastAsia"/>
              </w:rPr>
              <w:t>中央财经大学云安全监控预警平台采购</w:t>
            </w:r>
            <w:r>
              <w:fldChar w:fldCharType="end"/>
            </w:r>
          </w:p>
        </w:tc>
      </w:tr>
      <w:tr w:rsidR="004F6DC8">
        <w:trPr>
          <w:trHeight w:val="285"/>
        </w:trPr>
        <w:tc>
          <w:tcPr>
            <w:tcW w:w="9604" w:type="dxa"/>
            <w:tcBorders>
              <w:top w:val="nil"/>
              <w:left w:val="single" w:sz="4" w:space="0" w:color="auto"/>
              <w:bottom w:val="single" w:sz="4" w:space="0" w:color="auto"/>
              <w:right w:val="single" w:sz="4" w:space="0" w:color="auto"/>
            </w:tcBorders>
            <w:vAlign w:val="center"/>
          </w:tcPr>
          <w:p w:rsidR="004F6DC8" w:rsidRDefault="0028266B">
            <w:pPr>
              <w:pStyle w:val="af3"/>
              <w:numPr>
                <w:ilvl w:val="0"/>
                <w:numId w:val="19"/>
              </w:numPr>
              <w:ind w:firstLineChars="0"/>
            </w:pPr>
            <w:r>
              <w:rPr>
                <w:rFonts w:hint="eastAsia"/>
              </w:rPr>
              <w:t>商务部分（</w:t>
            </w:r>
            <w:r>
              <w:t>1</w:t>
            </w:r>
            <w:r>
              <w:rPr>
                <w:rFonts w:hint="eastAsia"/>
              </w:rPr>
              <w:t>5</w:t>
            </w:r>
            <w:r>
              <w:rPr>
                <w:rFonts w:hint="eastAsia"/>
              </w:rPr>
              <w:t>分）</w:t>
            </w:r>
          </w:p>
        </w:tc>
      </w:tr>
      <w:tr w:rsidR="004F6DC8">
        <w:trPr>
          <w:trHeight w:val="402"/>
        </w:trPr>
        <w:tc>
          <w:tcPr>
            <w:tcW w:w="9604" w:type="dxa"/>
            <w:tcBorders>
              <w:top w:val="nil"/>
              <w:left w:val="single" w:sz="4" w:space="0" w:color="auto"/>
              <w:bottom w:val="single" w:sz="4" w:space="0" w:color="auto"/>
              <w:right w:val="single" w:sz="4" w:space="0" w:color="auto"/>
            </w:tcBorders>
            <w:vAlign w:val="center"/>
          </w:tcPr>
          <w:p w:rsidR="004F6DC8" w:rsidRDefault="0028266B">
            <w:pPr>
              <w:pStyle w:val="af3"/>
              <w:numPr>
                <w:ilvl w:val="0"/>
                <w:numId w:val="20"/>
              </w:numPr>
              <w:ind w:firstLineChars="0"/>
            </w:pPr>
            <w:r>
              <w:rPr>
                <w:rFonts w:hint="eastAsia"/>
              </w:rPr>
              <w:t>标书质量（</w:t>
            </w:r>
            <w:r>
              <w:rPr>
                <w:rFonts w:hint="eastAsia"/>
              </w:rPr>
              <w:t>3</w:t>
            </w:r>
            <w:r>
              <w:rPr>
                <w:rFonts w:hint="eastAsia"/>
              </w:rPr>
              <w:t>分）</w:t>
            </w:r>
          </w:p>
          <w:p w:rsidR="004F6DC8" w:rsidRDefault="0028266B">
            <w:pPr>
              <w:pStyle w:val="af3"/>
            </w:pPr>
            <w:r>
              <w:rPr>
                <w:rFonts w:hint="eastAsia"/>
              </w:rPr>
              <w:t>有目录索引、页码无错乱、标题、编号、正文、表格等排版规范得</w:t>
            </w:r>
            <w:r>
              <w:rPr>
                <w:rFonts w:hint="eastAsia"/>
              </w:rPr>
              <w:t>2</w:t>
            </w:r>
            <w:r>
              <w:rPr>
                <w:rFonts w:hint="eastAsia"/>
              </w:rPr>
              <w:t>分，每出现一个错误扣</w:t>
            </w:r>
            <w:r>
              <w:t>0.</w:t>
            </w:r>
            <w:r>
              <w:rPr>
                <w:rFonts w:hint="eastAsia"/>
              </w:rPr>
              <w:t>1</w:t>
            </w:r>
            <w:r>
              <w:rPr>
                <w:rFonts w:hint="eastAsia"/>
              </w:rPr>
              <w:t>分，扣完为止。证件复印、正文内容清晰得</w:t>
            </w:r>
            <w:r>
              <w:rPr>
                <w:rFonts w:hint="eastAsia"/>
              </w:rPr>
              <w:t>1</w:t>
            </w:r>
            <w:r>
              <w:rPr>
                <w:rFonts w:hint="eastAsia"/>
              </w:rPr>
              <w:t>分，每有一个证件或一页不清晰扣</w:t>
            </w:r>
            <w:r>
              <w:t>0.</w:t>
            </w:r>
            <w:r>
              <w:rPr>
                <w:rFonts w:hint="eastAsia"/>
              </w:rPr>
              <w:t>1</w:t>
            </w:r>
            <w:r>
              <w:rPr>
                <w:rFonts w:hint="eastAsia"/>
              </w:rPr>
              <w:t>分，扣完为止。</w:t>
            </w:r>
          </w:p>
          <w:p w:rsidR="004F6DC8" w:rsidRDefault="0028266B">
            <w:pPr>
              <w:pStyle w:val="af3"/>
              <w:numPr>
                <w:ilvl w:val="0"/>
                <w:numId w:val="20"/>
              </w:numPr>
              <w:ind w:firstLineChars="0"/>
            </w:pPr>
            <w:r>
              <w:rPr>
                <w:rFonts w:hint="eastAsia"/>
              </w:rPr>
              <w:t>实施案例（</w:t>
            </w:r>
            <w:r>
              <w:rPr>
                <w:rFonts w:hint="eastAsia"/>
              </w:rPr>
              <w:t>12</w:t>
            </w:r>
            <w:r>
              <w:rPr>
                <w:rFonts w:hint="eastAsia"/>
              </w:rPr>
              <w:t>分）</w:t>
            </w:r>
          </w:p>
          <w:p w:rsidR="004F6DC8" w:rsidRPr="00840F25" w:rsidRDefault="0028266B" w:rsidP="00840F25">
            <w:pPr>
              <w:pStyle w:val="af3"/>
              <w:numPr>
                <w:ilvl w:val="0"/>
                <w:numId w:val="2"/>
              </w:numPr>
              <w:ind w:firstLineChars="0"/>
            </w:pPr>
            <w:r>
              <w:rPr>
                <w:rFonts w:hint="eastAsia"/>
                <w:color w:val="000000"/>
              </w:rPr>
              <w:t>投标</w:t>
            </w:r>
            <w:r>
              <w:rPr>
                <w:rFonts w:ascii="宋体" w:hAnsi="宋体" w:cs="宋体" w:hint="eastAsia"/>
                <w:color w:val="000000"/>
                <w:szCs w:val="21"/>
              </w:rPr>
              <w:t>方需</w:t>
            </w:r>
            <w:r>
              <w:rPr>
                <w:rFonts w:hint="eastAsia"/>
                <w:color w:val="000000"/>
              </w:rPr>
              <w:t>提供</w:t>
            </w:r>
            <w:r>
              <w:rPr>
                <w:color w:val="000000"/>
              </w:rPr>
              <w:t>4</w:t>
            </w:r>
            <w:r>
              <w:rPr>
                <w:rFonts w:hint="eastAsia"/>
                <w:color w:val="000000"/>
              </w:rPr>
              <w:t>个用户案例，用户案例不足</w:t>
            </w:r>
            <w:r>
              <w:rPr>
                <w:rFonts w:hint="eastAsia"/>
                <w:color w:val="000000"/>
              </w:rPr>
              <w:t>4</w:t>
            </w:r>
            <w:r>
              <w:rPr>
                <w:rFonts w:hint="eastAsia"/>
                <w:color w:val="000000"/>
              </w:rPr>
              <w:t>个的得</w:t>
            </w:r>
            <w:r>
              <w:rPr>
                <w:rFonts w:hint="eastAsia"/>
                <w:color w:val="000000"/>
              </w:rPr>
              <w:t>0</w:t>
            </w:r>
            <w:r>
              <w:rPr>
                <w:rFonts w:hint="eastAsia"/>
                <w:color w:val="000000"/>
              </w:rPr>
              <w:t>分，超过</w:t>
            </w:r>
            <w:r>
              <w:rPr>
                <w:rFonts w:hint="eastAsia"/>
                <w:color w:val="000000"/>
              </w:rPr>
              <w:t>4</w:t>
            </w:r>
            <w:r>
              <w:rPr>
                <w:rFonts w:hint="eastAsia"/>
                <w:color w:val="000000"/>
              </w:rPr>
              <w:t>个案例的选前</w:t>
            </w:r>
            <w:r>
              <w:rPr>
                <w:rFonts w:hint="eastAsia"/>
                <w:color w:val="000000"/>
              </w:rPr>
              <w:t>4</w:t>
            </w:r>
            <w:r>
              <w:rPr>
                <w:rFonts w:hint="eastAsia"/>
                <w:color w:val="000000"/>
              </w:rPr>
              <w:t>个案例。每一个用户评价为优秀的案例得</w:t>
            </w:r>
            <w:r>
              <w:rPr>
                <w:rFonts w:hint="eastAsia"/>
                <w:color w:val="000000"/>
              </w:rPr>
              <w:t>3</w:t>
            </w:r>
            <w:r>
              <w:rPr>
                <w:rFonts w:hint="eastAsia"/>
                <w:color w:val="000000"/>
              </w:rPr>
              <w:t>分，每一个用户评价为一般的案例得</w:t>
            </w:r>
            <w:r>
              <w:rPr>
                <w:rFonts w:hint="eastAsia"/>
                <w:color w:val="000000"/>
              </w:rPr>
              <w:t>2</w:t>
            </w:r>
            <w:r>
              <w:rPr>
                <w:rFonts w:hint="eastAsia"/>
                <w:color w:val="000000"/>
              </w:rPr>
              <w:t>分，每一个用户评价为差的案例得</w:t>
            </w:r>
            <w:r>
              <w:rPr>
                <w:color w:val="000000"/>
              </w:rPr>
              <w:t>0</w:t>
            </w:r>
            <w:r>
              <w:rPr>
                <w:rFonts w:hint="eastAsia"/>
                <w:color w:val="000000"/>
              </w:rPr>
              <w:t>分。</w:t>
            </w:r>
            <w:r>
              <w:rPr>
                <w:rFonts w:hint="eastAsia"/>
              </w:rPr>
              <w:t>所有案例均需提供</w:t>
            </w:r>
            <w:r w:rsidR="00840F25">
              <w:rPr>
                <w:rFonts w:hint="eastAsia"/>
              </w:rPr>
              <w:t>包含能说明采购内容的合同页以及签字盖章页的合同复印件</w:t>
            </w:r>
            <w:r w:rsidR="001D2782">
              <w:rPr>
                <w:rFonts w:hint="eastAsia"/>
              </w:rPr>
              <w:t>，</w:t>
            </w:r>
            <w:r w:rsidR="00840F25">
              <w:rPr>
                <w:rFonts w:hint="eastAsia"/>
              </w:rPr>
              <w:t>同时提供用户单位对合同采购内容的评价并加盖用户单位公章。</w:t>
            </w:r>
          </w:p>
        </w:tc>
      </w:tr>
      <w:tr w:rsidR="004F6DC8">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numPr>
                <w:ilvl w:val="0"/>
                <w:numId w:val="19"/>
              </w:numPr>
              <w:ind w:firstLineChars="0"/>
            </w:pPr>
            <w:r>
              <w:rPr>
                <w:rFonts w:hint="eastAsia"/>
              </w:rPr>
              <w:t>技术与服务部分（</w:t>
            </w:r>
            <w:r>
              <w:t>5</w:t>
            </w:r>
            <w:r>
              <w:rPr>
                <w:rFonts w:hint="eastAsia"/>
              </w:rPr>
              <w:t>5</w:t>
            </w:r>
            <w:r>
              <w:rPr>
                <w:rFonts w:hint="eastAsia"/>
              </w:rPr>
              <w:t>分）</w:t>
            </w:r>
          </w:p>
        </w:tc>
      </w:tr>
      <w:tr w:rsidR="004F6DC8">
        <w:trPr>
          <w:trHeight w:val="1873"/>
        </w:trPr>
        <w:tc>
          <w:tcPr>
            <w:tcW w:w="9604" w:type="dxa"/>
            <w:tcBorders>
              <w:top w:val="single" w:sz="4" w:space="0" w:color="auto"/>
              <w:left w:val="single" w:sz="4" w:space="0" w:color="auto"/>
              <w:right w:val="single" w:sz="4" w:space="0" w:color="auto"/>
            </w:tcBorders>
            <w:vAlign w:val="center"/>
          </w:tcPr>
          <w:p w:rsidR="004F6DC8" w:rsidRDefault="0028266B">
            <w:pPr>
              <w:pStyle w:val="af3"/>
            </w:pPr>
            <w:r>
              <w:rPr>
                <w:rFonts w:hint="eastAsia"/>
              </w:rPr>
              <w:t>1</w:t>
            </w:r>
            <w:r>
              <w:rPr>
                <w:rFonts w:hint="eastAsia"/>
              </w:rPr>
              <w:t>、满足第五部分中技术服务要求的全部指标得</w:t>
            </w:r>
            <w:r>
              <w:t>2</w:t>
            </w:r>
            <w:r w:rsidR="00202785">
              <w:t>0</w:t>
            </w:r>
            <w:r>
              <w:rPr>
                <w:rFonts w:hint="eastAsia"/>
              </w:rPr>
              <w:t>分，★代表最关键指标，不满足该指标项将导致投标被拒绝，</w:t>
            </w:r>
            <w:r>
              <w:rPr>
                <w:rFonts w:hint="eastAsia"/>
              </w:rPr>
              <w:t>#</w:t>
            </w:r>
            <w:r>
              <w:rPr>
                <w:rFonts w:hint="eastAsia"/>
              </w:rPr>
              <w:t>指标为一般指标项，每项不满足扣</w:t>
            </w:r>
            <w:r>
              <w:t>5</w:t>
            </w:r>
            <w:r>
              <w:rPr>
                <w:rFonts w:hint="eastAsia"/>
              </w:rPr>
              <w:t>分，扣完为止。（</w:t>
            </w:r>
            <w:r>
              <w:t>2</w:t>
            </w:r>
            <w:r w:rsidR="00202785">
              <w:t>0</w:t>
            </w:r>
            <w:r>
              <w:rPr>
                <w:rFonts w:hint="eastAsia"/>
              </w:rPr>
              <w:t>分）</w:t>
            </w:r>
          </w:p>
          <w:p w:rsidR="004F6DC8" w:rsidRDefault="0028266B">
            <w:pPr>
              <w:pStyle w:val="af3"/>
            </w:pPr>
            <w:r>
              <w:t>2</w:t>
            </w:r>
            <w:r>
              <w:rPr>
                <w:rFonts w:hint="eastAsia"/>
              </w:rPr>
              <w:t>、投标人能够提供《计算机信息系统集成企业资质证书》的得</w:t>
            </w:r>
            <w:r>
              <w:t>2</w:t>
            </w:r>
            <w:r>
              <w:rPr>
                <w:rFonts w:hint="eastAsia"/>
              </w:rPr>
              <w:t>分，不能提供的得</w:t>
            </w:r>
            <w:r>
              <w:rPr>
                <w:rFonts w:hint="eastAsia"/>
              </w:rPr>
              <w:t>0</w:t>
            </w:r>
            <w:r>
              <w:rPr>
                <w:rFonts w:hint="eastAsia"/>
              </w:rPr>
              <w:t>分。（</w:t>
            </w:r>
            <w:r>
              <w:t>2</w:t>
            </w:r>
            <w:r>
              <w:rPr>
                <w:rFonts w:hint="eastAsia"/>
              </w:rPr>
              <w:t>分）</w:t>
            </w:r>
          </w:p>
          <w:p w:rsidR="004F6DC8" w:rsidRDefault="0028266B">
            <w:pPr>
              <w:pStyle w:val="af3"/>
            </w:pPr>
            <w:r>
              <w:t>3</w:t>
            </w:r>
            <w:r>
              <w:rPr>
                <w:rFonts w:hint="eastAsia"/>
              </w:rPr>
              <w:t>、在北京设有技术支持中心或售后服务团队，有针对本项目的项目经理和技术人员清单，得</w:t>
            </w:r>
            <w:r>
              <w:t>6</w:t>
            </w:r>
            <w:r>
              <w:rPr>
                <w:rFonts w:hint="eastAsia"/>
              </w:rPr>
              <w:t>分；不能提供的得</w:t>
            </w:r>
            <w:r>
              <w:rPr>
                <w:rFonts w:hint="eastAsia"/>
              </w:rPr>
              <w:t>0</w:t>
            </w:r>
            <w:r>
              <w:rPr>
                <w:rFonts w:hint="eastAsia"/>
              </w:rPr>
              <w:t>分。（</w:t>
            </w:r>
            <w:r>
              <w:t>6</w:t>
            </w:r>
            <w:r>
              <w:rPr>
                <w:rFonts w:hint="eastAsia"/>
              </w:rPr>
              <w:t>分）</w:t>
            </w:r>
          </w:p>
          <w:p w:rsidR="004F6DC8" w:rsidRDefault="0028266B">
            <w:pPr>
              <w:pStyle w:val="af3"/>
              <w:rPr>
                <w:color w:val="FF0000"/>
              </w:rPr>
            </w:pPr>
            <w:r>
              <w:t>4</w:t>
            </w:r>
            <w:r>
              <w:rPr>
                <w:rFonts w:hint="eastAsia"/>
              </w:rPr>
              <w:t>、</w:t>
            </w:r>
            <w:r>
              <w:rPr>
                <w:rFonts w:hint="eastAsia"/>
                <w:color w:val="000000"/>
              </w:rPr>
              <w:t>投标人应提交的技术文件齐全得</w:t>
            </w:r>
            <w:r>
              <w:rPr>
                <w:rFonts w:hint="eastAsia"/>
                <w:color w:val="000000"/>
              </w:rPr>
              <w:t>5</w:t>
            </w:r>
            <w:r>
              <w:rPr>
                <w:rFonts w:hint="eastAsia"/>
                <w:color w:val="000000"/>
              </w:rPr>
              <w:t>分，每缺少一份文件扣</w:t>
            </w:r>
            <w:r>
              <w:rPr>
                <w:rFonts w:hint="eastAsia"/>
                <w:color w:val="000000"/>
              </w:rPr>
              <w:t>1</w:t>
            </w:r>
            <w:r>
              <w:rPr>
                <w:rFonts w:hint="eastAsia"/>
                <w:color w:val="000000"/>
              </w:rPr>
              <w:t>分，扣完为止。</w:t>
            </w:r>
            <w:r>
              <w:rPr>
                <w:rFonts w:hint="eastAsia"/>
              </w:rPr>
              <w:t>（</w:t>
            </w:r>
            <w:r>
              <w:t>5</w:t>
            </w:r>
            <w:r>
              <w:rPr>
                <w:rFonts w:hint="eastAsia"/>
              </w:rPr>
              <w:t>分）</w:t>
            </w:r>
          </w:p>
          <w:p w:rsidR="004F6DC8" w:rsidRDefault="0028266B">
            <w:pPr>
              <w:pStyle w:val="af3"/>
            </w:pPr>
            <w:r>
              <w:t>5</w:t>
            </w:r>
            <w:r>
              <w:rPr>
                <w:rFonts w:hint="eastAsia"/>
              </w:rPr>
              <w:t>、</w:t>
            </w:r>
            <w:r>
              <w:rPr>
                <w:rFonts w:hint="eastAsia"/>
                <w:color w:val="000000"/>
              </w:rPr>
              <w:t>投标人自行编写的服务方案明确清晰，重点难点分析到位，应急预案科学合理，满足以上要求优秀的得</w:t>
            </w:r>
            <w:r>
              <w:rPr>
                <w:rFonts w:hint="eastAsia"/>
                <w:color w:val="000000"/>
              </w:rPr>
              <w:t>1</w:t>
            </w:r>
            <w:r>
              <w:rPr>
                <w:color w:val="000000"/>
              </w:rPr>
              <w:t>3</w:t>
            </w:r>
            <w:r>
              <w:rPr>
                <w:rFonts w:hint="eastAsia"/>
                <w:color w:val="000000"/>
              </w:rPr>
              <w:t>-1</w:t>
            </w:r>
            <w:r>
              <w:rPr>
                <w:color w:val="000000"/>
              </w:rPr>
              <w:t>5</w:t>
            </w:r>
            <w:r>
              <w:rPr>
                <w:rFonts w:hint="eastAsia"/>
                <w:color w:val="000000"/>
              </w:rPr>
              <w:t>分，一般得</w:t>
            </w:r>
            <w:r>
              <w:rPr>
                <w:rFonts w:hint="eastAsia"/>
                <w:color w:val="000000"/>
              </w:rPr>
              <w:t>8-1</w:t>
            </w:r>
            <w:r>
              <w:rPr>
                <w:color w:val="000000"/>
              </w:rPr>
              <w:t>2</w:t>
            </w:r>
            <w:r>
              <w:rPr>
                <w:rFonts w:hint="eastAsia"/>
                <w:color w:val="000000"/>
              </w:rPr>
              <w:t>分，差得</w:t>
            </w:r>
            <w:r>
              <w:rPr>
                <w:rFonts w:hint="eastAsia"/>
                <w:color w:val="000000"/>
              </w:rPr>
              <w:t>0-7</w:t>
            </w:r>
            <w:r>
              <w:rPr>
                <w:rFonts w:hint="eastAsia"/>
                <w:color w:val="000000"/>
              </w:rPr>
              <w:t>分。（</w:t>
            </w:r>
            <w:r>
              <w:rPr>
                <w:rFonts w:hint="eastAsia"/>
                <w:color w:val="000000"/>
              </w:rPr>
              <w:t>1</w:t>
            </w:r>
            <w:r>
              <w:rPr>
                <w:color w:val="000000"/>
              </w:rPr>
              <w:t>5</w:t>
            </w:r>
            <w:r>
              <w:rPr>
                <w:rFonts w:hint="eastAsia"/>
                <w:color w:val="000000"/>
              </w:rPr>
              <w:t>分）</w:t>
            </w:r>
          </w:p>
          <w:p w:rsidR="004F6DC8" w:rsidRDefault="0028266B" w:rsidP="00202785">
            <w:pPr>
              <w:pStyle w:val="af3"/>
            </w:pPr>
            <w:r>
              <w:t>6</w:t>
            </w:r>
            <w:r>
              <w:rPr>
                <w:rFonts w:hint="eastAsia"/>
              </w:rPr>
              <w:t>、投标人满足资费及付款方式要求得</w:t>
            </w:r>
            <w:r w:rsidR="00202785">
              <w:t>7</w:t>
            </w:r>
            <w:r>
              <w:rPr>
                <w:rFonts w:hint="eastAsia"/>
              </w:rPr>
              <w:t>分，不满足得</w:t>
            </w:r>
            <w:r>
              <w:rPr>
                <w:rFonts w:hint="eastAsia"/>
              </w:rPr>
              <w:t>0</w:t>
            </w:r>
            <w:r>
              <w:rPr>
                <w:rFonts w:hint="eastAsia"/>
              </w:rPr>
              <w:t>分。（</w:t>
            </w:r>
            <w:r w:rsidR="00202785">
              <w:t>7</w:t>
            </w:r>
            <w:r>
              <w:rPr>
                <w:rFonts w:hint="eastAsia"/>
              </w:rPr>
              <w:t>分）</w:t>
            </w:r>
          </w:p>
        </w:tc>
      </w:tr>
      <w:tr w:rsidR="004F6DC8">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numPr>
                <w:ilvl w:val="0"/>
                <w:numId w:val="19"/>
              </w:numPr>
              <w:ind w:firstLineChars="0"/>
            </w:pPr>
            <w:r>
              <w:rPr>
                <w:rFonts w:hint="eastAsia"/>
              </w:rPr>
              <w:t>价格分（</w:t>
            </w:r>
            <w:r>
              <w:t>3</w:t>
            </w:r>
            <w:r>
              <w:rPr>
                <w:rFonts w:hint="eastAsia"/>
              </w:rPr>
              <w:t>0</w:t>
            </w:r>
            <w:r>
              <w:rPr>
                <w:rFonts w:hint="eastAsia"/>
              </w:rPr>
              <w:t>分</w:t>
            </w:r>
            <w:r w:rsidR="001B4749">
              <w:rPr>
                <w:rFonts w:hint="eastAsia"/>
              </w:rPr>
              <w:t>，其中硬件价格分</w:t>
            </w:r>
            <w:r w:rsidR="001B4749">
              <w:rPr>
                <w:rFonts w:hint="eastAsia"/>
              </w:rPr>
              <w:t>12</w:t>
            </w:r>
            <w:r w:rsidR="001B4749">
              <w:rPr>
                <w:rFonts w:hint="eastAsia"/>
              </w:rPr>
              <w:t>分，软件价格分</w:t>
            </w:r>
            <w:r w:rsidR="001B4749">
              <w:rPr>
                <w:rFonts w:hint="eastAsia"/>
              </w:rPr>
              <w:t>18</w:t>
            </w:r>
            <w:r w:rsidR="001B4749">
              <w:rPr>
                <w:rFonts w:hint="eastAsia"/>
              </w:rPr>
              <w:t>分</w:t>
            </w:r>
            <w:r>
              <w:rPr>
                <w:rFonts w:hint="eastAsia"/>
              </w:rPr>
              <w:t>）</w:t>
            </w:r>
          </w:p>
          <w:p w:rsidR="004F6DC8" w:rsidRDefault="0028266B">
            <w:pPr>
              <w:pStyle w:val="af3"/>
            </w:pPr>
            <w:r>
              <w:rPr>
                <w:rFonts w:hint="eastAsia"/>
              </w:rPr>
              <w:t>满足招标文件要求且投标价格最低的投标报价为评标基准价，其价格分为满分。其他投标人的价格分统一按照下列公式计算：</w:t>
            </w:r>
          </w:p>
          <w:p w:rsidR="004F6DC8" w:rsidRDefault="0028266B">
            <w:pPr>
              <w:pStyle w:val="af3"/>
              <w:numPr>
                <w:ilvl w:val="0"/>
                <w:numId w:val="21"/>
              </w:numPr>
              <w:ind w:firstLineChars="0"/>
            </w:pPr>
            <w:r>
              <w:rPr>
                <w:rFonts w:hint="eastAsia"/>
              </w:rPr>
              <w:t>硬件价格报价得分：</w:t>
            </w:r>
            <w:r>
              <w:t>（</w:t>
            </w:r>
            <w:r>
              <w:rPr>
                <w:rFonts w:hint="eastAsia"/>
              </w:rPr>
              <w:t>硬件评标基准价／硬件投标报价</w:t>
            </w:r>
            <w:r>
              <w:t>）</w:t>
            </w:r>
            <w:r>
              <w:rPr>
                <w:rFonts w:hint="eastAsia"/>
              </w:rPr>
              <w:t>×</w:t>
            </w:r>
            <w:r>
              <w:t>30%</w:t>
            </w:r>
            <w:r>
              <w:rPr>
                <w:rFonts w:hint="eastAsia"/>
              </w:rPr>
              <w:t>×</w:t>
            </w:r>
            <w:r>
              <w:t>100</w:t>
            </w:r>
            <w:r>
              <w:rPr>
                <w:rFonts w:hint="eastAsia"/>
              </w:rPr>
              <w:t>×</w:t>
            </w:r>
            <w:r>
              <w:t>40%</w:t>
            </w:r>
            <w:r>
              <w:rPr>
                <w:rFonts w:hint="eastAsia"/>
              </w:rPr>
              <w:t>。</w:t>
            </w:r>
          </w:p>
          <w:p w:rsidR="004F6DC8" w:rsidRDefault="0028266B">
            <w:pPr>
              <w:pStyle w:val="af3"/>
              <w:numPr>
                <w:ilvl w:val="0"/>
                <w:numId w:val="21"/>
              </w:numPr>
              <w:ind w:firstLineChars="0"/>
            </w:pPr>
            <w:r>
              <w:rPr>
                <w:rFonts w:hint="eastAsia"/>
              </w:rPr>
              <w:t>软件价格报价得分：</w:t>
            </w:r>
            <w:r>
              <w:t>（</w:t>
            </w:r>
            <w:r>
              <w:rPr>
                <w:rFonts w:hint="eastAsia"/>
              </w:rPr>
              <w:t>软件评标基准价／软件投标报价</w:t>
            </w:r>
            <w:r>
              <w:t>）</w:t>
            </w:r>
            <w:r>
              <w:rPr>
                <w:rFonts w:hint="eastAsia"/>
              </w:rPr>
              <w:t>×</w:t>
            </w:r>
            <w:r>
              <w:t>30%</w:t>
            </w:r>
            <w:r>
              <w:rPr>
                <w:rFonts w:hint="eastAsia"/>
              </w:rPr>
              <w:t>×</w:t>
            </w:r>
            <w:r>
              <w:t>100</w:t>
            </w:r>
            <w:r>
              <w:rPr>
                <w:rFonts w:hint="eastAsia"/>
              </w:rPr>
              <w:t>×</w:t>
            </w:r>
            <w:r>
              <w:t>60%</w:t>
            </w:r>
            <w:r>
              <w:rPr>
                <w:rFonts w:hint="eastAsia"/>
              </w:rPr>
              <w:t>。</w:t>
            </w:r>
          </w:p>
          <w:p w:rsidR="004F6DC8" w:rsidRDefault="0028266B">
            <w:pPr>
              <w:pStyle w:val="af3"/>
              <w:numPr>
                <w:ilvl w:val="0"/>
                <w:numId w:val="21"/>
              </w:numPr>
              <w:ind w:firstLineChars="0"/>
            </w:pPr>
            <w:r>
              <w:t>价格分</w:t>
            </w:r>
            <w:r>
              <w:rPr>
                <w:rFonts w:hint="eastAsia"/>
              </w:rPr>
              <w:t>=</w:t>
            </w:r>
            <w:r>
              <w:t>硬件价格报价得分</w:t>
            </w:r>
            <w:r>
              <w:rPr>
                <w:rFonts w:hint="eastAsia"/>
              </w:rPr>
              <w:t>+</w:t>
            </w:r>
            <w:r>
              <w:t>软件价格报价得分</w:t>
            </w:r>
          </w:p>
        </w:tc>
      </w:tr>
      <w:tr w:rsidR="004F6DC8">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numPr>
                <w:ilvl w:val="0"/>
                <w:numId w:val="19"/>
              </w:numPr>
              <w:ind w:firstLineChars="0"/>
            </w:pPr>
            <w:r>
              <w:rPr>
                <w:rFonts w:hint="eastAsia"/>
              </w:rPr>
              <w:t>总分计算</w:t>
            </w:r>
          </w:p>
          <w:p w:rsidR="004F6DC8" w:rsidRDefault="0028266B">
            <w:pPr>
              <w:pStyle w:val="af3"/>
            </w:pPr>
            <w:r>
              <w:rPr>
                <w:rFonts w:hint="eastAsia"/>
              </w:rPr>
              <w:t>评标总得分＝</w:t>
            </w:r>
            <w:r>
              <w:rPr>
                <w:rFonts w:hint="eastAsia"/>
              </w:rPr>
              <w:t>F1</w:t>
            </w:r>
            <w:r>
              <w:rPr>
                <w:rFonts w:hint="eastAsia"/>
              </w:rPr>
              <w:t>＋</w:t>
            </w:r>
            <w:r>
              <w:rPr>
                <w:rFonts w:hint="eastAsia"/>
              </w:rPr>
              <w:t>F2</w:t>
            </w:r>
            <w:r>
              <w:rPr>
                <w:rFonts w:hint="eastAsia"/>
              </w:rPr>
              <w:t>＋……＋</w:t>
            </w:r>
            <w:r>
              <w:rPr>
                <w:rFonts w:hint="eastAsia"/>
              </w:rPr>
              <w:t>Fn</w:t>
            </w:r>
            <w:r>
              <w:t>;</w:t>
            </w:r>
          </w:p>
          <w:p w:rsidR="004F6DC8" w:rsidRDefault="0028266B">
            <w:pPr>
              <w:pStyle w:val="af3"/>
            </w:pPr>
            <w:r>
              <w:rPr>
                <w:rFonts w:hint="eastAsia"/>
              </w:rPr>
              <w:lastRenderedPageBreak/>
              <w:t>F1</w:t>
            </w:r>
            <w:r>
              <w:rPr>
                <w:rFonts w:hint="eastAsia"/>
              </w:rPr>
              <w:t>、</w:t>
            </w:r>
            <w:r>
              <w:rPr>
                <w:rFonts w:hint="eastAsia"/>
              </w:rPr>
              <w:t>F2</w:t>
            </w:r>
            <w:r>
              <w:rPr>
                <w:rFonts w:hint="eastAsia"/>
              </w:rPr>
              <w:t>……</w:t>
            </w:r>
            <w:r>
              <w:rPr>
                <w:rFonts w:hint="eastAsia"/>
              </w:rPr>
              <w:t>Fn</w:t>
            </w:r>
            <w:r>
              <w:rPr>
                <w:rFonts w:hint="eastAsia"/>
              </w:rPr>
              <w:t>分别为各项评分因素的汇总得分。</w:t>
            </w:r>
          </w:p>
        </w:tc>
      </w:tr>
    </w:tbl>
    <w:p w:rsidR="00DB5AE5" w:rsidRDefault="00DB5AE5" w:rsidP="00DB5AE5">
      <w:pPr>
        <w:widowControl/>
        <w:spacing w:beforeLines="100" w:before="312"/>
        <w:ind w:firstLineChars="200" w:firstLine="420"/>
        <w:jc w:val="left"/>
      </w:pPr>
      <w:r w:rsidRPr="002E394F">
        <w:rPr>
          <w:rFonts w:hint="eastAsia"/>
        </w:rPr>
        <w:lastRenderedPageBreak/>
        <w:t>根据财政部发布的《政府采购促进中小企业发展暂行办法》规定，对于非专门面向中小企业的项目，对小型和微型企业产品的价格给予</w:t>
      </w:r>
      <w:r w:rsidRPr="002E394F">
        <w:rPr>
          <w:rFonts w:hint="eastAsia"/>
        </w:rPr>
        <w:t>6%</w:t>
      </w:r>
      <w:r w:rsidRPr="002E394F">
        <w:rPr>
          <w:rFonts w:hint="eastAsia"/>
        </w:rPr>
        <w:t>的扣除，用扣除后的价格参与评审。</w:t>
      </w:r>
    </w:p>
    <w:p w:rsidR="004F6DC8" w:rsidRDefault="0028266B">
      <w:pPr>
        <w:widowControl/>
        <w:jc w:val="left"/>
        <w:rPr>
          <w:rFonts w:ascii="Calibri" w:hAnsi="Calibri" w:cs="黑体"/>
          <w:szCs w:val="22"/>
        </w:rPr>
      </w:pPr>
      <w:r>
        <w:br w:type="page"/>
      </w:r>
    </w:p>
    <w:p w:rsidR="004F6DC8" w:rsidRDefault="0028266B">
      <w:pPr>
        <w:pStyle w:val="2"/>
        <w:spacing w:line="415" w:lineRule="auto"/>
        <w:ind w:left="420" w:hanging="420"/>
        <w:jc w:val="center"/>
        <w:rPr>
          <w:rFonts w:ascii="Times New Roman" w:eastAsia="宋体" w:hAnsi="Times New Roman"/>
        </w:rPr>
      </w:pPr>
      <w:bookmarkStart w:id="41" w:name="_Toc86202592"/>
      <w:bookmarkStart w:id="42" w:name="_Toc482808013"/>
      <w:r>
        <w:rPr>
          <w:rFonts w:ascii="Times New Roman" w:eastAsia="宋体" w:hAnsi="Times New Roman" w:hint="eastAsia"/>
        </w:rPr>
        <w:t>第五部分</w:t>
      </w:r>
      <w:bookmarkStart w:id="43" w:name="diwubufen"/>
      <w:r>
        <w:rPr>
          <w:rFonts w:ascii="Times New Roman" w:eastAsia="宋体" w:hAnsi="Times New Roman" w:hint="eastAsia"/>
        </w:rPr>
        <w:t>招标货物</w:t>
      </w:r>
      <w:bookmarkEnd w:id="41"/>
      <w:r>
        <w:rPr>
          <w:rFonts w:ascii="Times New Roman" w:eastAsia="宋体" w:hAnsi="Times New Roman" w:hint="eastAsia"/>
        </w:rPr>
        <w:t>、服务的清单、质量要求和供货</w:t>
      </w:r>
      <w:bookmarkEnd w:id="42"/>
      <w:bookmarkEnd w:id="43"/>
    </w:p>
    <w:p w:rsidR="004F6DC8" w:rsidRDefault="0028266B">
      <w:pPr>
        <w:pStyle w:val="af3"/>
        <w:ind w:firstLine="422"/>
        <w:rPr>
          <w:b/>
        </w:rPr>
      </w:pPr>
      <w:bookmarkStart w:id="44" w:name="_Toc86202632"/>
      <w:r>
        <w:rPr>
          <w:rFonts w:hint="eastAsia"/>
          <w:b/>
        </w:rPr>
        <w:t>一、项目介绍</w:t>
      </w:r>
    </w:p>
    <w:p w:rsidR="004F6DC8" w:rsidRDefault="0028266B">
      <w:pPr>
        <w:ind w:firstLineChars="200" w:firstLine="420"/>
        <w:rPr>
          <w:rFonts w:ascii="宋体" w:hAnsi="宋体" w:cs="宋体"/>
          <w:szCs w:val="21"/>
        </w:rPr>
      </w:pPr>
      <w:r>
        <w:rPr>
          <w:rFonts w:ascii="宋体" w:hAnsi="宋体" w:cs="仿宋_GB2312" w:hint="eastAsia"/>
          <w:szCs w:val="21"/>
        </w:rPr>
        <w:t>1、</w:t>
      </w:r>
      <w:r>
        <w:rPr>
          <w:rFonts w:ascii="宋体" w:hAnsi="宋体" w:cs="宋体" w:hint="eastAsia"/>
          <w:szCs w:val="21"/>
        </w:rPr>
        <w:t>本项目主要采购中央财经大学网络信息中心云安全设备所需硬件、软件和配套服务，包括系统的安装、调试、售后质量保证及技术支持、培训等服务。</w:t>
      </w:r>
    </w:p>
    <w:p w:rsidR="004F6DC8" w:rsidRDefault="0028266B">
      <w:pPr>
        <w:ind w:firstLineChars="200" w:firstLine="420"/>
        <w:rPr>
          <w:rFonts w:ascii="宋体" w:hAnsi="宋体" w:cs="宋体"/>
          <w:szCs w:val="21"/>
        </w:rPr>
      </w:pPr>
      <w:r>
        <w:rPr>
          <w:rFonts w:ascii="宋体" w:hAnsi="宋体" w:cs="仿宋_GB2312" w:hint="eastAsia"/>
          <w:szCs w:val="21"/>
        </w:rPr>
        <w:t>2、</w:t>
      </w:r>
      <w:r>
        <w:rPr>
          <w:rFonts w:ascii="宋体" w:hAnsi="宋体" w:cs="宋体" w:hint="eastAsia"/>
          <w:szCs w:val="21"/>
        </w:rPr>
        <w:t>本项目资金来源为：201</w:t>
      </w:r>
      <w:r>
        <w:rPr>
          <w:rFonts w:ascii="宋体" w:hAnsi="宋体" w:cs="宋体"/>
          <w:szCs w:val="21"/>
        </w:rPr>
        <w:t>7</w:t>
      </w:r>
      <w:r>
        <w:rPr>
          <w:rFonts w:ascii="宋体" w:hAnsi="宋体" w:cs="宋体" w:hint="eastAsia"/>
          <w:szCs w:val="21"/>
        </w:rPr>
        <w:t>年高校财政修购资金。</w:t>
      </w:r>
    </w:p>
    <w:p w:rsidR="004F6DC8" w:rsidRDefault="0028266B">
      <w:pPr>
        <w:ind w:firstLineChars="200" w:firstLine="420"/>
        <w:rPr>
          <w:rFonts w:ascii="宋体" w:hAnsi="宋体" w:cs="宋体"/>
          <w:szCs w:val="21"/>
        </w:rPr>
      </w:pPr>
      <w:r>
        <w:rPr>
          <w:rFonts w:ascii="宋体" w:hAnsi="宋体" w:cs="仿宋_GB2312" w:hint="eastAsia"/>
          <w:szCs w:val="21"/>
        </w:rPr>
        <w:t>3、</w:t>
      </w:r>
      <w:r>
        <w:rPr>
          <w:rFonts w:ascii="宋体" w:hAnsi="宋体" w:cs="宋体" w:hint="eastAsia"/>
          <w:szCs w:val="21"/>
        </w:rPr>
        <w:t>本项目预算金额为：人民币</w:t>
      </w:r>
      <w:r>
        <w:rPr>
          <w:rFonts w:ascii="宋体" w:hAnsi="宋体" w:cs="宋体"/>
          <w:szCs w:val="21"/>
        </w:rPr>
        <w:t>60</w:t>
      </w:r>
      <w:r>
        <w:rPr>
          <w:rFonts w:ascii="宋体" w:hAnsi="宋体" w:cs="宋体" w:hint="eastAsia"/>
          <w:szCs w:val="21"/>
        </w:rPr>
        <w:t>万元。</w:t>
      </w:r>
    </w:p>
    <w:p w:rsidR="004F6DC8" w:rsidRDefault="0028266B">
      <w:pPr>
        <w:pStyle w:val="af3"/>
        <w:ind w:firstLine="422"/>
        <w:rPr>
          <w:b/>
        </w:rPr>
      </w:pPr>
      <w:r>
        <w:rPr>
          <w:rFonts w:hint="eastAsia"/>
          <w:b/>
        </w:rPr>
        <w:t>二、采购货物一览表</w:t>
      </w:r>
    </w:p>
    <w:tbl>
      <w:tblPr>
        <w:tblW w:w="83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153"/>
        <w:gridCol w:w="993"/>
        <w:gridCol w:w="850"/>
        <w:gridCol w:w="2540"/>
      </w:tblGrid>
      <w:tr w:rsidR="004F6DC8">
        <w:trPr>
          <w:trHeight w:val="312"/>
        </w:trPr>
        <w:tc>
          <w:tcPr>
            <w:tcW w:w="816" w:type="dxa"/>
            <w:vAlign w:val="center"/>
          </w:tcPr>
          <w:p w:rsidR="004F6DC8" w:rsidRDefault="0028266B">
            <w:pPr>
              <w:snapToGrid w:val="0"/>
              <w:jc w:val="left"/>
              <w:rPr>
                <w:color w:val="000000"/>
                <w:szCs w:val="21"/>
              </w:rPr>
            </w:pPr>
            <w:r>
              <w:rPr>
                <w:rFonts w:hint="eastAsia"/>
                <w:szCs w:val="21"/>
              </w:rPr>
              <w:t>序号</w:t>
            </w:r>
          </w:p>
        </w:tc>
        <w:tc>
          <w:tcPr>
            <w:tcW w:w="3153" w:type="dxa"/>
            <w:vAlign w:val="center"/>
          </w:tcPr>
          <w:p w:rsidR="004F6DC8" w:rsidRDefault="0028266B">
            <w:pPr>
              <w:snapToGrid w:val="0"/>
              <w:jc w:val="left"/>
              <w:rPr>
                <w:color w:val="000000"/>
                <w:szCs w:val="21"/>
              </w:rPr>
            </w:pPr>
            <w:r>
              <w:rPr>
                <w:rFonts w:hint="eastAsia"/>
                <w:szCs w:val="21"/>
              </w:rPr>
              <w:t>货物名称</w:t>
            </w:r>
          </w:p>
        </w:tc>
        <w:tc>
          <w:tcPr>
            <w:tcW w:w="993" w:type="dxa"/>
            <w:vAlign w:val="center"/>
          </w:tcPr>
          <w:p w:rsidR="004F6DC8" w:rsidRDefault="0028266B">
            <w:pPr>
              <w:snapToGrid w:val="0"/>
              <w:jc w:val="left"/>
              <w:rPr>
                <w:color w:val="000000"/>
                <w:szCs w:val="21"/>
              </w:rPr>
            </w:pPr>
            <w:r>
              <w:rPr>
                <w:rFonts w:hint="eastAsia"/>
                <w:szCs w:val="21"/>
              </w:rPr>
              <w:t>单位</w:t>
            </w:r>
          </w:p>
        </w:tc>
        <w:tc>
          <w:tcPr>
            <w:tcW w:w="850" w:type="dxa"/>
            <w:vAlign w:val="center"/>
          </w:tcPr>
          <w:p w:rsidR="004F6DC8" w:rsidRDefault="0028266B">
            <w:pPr>
              <w:snapToGrid w:val="0"/>
              <w:jc w:val="left"/>
              <w:rPr>
                <w:color w:val="000000"/>
                <w:szCs w:val="21"/>
              </w:rPr>
            </w:pPr>
            <w:r>
              <w:rPr>
                <w:rFonts w:hint="eastAsia"/>
                <w:szCs w:val="21"/>
              </w:rPr>
              <w:t>数量</w:t>
            </w:r>
          </w:p>
        </w:tc>
        <w:tc>
          <w:tcPr>
            <w:tcW w:w="2540" w:type="dxa"/>
            <w:vAlign w:val="center"/>
          </w:tcPr>
          <w:p w:rsidR="004F6DC8" w:rsidRDefault="0028266B">
            <w:pPr>
              <w:snapToGrid w:val="0"/>
              <w:jc w:val="left"/>
              <w:rPr>
                <w:color w:val="000000"/>
                <w:szCs w:val="21"/>
              </w:rPr>
            </w:pPr>
            <w:r>
              <w:rPr>
                <w:rFonts w:hint="eastAsia"/>
                <w:szCs w:val="21"/>
              </w:rPr>
              <w:t>产地</w:t>
            </w:r>
          </w:p>
        </w:tc>
      </w:tr>
      <w:tr w:rsidR="004F6DC8">
        <w:trPr>
          <w:trHeight w:val="312"/>
        </w:trPr>
        <w:tc>
          <w:tcPr>
            <w:tcW w:w="816" w:type="dxa"/>
          </w:tcPr>
          <w:p w:rsidR="004F6DC8" w:rsidRDefault="0028266B">
            <w:pPr>
              <w:snapToGrid w:val="0"/>
              <w:rPr>
                <w:color w:val="000000"/>
                <w:szCs w:val="21"/>
              </w:rPr>
            </w:pPr>
            <w:r>
              <w:rPr>
                <w:color w:val="000000"/>
                <w:szCs w:val="21"/>
              </w:rPr>
              <w:t>1</w:t>
            </w:r>
          </w:p>
        </w:tc>
        <w:tc>
          <w:tcPr>
            <w:tcW w:w="3153" w:type="dxa"/>
          </w:tcPr>
          <w:p w:rsidR="004F6DC8" w:rsidRDefault="0028266B">
            <w:pPr>
              <w:snapToGrid w:val="0"/>
              <w:rPr>
                <w:color w:val="000000"/>
                <w:szCs w:val="21"/>
              </w:rPr>
            </w:pPr>
            <w:r>
              <w:rPr>
                <w:rFonts w:hint="eastAsia"/>
                <w:color w:val="000000"/>
                <w:szCs w:val="21"/>
              </w:rPr>
              <w:t>云安全监控预警平台</w:t>
            </w:r>
          </w:p>
        </w:tc>
        <w:tc>
          <w:tcPr>
            <w:tcW w:w="993" w:type="dxa"/>
          </w:tcPr>
          <w:p w:rsidR="004F6DC8" w:rsidRDefault="0028266B">
            <w:pPr>
              <w:snapToGrid w:val="0"/>
              <w:rPr>
                <w:color w:val="000000"/>
                <w:szCs w:val="21"/>
              </w:rPr>
            </w:pPr>
            <w:r>
              <w:rPr>
                <w:rFonts w:hint="eastAsia"/>
                <w:color w:val="000000"/>
                <w:szCs w:val="21"/>
              </w:rPr>
              <w:t>套</w:t>
            </w:r>
          </w:p>
        </w:tc>
        <w:tc>
          <w:tcPr>
            <w:tcW w:w="850" w:type="dxa"/>
          </w:tcPr>
          <w:p w:rsidR="004F6DC8" w:rsidRDefault="0028266B">
            <w:pPr>
              <w:snapToGrid w:val="0"/>
              <w:rPr>
                <w:color w:val="000000"/>
                <w:szCs w:val="21"/>
              </w:rPr>
            </w:pPr>
            <w:r>
              <w:rPr>
                <w:color w:val="000000"/>
                <w:szCs w:val="21"/>
              </w:rPr>
              <w:t>1</w:t>
            </w:r>
          </w:p>
        </w:tc>
        <w:tc>
          <w:tcPr>
            <w:tcW w:w="2540" w:type="dxa"/>
          </w:tcPr>
          <w:p w:rsidR="004F6DC8" w:rsidRDefault="0028266B">
            <w:pPr>
              <w:snapToGrid w:val="0"/>
              <w:rPr>
                <w:rFonts w:ascii="宋体" w:hAnsi="宋体"/>
                <w:szCs w:val="21"/>
              </w:rPr>
            </w:pPr>
            <w:r>
              <w:rPr>
                <w:rFonts w:ascii="宋体" w:hAnsi="宋体" w:hint="eastAsia"/>
                <w:szCs w:val="21"/>
              </w:rPr>
              <w:t>国产</w:t>
            </w:r>
          </w:p>
        </w:tc>
      </w:tr>
      <w:tr w:rsidR="004F6DC8">
        <w:trPr>
          <w:trHeight w:val="312"/>
        </w:trPr>
        <w:tc>
          <w:tcPr>
            <w:tcW w:w="816" w:type="dxa"/>
          </w:tcPr>
          <w:p w:rsidR="004F6DC8" w:rsidRDefault="0028266B">
            <w:pPr>
              <w:snapToGrid w:val="0"/>
              <w:rPr>
                <w:color w:val="000000"/>
                <w:szCs w:val="21"/>
              </w:rPr>
            </w:pPr>
            <w:r>
              <w:rPr>
                <w:color w:val="000000"/>
                <w:szCs w:val="21"/>
              </w:rPr>
              <w:t>2</w:t>
            </w:r>
          </w:p>
        </w:tc>
        <w:tc>
          <w:tcPr>
            <w:tcW w:w="3153" w:type="dxa"/>
          </w:tcPr>
          <w:p w:rsidR="004F6DC8" w:rsidRDefault="0028266B">
            <w:pPr>
              <w:snapToGrid w:val="0"/>
              <w:rPr>
                <w:color w:val="000000"/>
                <w:szCs w:val="21"/>
              </w:rPr>
            </w:pPr>
            <w:r>
              <w:rPr>
                <w:rFonts w:hint="eastAsia"/>
                <w:color w:val="000000"/>
                <w:szCs w:val="21"/>
              </w:rPr>
              <w:t>数据采集探针</w:t>
            </w:r>
          </w:p>
        </w:tc>
        <w:tc>
          <w:tcPr>
            <w:tcW w:w="993" w:type="dxa"/>
          </w:tcPr>
          <w:p w:rsidR="004F6DC8" w:rsidRDefault="0028266B">
            <w:pPr>
              <w:snapToGrid w:val="0"/>
              <w:rPr>
                <w:color w:val="000000"/>
                <w:szCs w:val="21"/>
              </w:rPr>
            </w:pPr>
            <w:r>
              <w:rPr>
                <w:rFonts w:hint="eastAsia"/>
                <w:color w:val="000000"/>
                <w:szCs w:val="21"/>
              </w:rPr>
              <w:t>台</w:t>
            </w:r>
          </w:p>
        </w:tc>
        <w:tc>
          <w:tcPr>
            <w:tcW w:w="850" w:type="dxa"/>
          </w:tcPr>
          <w:p w:rsidR="004F6DC8" w:rsidRDefault="0028266B">
            <w:pPr>
              <w:snapToGrid w:val="0"/>
              <w:rPr>
                <w:color w:val="000000"/>
                <w:szCs w:val="21"/>
              </w:rPr>
            </w:pPr>
            <w:r>
              <w:rPr>
                <w:color w:val="000000"/>
                <w:szCs w:val="21"/>
              </w:rPr>
              <w:t>1</w:t>
            </w:r>
          </w:p>
        </w:tc>
        <w:tc>
          <w:tcPr>
            <w:tcW w:w="2540" w:type="dxa"/>
          </w:tcPr>
          <w:p w:rsidR="004F6DC8" w:rsidRDefault="0028266B">
            <w:pPr>
              <w:snapToGrid w:val="0"/>
              <w:rPr>
                <w:rFonts w:ascii="宋体" w:hAnsi="宋体"/>
                <w:szCs w:val="21"/>
              </w:rPr>
            </w:pPr>
            <w:r>
              <w:rPr>
                <w:rFonts w:ascii="宋体" w:hAnsi="宋体" w:hint="eastAsia"/>
                <w:szCs w:val="21"/>
              </w:rPr>
              <w:t>国产</w:t>
            </w:r>
          </w:p>
        </w:tc>
      </w:tr>
    </w:tbl>
    <w:p w:rsidR="004F6DC8" w:rsidRDefault="0028266B">
      <w:pPr>
        <w:pStyle w:val="af3"/>
        <w:ind w:firstLine="422"/>
        <w:rPr>
          <w:b/>
        </w:rPr>
      </w:pPr>
      <w:r>
        <w:rPr>
          <w:b/>
        </w:rPr>
        <w:t>三</w:t>
      </w:r>
      <w:r>
        <w:rPr>
          <w:rFonts w:hint="eastAsia"/>
          <w:b/>
        </w:rPr>
        <w:t>、技术与服务指标要求</w:t>
      </w:r>
    </w:p>
    <w:p w:rsidR="004F6DC8" w:rsidRDefault="0028266B">
      <w:pPr>
        <w:rPr>
          <w:b/>
        </w:rPr>
      </w:pPr>
      <w:r>
        <w:rPr>
          <w:b/>
        </w:rPr>
        <w:t>1</w:t>
      </w:r>
      <w:r>
        <w:rPr>
          <w:rFonts w:hint="eastAsia"/>
          <w:b/>
        </w:rPr>
        <w:t>、云安全监控预警平台</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50"/>
        <w:gridCol w:w="867"/>
        <w:gridCol w:w="1545"/>
        <w:gridCol w:w="6294"/>
      </w:tblGrid>
      <w:tr w:rsidR="004F6DC8">
        <w:trPr>
          <w:trHeight w:val="90"/>
        </w:trPr>
        <w:tc>
          <w:tcPr>
            <w:tcW w:w="650" w:type="dxa"/>
            <w:shd w:val="pct10" w:color="auto" w:fill="auto"/>
            <w:vAlign w:val="center"/>
          </w:tcPr>
          <w:p w:rsidR="004F6DC8" w:rsidRDefault="0028266B">
            <w:pPr>
              <w:widowControl/>
              <w:snapToGrid w:val="0"/>
              <w:jc w:val="center"/>
              <w:rPr>
                <w:rFonts w:ascii="宋体" w:hAnsi="宋体" w:cs="宋体"/>
                <w:b/>
                <w:szCs w:val="21"/>
              </w:rPr>
            </w:pPr>
            <w:r>
              <w:rPr>
                <w:rFonts w:ascii="宋体" w:hAnsi="宋体" w:cs="宋体" w:hint="eastAsia"/>
                <w:b/>
                <w:szCs w:val="21"/>
              </w:rPr>
              <w:t>序号</w:t>
            </w:r>
          </w:p>
        </w:tc>
        <w:tc>
          <w:tcPr>
            <w:tcW w:w="867" w:type="dxa"/>
            <w:shd w:val="pct10" w:color="auto" w:fill="auto"/>
          </w:tcPr>
          <w:p w:rsidR="004F6DC8" w:rsidRDefault="0028266B">
            <w:pPr>
              <w:widowControl/>
              <w:snapToGrid w:val="0"/>
              <w:rPr>
                <w:rFonts w:ascii="宋体" w:hAnsi="宋体" w:cs="宋体"/>
                <w:b/>
                <w:szCs w:val="21"/>
              </w:rPr>
            </w:pPr>
            <w:r>
              <w:rPr>
                <w:rFonts w:ascii="宋体" w:hAnsi="宋体" w:cs="宋体" w:hint="eastAsia"/>
                <w:b/>
                <w:szCs w:val="21"/>
              </w:rPr>
              <w:t>重要性</w:t>
            </w:r>
          </w:p>
        </w:tc>
        <w:tc>
          <w:tcPr>
            <w:tcW w:w="1545" w:type="dxa"/>
            <w:shd w:val="pct10" w:color="auto" w:fill="auto"/>
          </w:tcPr>
          <w:p w:rsidR="004F6DC8" w:rsidRDefault="0028266B">
            <w:pPr>
              <w:widowControl/>
              <w:snapToGrid w:val="0"/>
              <w:rPr>
                <w:rFonts w:ascii="宋体" w:hAnsi="宋体" w:cs="宋体"/>
                <w:b/>
                <w:szCs w:val="21"/>
              </w:rPr>
            </w:pPr>
            <w:r>
              <w:rPr>
                <w:rFonts w:ascii="宋体" w:hAnsi="宋体" w:cs="宋体" w:hint="eastAsia"/>
                <w:b/>
                <w:szCs w:val="21"/>
              </w:rPr>
              <w:t>指标项</w:t>
            </w:r>
          </w:p>
        </w:tc>
        <w:tc>
          <w:tcPr>
            <w:tcW w:w="6294" w:type="dxa"/>
            <w:shd w:val="pct10" w:color="auto" w:fill="auto"/>
          </w:tcPr>
          <w:p w:rsidR="004F6DC8" w:rsidRDefault="0028266B">
            <w:pPr>
              <w:widowControl/>
              <w:snapToGrid w:val="0"/>
              <w:rPr>
                <w:rFonts w:ascii="宋体" w:hAnsi="宋体" w:cs="宋体"/>
                <w:b/>
                <w:szCs w:val="21"/>
              </w:rPr>
            </w:pPr>
            <w:r>
              <w:rPr>
                <w:rFonts w:ascii="宋体" w:hAnsi="宋体" w:cs="宋体" w:hint="eastAsia"/>
                <w:b/>
                <w:szCs w:val="21"/>
              </w:rPr>
              <w:t>指标要求</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w:t>
            </w:r>
          </w:p>
        </w:tc>
        <w:tc>
          <w:tcPr>
            <w:tcW w:w="867" w:type="dxa"/>
            <w:shd w:val="clear" w:color="auto" w:fill="auto"/>
            <w:vAlign w:val="center"/>
          </w:tcPr>
          <w:p w:rsidR="004F6DC8" w:rsidRDefault="0028266B">
            <w:pPr>
              <w:widowControl/>
              <w:snapToGrid w:val="0"/>
              <w:jc w:val="center"/>
              <w:rPr>
                <w:szCs w:val="21"/>
              </w:rPr>
            </w:pPr>
            <w:r>
              <w:rPr>
                <w:rFonts w:ascii="宋体" w:hAnsi="宋体" w:cs="宋体" w:hint="eastAsia"/>
                <w:szCs w:val="21"/>
              </w:rPr>
              <w:t>★</w:t>
            </w:r>
          </w:p>
        </w:tc>
        <w:tc>
          <w:tcPr>
            <w:tcW w:w="1545" w:type="dxa"/>
            <w:shd w:val="clear" w:color="auto" w:fill="FFFFFF"/>
            <w:vAlign w:val="center"/>
          </w:tcPr>
          <w:p w:rsidR="004F6DC8" w:rsidRDefault="0028266B">
            <w:pPr>
              <w:spacing w:line="320" w:lineRule="exact"/>
              <w:rPr>
                <w:rFonts w:ascii="宋体" w:hAnsi="宋体" w:cs="宋体"/>
                <w:bCs/>
                <w:szCs w:val="21"/>
              </w:rPr>
            </w:pPr>
            <w:r>
              <w:rPr>
                <w:rFonts w:ascii="宋体" w:hAnsi="宋体" w:cs="宋体" w:hint="eastAsia"/>
                <w:bCs/>
                <w:szCs w:val="21"/>
              </w:rPr>
              <w:t>威胁等级可视</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hint="eastAsia"/>
                <w:bCs/>
                <w:szCs w:val="21"/>
              </w:rPr>
              <w:t>增强</w:t>
            </w:r>
            <w:r>
              <w:rPr>
                <w:rFonts w:ascii="宋体" w:hAnsi="宋体" w:cs="宋体"/>
                <w:bCs/>
                <w:szCs w:val="21"/>
              </w:rPr>
              <w:t>网络全局可见性</w:t>
            </w:r>
            <w:r>
              <w:rPr>
                <w:rFonts w:ascii="宋体" w:hAnsi="宋体" w:cs="宋体" w:hint="eastAsia"/>
                <w:bCs/>
                <w:szCs w:val="21"/>
              </w:rPr>
              <w:t>，应用威胁等级可视。每个应用需标注威胁等级，对应用的威胁程度一目了然；便于管理员主动进行进一步威胁防护策略调整。</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2</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rPr>
                <w:rFonts w:ascii="宋体" w:hAnsi="宋体" w:cs="宋体"/>
                <w:bCs/>
                <w:szCs w:val="21"/>
              </w:rPr>
            </w:pPr>
            <w:r>
              <w:rPr>
                <w:rFonts w:ascii="宋体" w:hAnsi="宋体" w:cs="宋体" w:hint="eastAsia"/>
                <w:szCs w:val="21"/>
              </w:rPr>
              <w:t>全局威胁情报</w:t>
            </w:r>
          </w:p>
        </w:tc>
        <w:tc>
          <w:tcPr>
            <w:tcW w:w="6294" w:type="dxa"/>
            <w:shd w:val="clear" w:color="auto" w:fill="FFFFFF"/>
            <w:vAlign w:val="center"/>
          </w:tcPr>
          <w:p w:rsidR="004F6DC8" w:rsidRDefault="0028266B">
            <w:pPr>
              <w:spacing w:line="64" w:lineRule="atLeast"/>
              <w:rPr>
                <w:rFonts w:ascii="宋体" w:hAnsi="宋体"/>
                <w:szCs w:val="21"/>
              </w:rPr>
            </w:pPr>
            <w:r>
              <w:rPr>
                <w:rFonts w:cs="Calibri" w:hint="eastAsia"/>
                <w:color w:val="000000"/>
                <w:szCs w:val="21"/>
              </w:rPr>
              <w:t>内置威胁情报生产平台，可提供全网范围内的威胁情报地图，实时展示威胁情报库中的攻击源、攻击目标、地理属性、攻击类型等信息；需要提供截图、盖章。</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3</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rPr>
                <w:rFonts w:ascii="宋体" w:hAnsi="宋体" w:cs="宋体"/>
                <w:bCs/>
                <w:szCs w:val="21"/>
              </w:rPr>
            </w:pPr>
            <w:r>
              <w:rPr>
                <w:rFonts w:ascii="宋体" w:hAnsi="宋体" w:hint="eastAsia"/>
                <w:szCs w:val="21"/>
              </w:rPr>
              <w:t>本地威胁感知</w:t>
            </w:r>
          </w:p>
        </w:tc>
        <w:tc>
          <w:tcPr>
            <w:tcW w:w="6294" w:type="dxa"/>
            <w:shd w:val="clear" w:color="auto" w:fill="FFFFFF"/>
            <w:vAlign w:val="center"/>
          </w:tcPr>
          <w:p w:rsidR="004F6DC8" w:rsidRDefault="0028266B">
            <w:pPr>
              <w:spacing w:line="320" w:lineRule="exact"/>
              <w:rPr>
                <w:rFonts w:cs="Calibri"/>
                <w:color w:val="000000"/>
                <w:szCs w:val="21"/>
              </w:rPr>
            </w:pPr>
            <w:r>
              <w:rPr>
                <w:rFonts w:cs="Calibri" w:hint="eastAsia"/>
                <w:color w:val="000000"/>
                <w:szCs w:val="21"/>
              </w:rPr>
              <w:t>可提供用户本地网络的威胁活动地图，实时展示系统监控到的威胁活动攻击源、攻击目标、地理属性、攻击类型等信息；支持全球地图、中国地图和各省地图的动态威胁可视化呈现。</w:t>
            </w:r>
          </w:p>
          <w:p w:rsidR="004F6DC8" w:rsidRDefault="0028266B">
            <w:pPr>
              <w:spacing w:line="320" w:lineRule="exact"/>
              <w:rPr>
                <w:rFonts w:ascii="宋体" w:hAnsi="宋体"/>
                <w:szCs w:val="21"/>
              </w:rPr>
            </w:pPr>
            <w:r>
              <w:rPr>
                <w:rFonts w:cs="Calibri" w:hint="eastAsia"/>
                <w:color w:val="000000"/>
                <w:szCs w:val="21"/>
              </w:rPr>
              <w:t>云端平台需提供足够的空间，支持不少于</w:t>
            </w:r>
            <w:r>
              <w:rPr>
                <w:rFonts w:cs="Calibri" w:hint="eastAsia"/>
                <w:color w:val="000000"/>
                <w:szCs w:val="21"/>
              </w:rPr>
              <w:t>6</w:t>
            </w:r>
            <w:r>
              <w:rPr>
                <w:rFonts w:cs="Calibri" w:hint="eastAsia"/>
                <w:color w:val="000000"/>
                <w:szCs w:val="21"/>
              </w:rPr>
              <w:t>个月的威胁活动记录查询。</w:t>
            </w:r>
          </w:p>
        </w:tc>
      </w:tr>
      <w:tr w:rsidR="004F6DC8">
        <w:trPr>
          <w:trHeight w:val="90"/>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4</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cs="宋体" w:hint="eastAsia"/>
                <w:szCs w:val="21"/>
              </w:rPr>
              <w:t>联动</w:t>
            </w:r>
          </w:p>
        </w:tc>
        <w:tc>
          <w:tcPr>
            <w:tcW w:w="6294" w:type="dxa"/>
            <w:shd w:val="clear" w:color="auto" w:fill="FFFFFF"/>
            <w:vAlign w:val="center"/>
          </w:tcPr>
          <w:p w:rsidR="004F6DC8" w:rsidRDefault="0028266B">
            <w:pPr>
              <w:rPr>
                <w:rFonts w:cs="Calibri"/>
                <w:color w:val="000000"/>
                <w:szCs w:val="21"/>
              </w:rPr>
            </w:pPr>
            <w:r>
              <w:rPr>
                <w:rFonts w:cs="Calibri" w:hint="eastAsia"/>
                <w:color w:val="000000"/>
                <w:szCs w:val="21"/>
              </w:rPr>
              <w:t>可将用户本地网络的流量数据与威胁情报库进行匹配，进行统计分析，展示威胁行为所涉及的内网地址及其他详细数据；</w:t>
            </w:r>
          </w:p>
          <w:p w:rsidR="004F6DC8" w:rsidRDefault="0028266B">
            <w:pPr>
              <w:rPr>
                <w:rFonts w:ascii="宋体" w:hAnsi="宋体"/>
                <w:szCs w:val="21"/>
              </w:rPr>
            </w:pPr>
            <w:r>
              <w:t>基于</w:t>
            </w:r>
            <w:r>
              <w:rPr>
                <w:rFonts w:hint="eastAsia"/>
              </w:rPr>
              <w:t>威胁</w:t>
            </w:r>
            <w:r>
              <w:t>情报发现受影响的主机，能</w:t>
            </w:r>
            <w:r>
              <w:rPr>
                <w:rFonts w:hint="eastAsia"/>
              </w:rPr>
              <w:t>呈现当前</w:t>
            </w:r>
            <w:r>
              <w:t>威胁情报源及受影响的主机</w:t>
            </w:r>
            <w:r>
              <w:rPr>
                <w:rFonts w:hint="eastAsia"/>
              </w:rPr>
              <w:t>，还可以根据威胁源的信息来联动设备下发阻断威胁源的策略。</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5</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rPr>
                <w:rFonts w:ascii="宋体" w:hAnsi="宋体" w:cs="宋体"/>
                <w:bCs/>
                <w:szCs w:val="21"/>
              </w:rPr>
            </w:pPr>
            <w:r>
              <w:rPr>
                <w:rFonts w:cs="Calibri" w:hint="eastAsia"/>
                <w:szCs w:val="21"/>
              </w:rPr>
              <w:t>失陷主机检测</w:t>
            </w:r>
          </w:p>
        </w:tc>
        <w:tc>
          <w:tcPr>
            <w:tcW w:w="6294" w:type="dxa"/>
            <w:shd w:val="clear" w:color="auto" w:fill="FFFFFF"/>
            <w:vAlign w:val="center"/>
          </w:tcPr>
          <w:p w:rsidR="004F6DC8" w:rsidRDefault="0028266B">
            <w:pPr>
              <w:rPr>
                <w:rFonts w:ascii="宋体" w:hAnsi="宋体"/>
                <w:szCs w:val="21"/>
              </w:rPr>
            </w:pPr>
            <w:r>
              <w:rPr>
                <w:rFonts w:cs="Calibri" w:hint="eastAsia"/>
                <w:color w:val="000000"/>
                <w:szCs w:val="21"/>
              </w:rPr>
              <w:t>可基于主机上所发生的遭受入侵、受到控制、发起恶意行为、内网侦查、内网侧移、数据获取和外传等异常行为，分析并展示内网</w:t>
            </w:r>
            <w:r>
              <w:rPr>
                <w:rFonts w:cs="Calibri"/>
                <w:color w:val="000000"/>
                <w:szCs w:val="21"/>
              </w:rPr>
              <w:t>中</w:t>
            </w:r>
            <w:r>
              <w:rPr>
                <w:rFonts w:cs="Calibri" w:hint="eastAsia"/>
                <w:color w:val="000000"/>
                <w:szCs w:val="21"/>
              </w:rPr>
              <w:t>的失陷主机；需要提供截图、盖章。</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6</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szCs w:val="21"/>
              </w:rPr>
              <w:t>失陷主机分析</w:t>
            </w:r>
          </w:p>
        </w:tc>
        <w:tc>
          <w:tcPr>
            <w:tcW w:w="6294" w:type="dxa"/>
            <w:shd w:val="clear" w:color="auto" w:fill="FFFFFF"/>
            <w:vAlign w:val="center"/>
          </w:tcPr>
          <w:p w:rsidR="004F6DC8" w:rsidRDefault="0028266B">
            <w:pPr>
              <w:widowControl/>
              <w:shd w:val="clear" w:color="auto" w:fill="FFFFFF"/>
              <w:spacing w:line="320" w:lineRule="exact"/>
              <w:rPr>
                <w:rFonts w:ascii="宋体" w:hAnsi="宋体"/>
                <w:szCs w:val="21"/>
              </w:rPr>
            </w:pPr>
            <w:r>
              <w:rPr>
                <w:rFonts w:cs="Calibri" w:hint="eastAsia"/>
                <w:color w:val="000000"/>
                <w:szCs w:val="21"/>
              </w:rPr>
              <w:t>对每个可疑失陷主机提供确定性指数（反应该主机失陷的可能性）和威胁性指数（反应该主机可能造成的危害），可在一定周期内统计两项指数的变化趋势。需要提供截图、盖章。</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7</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hint="eastAsia"/>
                <w:szCs w:val="21"/>
              </w:rPr>
              <w:t>失陷主机</w:t>
            </w:r>
            <w:r>
              <w:rPr>
                <w:rFonts w:ascii="宋体" w:hAnsi="宋体"/>
                <w:szCs w:val="21"/>
              </w:rPr>
              <w:t>溯源</w:t>
            </w:r>
          </w:p>
        </w:tc>
        <w:tc>
          <w:tcPr>
            <w:tcW w:w="6294" w:type="dxa"/>
            <w:shd w:val="clear" w:color="auto" w:fill="FFFFFF"/>
            <w:vAlign w:val="center"/>
          </w:tcPr>
          <w:p w:rsidR="004F6DC8" w:rsidRDefault="0028266B">
            <w:pPr>
              <w:widowControl/>
              <w:shd w:val="clear" w:color="auto" w:fill="FFFFFF"/>
              <w:spacing w:line="320" w:lineRule="exact"/>
              <w:rPr>
                <w:rFonts w:cs="Calibri"/>
                <w:color w:val="000000"/>
                <w:szCs w:val="21"/>
              </w:rPr>
            </w:pPr>
            <w:r>
              <w:rPr>
                <w:rFonts w:cs="Calibri" w:hint="eastAsia"/>
                <w:color w:val="000000"/>
                <w:szCs w:val="21"/>
              </w:rPr>
              <w:t>可以对</w:t>
            </w:r>
            <w:r>
              <w:rPr>
                <w:rFonts w:cs="Calibri"/>
                <w:color w:val="000000"/>
                <w:szCs w:val="21"/>
              </w:rPr>
              <w:t>指定的失陷主机进行</w:t>
            </w:r>
            <w:r>
              <w:rPr>
                <w:rFonts w:cs="Calibri" w:hint="eastAsia"/>
                <w:color w:val="000000"/>
                <w:szCs w:val="21"/>
              </w:rPr>
              <w:t>溯源</w:t>
            </w:r>
            <w:r>
              <w:rPr>
                <w:rFonts w:cs="Calibri"/>
                <w:color w:val="000000"/>
                <w:szCs w:val="21"/>
              </w:rPr>
              <w:t>，通过时间维度展示主机</w:t>
            </w:r>
            <w:r>
              <w:rPr>
                <w:rFonts w:cs="Calibri" w:hint="eastAsia"/>
                <w:color w:val="000000"/>
                <w:szCs w:val="21"/>
              </w:rPr>
              <w:t>遭受</w:t>
            </w:r>
            <w:r>
              <w:rPr>
                <w:rFonts w:cs="Calibri"/>
                <w:color w:val="000000"/>
                <w:szCs w:val="21"/>
              </w:rPr>
              <w:t>攻击</w:t>
            </w:r>
            <w:r>
              <w:rPr>
                <w:rFonts w:cs="Calibri" w:hint="eastAsia"/>
                <w:color w:val="000000"/>
                <w:szCs w:val="21"/>
              </w:rPr>
              <w:t>、</w:t>
            </w:r>
            <w:r>
              <w:rPr>
                <w:rFonts w:cs="Calibri"/>
                <w:color w:val="000000"/>
                <w:szCs w:val="21"/>
              </w:rPr>
              <w:t>被控制</w:t>
            </w:r>
            <w:r>
              <w:rPr>
                <w:rFonts w:cs="Calibri" w:hint="eastAsia"/>
                <w:color w:val="000000"/>
                <w:szCs w:val="21"/>
              </w:rPr>
              <w:t>和</w:t>
            </w:r>
            <w:r>
              <w:rPr>
                <w:rFonts w:cs="Calibri"/>
                <w:color w:val="000000"/>
                <w:szCs w:val="21"/>
              </w:rPr>
              <w:t>发生危害</w:t>
            </w:r>
            <w:r>
              <w:rPr>
                <w:rFonts w:cs="Calibri" w:hint="eastAsia"/>
                <w:color w:val="000000"/>
                <w:szCs w:val="21"/>
              </w:rPr>
              <w:t>的</w:t>
            </w:r>
            <w:r>
              <w:rPr>
                <w:rFonts w:cs="Calibri"/>
                <w:color w:val="000000"/>
                <w:szCs w:val="21"/>
              </w:rPr>
              <w:t>情况</w:t>
            </w:r>
            <w:r>
              <w:rPr>
                <w:rFonts w:cs="Calibri" w:hint="eastAsia"/>
                <w:color w:val="000000"/>
                <w:szCs w:val="21"/>
              </w:rPr>
              <w:t>。</w:t>
            </w:r>
          </w:p>
          <w:p w:rsidR="004F6DC8" w:rsidRDefault="0028266B">
            <w:pPr>
              <w:widowControl/>
              <w:shd w:val="clear" w:color="auto" w:fill="FFFFFF"/>
              <w:spacing w:line="320" w:lineRule="exact"/>
              <w:rPr>
                <w:rFonts w:cs="Calibri"/>
                <w:color w:val="000000"/>
                <w:szCs w:val="21"/>
              </w:rPr>
            </w:pPr>
            <w:r>
              <w:rPr>
                <w:rFonts w:cs="Calibri" w:hint="eastAsia"/>
                <w:color w:val="000000"/>
                <w:szCs w:val="21"/>
              </w:rPr>
              <w:t>云端平台需提供足够的空间，支持不少于</w:t>
            </w:r>
            <w:r>
              <w:rPr>
                <w:rFonts w:cs="Calibri" w:hint="eastAsia"/>
                <w:color w:val="000000"/>
                <w:szCs w:val="21"/>
              </w:rPr>
              <w:t>6</w:t>
            </w:r>
            <w:r>
              <w:rPr>
                <w:rFonts w:cs="Calibri" w:hint="eastAsia"/>
                <w:color w:val="000000"/>
                <w:szCs w:val="21"/>
              </w:rPr>
              <w:t>个月的</w:t>
            </w:r>
            <w:r>
              <w:rPr>
                <w:rFonts w:ascii="宋体" w:hAnsi="宋体" w:hint="eastAsia"/>
                <w:szCs w:val="21"/>
              </w:rPr>
              <w:t>失陷主机</w:t>
            </w:r>
            <w:r>
              <w:rPr>
                <w:rFonts w:ascii="宋体" w:hAnsi="宋体"/>
                <w:szCs w:val="21"/>
              </w:rPr>
              <w:t>溯源</w:t>
            </w:r>
            <w:r>
              <w:rPr>
                <w:rFonts w:cs="Calibri" w:hint="eastAsia"/>
                <w:color w:val="000000"/>
                <w:szCs w:val="21"/>
              </w:rPr>
              <w:t>查询。</w:t>
            </w:r>
          </w:p>
        </w:tc>
      </w:tr>
      <w:tr w:rsidR="004F6DC8">
        <w:trPr>
          <w:trHeight w:val="2556"/>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lastRenderedPageBreak/>
              <w:t>8</w:t>
            </w:r>
          </w:p>
        </w:tc>
        <w:tc>
          <w:tcPr>
            <w:tcW w:w="867" w:type="dxa"/>
            <w:shd w:val="clear" w:color="auto" w:fill="auto"/>
            <w:vAlign w:val="center"/>
          </w:tcPr>
          <w:p w:rsidR="004F6DC8" w:rsidRDefault="0028266B">
            <w:pPr>
              <w:widowControl/>
              <w:snapToGrid w:val="0"/>
              <w:jc w:val="center"/>
              <w:rPr>
                <w:rFonts w:ascii="宋体" w:hAnsi="宋体"/>
                <w:szCs w:val="21"/>
              </w:rPr>
            </w:pPr>
            <w:r>
              <w:rPr>
                <w:rFonts w:ascii="宋体" w:hAnsi="宋体" w:hint="eastAsia"/>
                <w:szCs w:val="21"/>
              </w:rPr>
              <w:t>#</w:t>
            </w:r>
          </w:p>
        </w:tc>
        <w:tc>
          <w:tcPr>
            <w:tcW w:w="1545" w:type="dxa"/>
            <w:shd w:val="clear" w:color="auto" w:fill="FFFFFF"/>
            <w:vAlign w:val="center"/>
          </w:tcPr>
          <w:p w:rsidR="004F6DC8" w:rsidRDefault="0028266B">
            <w:pPr>
              <w:jc w:val="center"/>
              <w:rPr>
                <w:rFonts w:ascii="宋体" w:hAnsi="宋体"/>
                <w:szCs w:val="21"/>
              </w:rPr>
            </w:pPr>
            <w:r>
              <w:rPr>
                <w:rFonts w:ascii="宋体" w:hAnsi="宋体" w:hint="eastAsia"/>
                <w:sz w:val="18"/>
                <w:szCs w:val="18"/>
              </w:rPr>
              <w:t>情景统计分析</w:t>
            </w:r>
          </w:p>
        </w:tc>
        <w:tc>
          <w:tcPr>
            <w:tcW w:w="6294" w:type="dxa"/>
            <w:shd w:val="clear" w:color="auto" w:fill="FFFFFF"/>
          </w:tcPr>
          <w:p w:rsidR="004F6DC8" w:rsidRDefault="0028266B">
            <w:pPr>
              <w:rPr>
                <w:rFonts w:cs="Calibri"/>
                <w:color w:val="000000"/>
                <w:szCs w:val="21"/>
              </w:rPr>
            </w:pPr>
            <w:r>
              <w:rPr>
                <w:rFonts w:cs="Calibri" w:hint="eastAsia"/>
                <w:color w:val="000000"/>
                <w:szCs w:val="21"/>
              </w:rPr>
              <w:t>可以对系统监控到的被渗透攻击的</w:t>
            </w:r>
            <w:r>
              <w:rPr>
                <w:rFonts w:cs="Calibri" w:hint="eastAsia"/>
                <w:color w:val="000000"/>
                <w:szCs w:val="21"/>
              </w:rPr>
              <w:t>IP</w:t>
            </w:r>
            <w:r>
              <w:rPr>
                <w:rFonts w:cs="Calibri" w:hint="eastAsia"/>
                <w:color w:val="000000"/>
                <w:szCs w:val="21"/>
              </w:rPr>
              <w:t>、有间谍软件行为的</w:t>
            </w:r>
            <w:r>
              <w:rPr>
                <w:rFonts w:cs="Calibri" w:hint="eastAsia"/>
                <w:color w:val="000000"/>
                <w:szCs w:val="21"/>
              </w:rPr>
              <w:t>IP</w:t>
            </w:r>
            <w:r>
              <w:rPr>
                <w:rFonts w:cs="Calibri" w:hint="eastAsia"/>
                <w:color w:val="000000"/>
                <w:szCs w:val="21"/>
              </w:rPr>
              <w:t>、访问恶意网址的</w:t>
            </w:r>
            <w:r>
              <w:rPr>
                <w:rFonts w:cs="Calibri" w:hint="eastAsia"/>
                <w:color w:val="000000"/>
                <w:szCs w:val="21"/>
              </w:rPr>
              <w:t>IP</w:t>
            </w:r>
            <w:r>
              <w:rPr>
                <w:rFonts w:cs="Calibri" w:hint="eastAsia"/>
                <w:color w:val="000000"/>
                <w:szCs w:val="21"/>
              </w:rPr>
              <w:t>、下载病毒木马的</w:t>
            </w:r>
            <w:r>
              <w:rPr>
                <w:rFonts w:cs="Calibri" w:hint="eastAsia"/>
                <w:color w:val="000000"/>
                <w:szCs w:val="21"/>
              </w:rPr>
              <w:t>IP</w:t>
            </w:r>
            <w:r>
              <w:rPr>
                <w:rFonts w:cs="Calibri" w:hint="eastAsia"/>
                <w:color w:val="000000"/>
                <w:szCs w:val="21"/>
              </w:rPr>
              <w:t>、连接数最大的源和目的</w:t>
            </w:r>
            <w:r>
              <w:rPr>
                <w:rFonts w:cs="Calibri" w:hint="eastAsia"/>
                <w:color w:val="000000"/>
                <w:szCs w:val="21"/>
              </w:rPr>
              <w:t>IP</w:t>
            </w:r>
            <w:r>
              <w:rPr>
                <w:rFonts w:cs="Calibri" w:hint="eastAsia"/>
                <w:color w:val="000000"/>
                <w:szCs w:val="21"/>
              </w:rPr>
              <w:t>等进行连接次数排行统计；</w:t>
            </w:r>
          </w:p>
          <w:p w:rsidR="004F6DC8" w:rsidRDefault="0028266B">
            <w:pPr>
              <w:rPr>
                <w:rFonts w:cs="Calibri"/>
                <w:color w:val="000000"/>
                <w:szCs w:val="21"/>
              </w:rPr>
            </w:pPr>
            <w:r>
              <w:rPr>
                <w:rFonts w:cs="Calibri" w:hint="eastAsia"/>
                <w:color w:val="000000"/>
                <w:szCs w:val="21"/>
              </w:rPr>
              <w:t>可对系统监控到的渗透攻击类型、间谍软件名称、恶意网址域名、病毒木马名称进行发生次数及占比统计；</w:t>
            </w:r>
          </w:p>
          <w:p w:rsidR="004F6DC8" w:rsidRDefault="0028266B">
            <w:pPr>
              <w:rPr>
                <w:rFonts w:cs="Calibri"/>
                <w:color w:val="000000"/>
                <w:szCs w:val="21"/>
              </w:rPr>
            </w:pPr>
            <w:r>
              <w:rPr>
                <w:rFonts w:cs="Calibri" w:hint="eastAsia"/>
                <w:color w:val="000000"/>
                <w:szCs w:val="21"/>
              </w:rPr>
              <w:t>支持按流量、威胁数、连接数等维度进行统计分析；</w:t>
            </w:r>
          </w:p>
          <w:p w:rsidR="004F6DC8" w:rsidRDefault="0028266B">
            <w:pPr>
              <w:rPr>
                <w:rFonts w:cs="Calibri"/>
                <w:color w:val="000000"/>
                <w:szCs w:val="21"/>
              </w:rPr>
            </w:pPr>
            <w:r>
              <w:rPr>
                <w:rFonts w:cs="Calibri" w:hint="eastAsia"/>
                <w:color w:val="000000"/>
                <w:szCs w:val="21"/>
              </w:rPr>
              <w:t>可以基于</w:t>
            </w:r>
            <w:r>
              <w:rPr>
                <w:rFonts w:cs="Calibri" w:hint="eastAsia"/>
                <w:color w:val="000000"/>
                <w:szCs w:val="21"/>
              </w:rPr>
              <w:t>IP</w:t>
            </w:r>
            <w:r>
              <w:rPr>
                <w:rFonts w:cs="Calibri" w:hint="eastAsia"/>
                <w:color w:val="000000"/>
                <w:szCs w:val="21"/>
              </w:rPr>
              <w:t>、渗透攻击名称、间谍软件名称、恶意网址域名、病毒木马名称等作为筛选条件，进行递进式数据钻取。</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9</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hint="eastAsia"/>
                <w:szCs w:val="21"/>
              </w:rPr>
              <w:t>模型人工调优</w:t>
            </w:r>
          </w:p>
        </w:tc>
        <w:tc>
          <w:tcPr>
            <w:tcW w:w="6294" w:type="dxa"/>
            <w:shd w:val="clear" w:color="auto" w:fill="FFFFFF"/>
            <w:vAlign w:val="center"/>
          </w:tcPr>
          <w:p w:rsidR="004F6DC8" w:rsidRDefault="0028266B">
            <w:pPr>
              <w:widowControl/>
              <w:shd w:val="clear" w:color="auto" w:fill="FFFFFF"/>
              <w:spacing w:line="320" w:lineRule="exact"/>
              <w:rPr>
                <w:rFonts w:ascii="宋体" w:hAnsi="宋体"/>
                <w:szCs w:val="21"/>
              </w:rPr>
            </w:pPr>
            <w:r>
              <w:rPr>
                <w:rFonts w:cs="Calibri" w:hint="eastAsia"/>
                <w:color w:val="000000"/>
                <w:szCs w:val="21"/>
              </w:rPr>
              <w:t>支持对支撑失陷的异常事件进行人工调整确定性和威胁性分数，模型自动计算主机失陷分值。支持失陷主机被人工处理后，可一键清除失陷主机分值。</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10</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szCs w:val="21"/>
              </w:rPr>
              <w:t>资产服务识别</w:t>
            </w:r>
          </w:p>
        </w:tc>
        <w:tc>
          <w:tcPr>
            <w:tcW w:w="6294" w:type="dxa"/>
            <w:shd w:val="clear" w:color="auto" w:fill="FFFFFF"/>
            <w:vAlign w:val="center"/>
          </w:tcPr>
          <w:p w:rsidR="004F6DC8" w:rsidRDefault="0028266B">
            <w:pPr>
              <w:shd w:val="clear" w:color="auto" w:fill="FFFFFF"/>
              <w:spacing w:line="320" w:lineRule="atLeast"/>
              <w:rPr>
                <w:rFonts w:ascii="宋体" w:hAnsi="宋体"/>
                <w:szCs w:val="21"/>
              </w:rPr>
            </w:pPr>
            <w:r>
              <w:rPr>
                <w:rFonts w:cs="Calibri" w:hint="eastAsia"/>
                <w:color w:val="000000"/>
                <w:szCs w:val="21"/>
              </w:rPr>
              <w:t>通过每天持续实时检测内部流量，来识别发现内部网络开放的业务资产服务器类型和对外开放服务的情况，并可以统计服务被访问的次数和</w:t>
            </w:r>
            <w:r>
              <w:rPr>
                <w:rFonts w:cs="Calibri" w:hint="eastAsia"/>
                <w:color w:val="000000"/>
                <w:szCs w:val="21"/>
              </w:rPr>
              <w:t>TOP</w:t>
            </w:r>
            <w:r>
              <w:rPr>
                <w:rFonts w:cs="Calibri" w:hint="eastAsia"/>
                <w:color w:val="000000"/>
                <w:szCs w:val="21"/>
              </w:rPr>
              <w:t>统计。</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11</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szCs w:val="21"/>
              </w:rPr>
              <w:t>内部关系网络</w:t>
            </w:r>
          </w:p>
        </w:tc>
        <w:tc>
          <w:tcPr>
            <w:tcW w:w="6294" w:type="dxa"/>
            <w:shd w:val="clear" w:color="auto" w:fill="FFFFFF"/>
            <w:vAlign w:val="center"/>
          </w:tcPr>
          <w:p w:rsidR="004F6DC8" w:rsidRDefault="0028266B">
            <w:pPr>
              <w:shd w:val="clear" w:color="auto" w:fill="FFFFFF"/>
              <w:spacing w:line="320" w:lineRule="atLeast"/>
              <w:rPr>
                <w:rFonts w:ascii="宋体" w:hAnsi="宋体"/>
                <w:szCs w:val="21"/>
              </w:rPr>
            </w:pPr>
            <w:r>
              <w:rPr>
                <w:rFonts w:cs="Calibri" w:hint="eastAsia"/>
                <w:color w:val="000000"/>
                <w:szCs w:val="21"/>
              </w:rPr>
              <w:t>利用机器学习自动学习内部网络的通信的关系网络图，并且可快速定位某个主机并关联资产服务识别和失陷主机检测结果。</w:t>
            </w:r>
            <w:r>
              <w:rPr>
                <w:rFonts w:cs="Calibri" w:hint="eastAsia"/>
                <w:color w:val="000000"/>
                <w:szCs w:val="21"/>
              </w:rPr>
              <w:t xml:space="preserve"> </w:t>
            </w:r>
            <w:r>
              <w:rPr>
                <w:rFonts w:cs="Calibri" w:hint="eastAsia"/>
                <w:color w:val="000000"/>
                <w:szCs w:val="21"/>
              </w:rPr>
              <w:t>需要提供截图、盖章。</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12</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color w:val="000000"/>
                <w:szCs w:val="21"/>
              </w:rPr>
              <w:t>威胁活动统计</w:t>
            </w:r>
          </w:p>
        </w:tc>
        <w:tc>
          <w:tcPr>
            <w:tcW w:w="6294" w:type="dxa"/>
            <w:shd w:val="clear" w:color="auto" w:fill="FFFFFF"/>
            <w:vAlign w:val="center"/>
          </w:tcPr>
          <w:p w:rsidR="004F6DC8" w:rsidRDefault="0028266B">
            <w:pPr>
              <w:shd w:val="clear" w:color="auto" w:fill="FFFFFF"/>
              <w:spacing w:line="320" w:lineRule="atLeast"/>
              <w:rPr>
                <w:rFonts w:ascii="Calibri" w:hAnsi="Calibri" w:cs="Calibri"/>
                <w:color w:val="000000"/>
                <w:szCs w:val="21"/>
              </w:rPr>
            </w:pPr>
            <w:r>
              <w:rPr>
                <w:rFonts w:cs="Calibri" w:hint="eastAsia"/>
                <w:color w:val="000000"/>
                <w:szCs w:val="21"/>
              </w:rPr>
              <w:t>可对系统监控到的被渗透攻击的</w:t>
            </w:r>
            <w:r>
              <w:rPr>
                <w:rFonts w:cs="Calibri" w:hint="eastAsia"/>
                <w:color w:val="000000"/>
                <w:szCs w:val="21"/>
              </w:rPr>
              <w:t>IP</w:t>
            </w:r>
            <w:r>
              <w:rPr>
                <w:rFonts w:cs="Calibri" w:hint="eastAsia"/>
                <w:color w:val="000000"/>
                <w:szCs w:val="21"/>
              </w:rPr>
              <w:t>、有间谍软件行为的</w:t>
            </w:r>
            <w:r>
              <w:rPr>
                <w:rFonts w:cs="Calibri" w:hint="eastAsia"/>
                <w:color w:val="000000"/>
                <w:szCs w:val="21"/>
              </w:rPr>
              <w:t>IP</w:t>
            </w:r>
            <w:r>
              <w:rPr>
                <w:rFonts w:cs="Calibri" w:hint="eastAsia"/>
                <w:color w:val="000000"/>
                <w:szCs w:val="21"/>
              </w:rPr>
              <w:t>、访问恶意网址的</w:t>
            </w:r>
            <w:r>
              <w:rPr>
                <w:rFonts w:cs="Calibri" w:hint="eastAsia"/>
                <w:color w:val="000000"/>
                <w:szCs w:val="21"/>
              </w:rPr>
              <w:t>IP</w:t>
            </w:r>
            <w:r>
              <w:rPr>
                <w:rFonts w:cs="Calibri" w:hint="eastAsia"/>
                <w:color w:val="000000"/>
                <w:szCs w:val="21"/>
              </w:rPr>
              <w:t>、下载病毒木马的</w:t>
            </w:r>
            <w:r>
              <w:rPr>
                <w:rFonts w:cs="Calibri" w:hint="eastAsia"/>
                <w:color w:val="000000"/>
                <w:szCs w:val="21"/>
              </w:rPr>
              <w:t>IP</w:t>
            </w:r>
            <w:r>
              <w:rPr>
                <w:rFonts w:cs="Calibri" w:hint="eastAsia"/>
                <w:color w:val="000000"/>
                <w:szCs w:val="21"/>
              </w:rPr>
              <w:t>、连接数最大的源和目的</w:t>
            </w:r>
            <w:r>
              <w:rPr>
                <w:rFonts w:cs="Calibri" w:hint="eastAsia"/>
                <w:color w:val="000000"/>
                <w:szCs w:val="21"/>
              </w:rPr>
              <w:t>IP</w:t>
            </w:r>
            <w:r>
              <w:rPr>
                <w:rFonts w:cs="Calibri" w:hint="eastAsia"/>
                <w:color w:val="000000"/>
                <w:szCs w:val="21"/>
              </w:rPr>
              <w:t>等进行连接次数排行统计；</w:t>
            </w:r>
          </w:p>
          <w:p w:rsidR="004F6DC8" w:rsidRDefault="0028266B">
            <w:pPr>
              <w:shd w:val="clear" w:color="auto" w:fill="FFFFFF"/>
              <w:spacing w:line="320" w:lineRule="atLeast"/>
              <w:rPr>
                <w:rFonts w:ascii="宋体" w:hAnsi="宋体"/>
                <w:szCs w:val="21"/>
              </w:rPr>
            </w:pPr>
            <w:r>
              <w:rPr>
                <w:rFonts w:cs="Calibri" w:hint="eastAsia"/>
                <w:color w:val="000000"/>
                <w:szCs w:val="21"/>
              </w:rPr>
              <w:t>可对系统监控到的渗透攻击类型、间谍软件名称、恶意网址域名、病毒木马名称进行发生次数及占比统计。</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13</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rPr>
                <w:rFonts w:ascii="宋体" w:hAnsi="宋体" w:cs="宋体"/>
                <w:bCs/>
                <w:szCs w:val="21"/>
              </w:rPr>
            </w:pPr>
            <w:r>
              <w:rPr>
                <w:rFonts w:cs="Calibri" w:hint="eastAsia"/>
                <w:color w:val="000000"/>
                <w:szCs w:val="21"/>
              </w:rPr>
              <w:t>威胁活动分析</w:t>
            </w:r>
          </w:p>
        </w:tc>
        <w:tc>
          <w:tcPr>
            <w:tcW w:w="6294" w:type="dxa"/>
            <w:shd w:val="clear" w:color="auto" w:fill="FFFFFF"/>
            <w:vAlign w:val="center"/>
          </w:tcPr>
          <w:p w:rsidR="004F6DC8" w:rsidRDefault="0028266B">
            <w:pPr>
              <w:rPr>
                <w:rFonts w:cs="Calibri"/>
                <w:color w:val="000000"/>
                <w:szCs w:val="21"/>
              </w:rPr>
            </w:pPr>
            <w:r>
              <w:rPr>
                <w:rFonts w:cs="Calibri" w:hint="eastAsia"/>
                <w:color w:val="000000"/>
                <w:szCs w:val="21"/>
              </w:rPr>
              <w:t>支持按</w:t>
            </w:r>
            <w:r>
              <w:rPr>
                <w:rFonts w:cs="Calibri"/>
                <w:color w:val="000000"/>
                <w:szCs w:val="21"/>
              </w:rPr>
              <w:t>流量、</w:t>
            </w:r>
            <w:r>
              <w:rPr>
                <w:rFonts w:cs="Calibri" w:hint="eastAsia"/>
                <w:color w:val="000000"/>
                <w:szCs w:val="21"/>
              </w:rPr>
              <w:t>威胁</w:t>
            </w:r>
            <w:r>
              <w:rPr>
                <w:rFonts w:cs="Calibri"/>
                <w:color w:val="000000"/>
                <w:szCs w:val="21"/>
              </w:rPr>
              <w:t>数、</w:t>
            </w:r>
            <w:r>
              <w:rPr>
                <w:rFonts w:cs="Calibri" w:hint="eastAsia"/>
                <w:color w:val="000000"/>
                <w:szCs w:val="21"/>
              </w:rPr>
              <w:t>连接</w:t>
            </w:r>
            <w:r>
              <w:rPr>
                <w:rFonts w:cs="Calibri"/>
                <w:color w:val="000000"/>
                <w:szCs w:val="21"/>
              </w:rPr>
              <w:t>数</w:t>
            </w:r>
            <w:r>
              <w:rPr>
                <w:rFonts w:cs="Calibri" w:hint="eastAsia"/>
                <w:color w:val="000000"/>
                <w:szCs w:val="21"/>
              </w:rPr>
              <w:t>等维度</w:t>
            </w:r>
            <w:r>
              <w:rPr>
                <w:rFonts w:cs="Calibri"/>
                <w:color w:val="000000"/>
                <w:szCs w:val="21"/>
              </w:rPr>
              <w:t>进行统计分析</w:t>
            </w:r>
            <w:r>
              <w:rPr>
                <w:rFonts w:cs="Calibri" w:hint="eastAsia"/>
                <w:color w:val="000000"/>
                <w:szCs w:val="21"/>
              </w:rPr>
              <w:t>；</w:t>
            </w:r>
          </w:p>
          <w:p w:rsidR="004F6DC8" w:rsidRDefault="0028266B">
            <w:pPr>
              <w:rPr>
                <w:rFonts w:ascii="宋体" w:hAnsi="宋体"/>
                <w:szCs w:val="21"/>
              </w:rPr>
            </w:pPr>
            <w:r>
              <w:rPr>
                <w:rFonts w:cs="Calibri" w:hint="eastAsia"/>
                <w:color w:val="000000"/>
                <w:szCs w:val="21"/>
              </w:rPr>
              <w:t>可以基于</w:t>
            </w:r>
            <w:r>
              <w:rPr>
                <w:color w:val="000000"/>
                <w:szCs w:val="21"/>
              </w:rPr>
              <w:t>IP</w:t>
            </w:r>
            <w:r>
              <w:rPr>
                <w:rFonts w:cs="Calibri" w:hint="eastAsia"/>
                <w:color w:val="000000"/>
                <w:szCs w:val="21"/>
              </w:rPr>
              <w:t>、渗透攻击名称、间谍软件名称、恶意网址域名、病毒木马名称等作为筛选条件，进行递进式数据钻取。</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14</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cs="宋体" w:hint="eastAsia"/>
                <w:color w:val="000000"/>
                <w:szCs w:val="21"/>
              </w:rPr>
              <w:t>搜索方式</w:t>
            </w:r>
          </w:p>
        </w:tc>
        <w:tc>
          <w:tcPr>
            <w:tcW w:w="6294" w:type="dxa"/>
            <w:shd w:val="clear" w:color="auto" w:fill="FFFFFF"/>
            <w:vAlign w:val="center"/>
          </w:tcPr>
          <w:p w:rsidR="004F6DC8" w:rsidRDefault="0028266B">
            <w:pPr>
              <w:spacing w:line="320" w:lineRule="exact"/>
              <w:rPr>
                <w:rFonts w:cs="Calibri"/>
                <w:szCs w:val="21"/>
              </w:rPr>
            </w:pPr>
            <w:r>
              <w:rPr>
                <w:rFonts w:cs="Calibri" w:hint="eastAsia"/>
                <w:szCs w:val="21"/>
              </w:rPr>
              <w:t>实现所有日志汇聚后的统一搜索，可与搜索结果进行实时交互的递进式日志搜索；</w:t>
            </w:r>
          </w:p>
          <w:p w:rsidR="004F6DC8" w:rsidRDefault="0028266B">
            <w:pPr>
              <w:spacing w:line="320" w:lineRule="exact"/>
              <w:rPr>
                <w:rFonts w:ascii="宋体" w:hAnsi="宋体"/>
                <w:szCs w:val="21"/>
              </w:rPr>
            </w:pPr>
            <w:r>
              <w:rPr>
                <w:rFonts w:cs="Calibri" w:hint="eastAsia"/>
                <w:szCs w:val="21"/>
              </w:rPr>
              <w:t>可在同一界面进行实时数据搜索和历史数据搜索。</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15</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cs="宋体" w:hint="eastAsia"/>
                <w:color w:val="000000"/>
                <w:szCs w:val="21"/>
              </w:rPr>
              <w:t>全文搜索</w:t>
            </w:r>
          </w:p>
        </w:tc>
        <w:tc>
          <w:tcPr>
            <w:tcW w:w="6294" w:type="dxa"/>
            <w:shd w:val="clear" w:color="auto" w:fill="FFFFFF"/>
            <w:vAlign w:val="center"/>
          </w:tcPr>
          <w:p w:rsidR="004F6DC8" w:rsidRDefault="0028266B">
            <w:pPr>
              <w:spacing w:line="320" w:lineRule="exact"/>
              <w:rPr>
                <w:rFonts w:ascii="宋体" w:hAnsi="宋体"/>
                <w:szCs w:val="21"/>
              </w:rPr>
            </w:pPr>
            <w:r>
              <w:rPr>
                <w:rFonts w:cs="Calibri" w:hint="eastAsia"/>
                <w:szCs w:val="21"/>
              </w:rPr>
              <w:t>支持全文本搜索和关键字，数值域和布尔运算等复杂搜索语句。</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16</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cs="宋体" w:hint="eastAsia"/>
                <w:szCs w:val="21"/>
              </w:rPr>
              <w:t>关联</w:t>
            </w:r>
            <w:r>
              <w:rPr>
                <w:rFonts w:ascii="宋体" w:hAnsi="宋体" w:cs="宋体"/>
                <w:szCs w:val="21"/>
              </w:rPr>
              <w:t>分析</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hint="eastAsia"/>
                <w:szCs w:val="21"/>
              </w:rPr>
              <w:t>支持不同</w:t>
            </w:r>
            <w:r>
              <w:rPr>
                <w:rFonts w:ascii="宋体" w:hAnsi="宋体" w:cs="宋体"/>
                <w:szCs w:val="21"/>
              </w:rPr>
              <w:t>日志</w:t>
            </w:r>
            <w:r>
              <w:rPr>
                <w:rFonts w:ascii="宋体" w:hAnsi="宋体" w:cs="宋体" w:hint="eastAsia"/>
                <w:szCs w:val="21"/>
              </w:rPr>
              <w:t>间</w:t>
            </w:r>
            <w:r>
              <w:rPr>
                <w:rFonts w:ascii="宋体" w:hAnsi="宋体" w:cs="宋体"/>
                <w:szCs w:val="21"/>
              </w:rPr>
              <w:t>的</w:t>
            </w:r>
            <w:r>
              <w:rPr>
                <w:rFonts w:ascii="宋体" w:hAnsi="宋体" w:cs="宋体" w:hint="eastAsia"/>
                <w:szCs w:val="21"/>
              </w:rPr>
              <w:t>关联分析。</w:t>
            </w:r>
            <w:r>
              <w:rPr>
                <w:rFonts w:ascii="宋体" w:hAnsi="宋体" w:cs="宋体"/>
                <w:szCs w:val="21"/>
              </w:rPr>
              <w:t>基于</w:t>
            </w:r>
            <w:r>
              <w:rPr>
                <w:rFonts w:ascii="宋体" w:hAnsi="宋体" w:cs="宋体" w:hint="eastAsia"/>
                <w:szCs w:val="21"/>
              </w:rPr>
              <w:t>关键字</w:t>
            </w:r>
            <w:r>
              <w:rPr>
                <w:rFonts w:ascii="宋体" w:hAnsi="宋体" w:cs="宋体"/>
                <w:szCs w:val="21"/>
              </w:rPr>
              <w:t>，可以</w:t>
            </w:r>
            <w:r>
              <w:rPr>
                <w:rFonts w:ascii="宋体" w:hAnsi="宋体" w:cs="宋体" w:hint="eastAsia"/>
                <w:szCs w:val="21"/>
              </w:rPr>
              <w:t>直观</w:t>
            </w:r>
            <w:r>
              <w:rPr>
                <w:rFonts w:ascii="宋体" w:hAnsi="宋体" w:cs="宋体"/>
                <w:szCs w:val="21"/>
              </w:rPr>
              <w:t>的获取不同</w:t>
            </w:r>
            <w:r>
              <w:rPr>
                <w:rFonts w:ascii="宋体" w:hAnsi="宋体" w:cs="宋体" w:hint="eastAsia"/>
                <w:szCs w:val="21"/>
              </w:rPr>
              <w:t>日志</w:t>
            </w:r>
            <w:r>
              <w:rPr>
                <w:rFonts w:ascii="宋体" w:hAnsi="宋体" w:cs="宋体"/>
                <w:szCs w:val="21"/>
              </w:rPr>
              <w:t>间的数据关联</w:t>
            </w:r>
            <w:r>
              <w:rPr>
                <w:rFonts w:ascii="宋体" w:hAnsi="宋体" w:cs="宋体" w:hint="eastAsia"/>
                <w:szCs w:val="21"/>
              </w:rPr>
              <w:t>结果</w:t>
            </w:r>
            <w:r>
              <w:rPr>
                <w:rFonts w:ascii="宋体" w:hAnsi="宋体" w:cs="宋体"/>
                <w:szCs w:val="21"/>
              </w:rPr>
              <w:t>。</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17</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szCs w:val="21"/>
              </w:rPr>
              <w:t>报告内容</w:t>
            </w:r>
          </w:p>
        </w:tc>
        <w:tc>
          <w:tcPr>
            <w:tcW w:w="6294" w:type="dxa"/>
            <w:shd w:val="clear" w:color="auto" w:fill="FFFFFF"/>
            <w:vAlign w:val="center"/>
          </w:tcPr>
          <w:p w:rsidR="004F6DC8" w:rsidRDefault="0028266B">
            <w:pPr>
              <w:spacing w:line="320" w:lineRule="exact"/>
              <w:rPr>
                <w:rFonts w:ascii="宋体" w:hAnsi="宋体"/>
                <w:szCs w:val="21"/>
              </w:rPr>
            </w:pPr>
            <w:r>
              <w:rPr>
                <w:rFonts w:cs="Calibri" w:hint="eastAsia"/>
                <w:szCs w:val="21"/>
              </w:rPr>
              <w:t>安全报告应至少包含失陷主机分析、入侵和攻击事件分析、病毒和恶意网址分析、高风险应用分析等内容，</w:t>
            </w:r>
            <w:r>
              <w:rPr>
                <w:rFonts w:cs="Calibri"/>
                <w:szCs w:val="21"/>
              </w:rPr>
              <w:t>并提供处理</w:t>
            </w:r>
            <w:r>
              <w:rPr>
                <w:rFonts w:cs="Calibri" w:hint="eastAsia"/>
                <w:szCs w:val="21"/>
              </w:rPr>
              <w:t>建议。</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18</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cs="Calibri" w:hint="eastAsia"/>
                <w:szCs w:val="21"/>
              </w:rPr>
              <w:t>报告模板</w:t>
            </w:r>
          </w:p>
        </w:tc>
        <w:tc>
          <w:tcPr>
            <w:tcW w:w="6294" w:type="dxa"/>
            <w:shd w:val="clear" w:color="auto" w:fill="FFFFFF"/>
            <w:vAlign w:val="center"/>
          </w:tcPr>
          <w:p w:rsidR="004F6DC8" w:rsidRDefault="0028266B">
            <w:pPr>
              <w:spacing w:line="320" w:lineRule="exact"/>
              <w:rPr>
                <w:rFonts w:ascii="宋体" w:hAnsi="宋体"/>
                <w:szCs w:val="21"/>
              </w:rPr>
            </w:pPr>
            <w:r>
              <w:rPr>
                <w:rFonts w:cs="Calibri" w:hint="eastAsia"/>
                <w:szCs w:val="21"/>
              </w:rPr>
              <w:t>支持用户自定义报告模板，支持按照设备、</w:t>
            </w:r>
            <w:r>
              <w:rPr>
                <w:rFonts w:cs="Calibri" w:hint="eastAsia"/>
                <w:szCs w:val="21"/>
              </w:rPr>
              <w:t>IP</w:t>
            </w:r>
            <w:r>
              <w:rPr>
                <w:rFonts w:cs="Calibri" w:hint="eastAsia"/>
                <w:szCs w:val="21"/>
              </w:rPr>
              <w:t>地址段和主机可自行选择报告要输出的内容。</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19</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rPr>
                <w:rFonts w:ascii="宋体" w:hAnsi="宋体" w:cs="宋体"/>
                <w:bCs/>
                <w:szCs w:val="21"/>
              </w:rPr>
            </w:pPr>
            <w:r>
              <w:rPr>
                <w:rFonts w:ascii="宋体" w:hAnsi="宋体" w:cs="Calibri" w:hint="eastAsia"/>
                <w:szCs w:val="21"/>
              </w:rPr>
              <w:t>报告预约</w:t>
            </w:r>
          </w:p>
        </w:tc>
        <w:tc>
          <w:tcPr>
            <w:tcW w:w="6294" w:type="dxa"/>
            <w:shd w:val="clear" w:color="auto" w:fill="FFFFFF"/>
            <w:vAlign w:val="center"/>
          </w:tcPr>
          <w:p w:rsidR="004F6DC8" w:rsidRDefault="0028266B">
            <w:pPr>
              <w:spacing w:line="320" w:lineRule="exact"/>
              <w:rPr>
                <w:rFonts w:ascii="宋体" w:hAnsi="宋体"/>
                <w:szCs w:val="21"/>
              </w:rPr>
            </w:pPr>
            <w:r>
              <w:rPr>
                <w:rFonts w:hint="eastAsia"/>
                <w:color w:val="000000"/>
                <w:szCs w:val="21"/>
                <w:shd w:val="clear" w:color="auto" w:fill="FFFFFF"/>
              </w:rPr>
              <w:t>系统可预约定时生成日报、周报、月报，并自动发送至指定</w:t>
            </w:r>
            <w:r>
              <w:rPr>
                <w:rFonts w:hint="eastAsia"/>
                <w:color w:val="000000"/>
                <w:szCs w:val="21"/>
                <w:shd w:val="clear" w:color="auto" w:fill="FFFFFF"/>
              </w:rPr>
              <w:t>Email</w:t>
            </w:r>
            <w:r>
              <w:rPr>
                <w:rFonts w:hint="eastAsia"/>
                <w:color w:val="000000"/>
                <w:szCs w:val="21"/>
                <w:shd w:val="clear" w:color="auto" w:fill="FFFFFF"/>
              </w:rPr>
              <w:t>；</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20</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spacing w:line="320" w:lineRule="exact"/>
              <w:rPr>
                <w:rFonts w:ascii="宋体" w:hAnsi="宋体" w:cs="宋体"/>
                <w:bCs/>
                <w:szCs w:val="21"/>
              </w:rPr>
            </w:pPr>
            <w:r>
              <w:rPr>
                <w:rFonts w:ascii="宋体" w:hAnsi="宋体" w:cs="宋体" w:hint="eastAsia"/>
                <w:szCs w:val="21"/>
              </w:rPr>
              <w:t>技术支持</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hint="eastAsia"/>
                <w:szCs w:val="21"/>
              </w:rPr>
              <w:t>配备有专门的服务团队，在后台实时洞察发现威胁隐患；</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21</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spacing w:line="320" w:lineRule="exact"/>
              <w:rPr>
                <w:rFonts w:ascii="宋体" w:hAnsi="宋体" w:cs="宋体"/>
                <w:bCs/>
                <w:szCs w:val="21"/>
              </w:rPr>
            </w:pPr>
            <w:r>
              <w:rPr>
                <w:rFonts w:ascii="宋体" w:hAnsi="宋体" w:cs="宋体" w:hint="eastAsia"/>
                <w:szCs w:val="21"/>
              </w:rPr>
              <w:t>应急支持</w:t>
            </w:r>
          </w:p>
        </w:tc>
        <w:tc>
          <w:tcPr>
            <w:tcW w:w="6294" w:type="dxa"/>
            <w:shd w:val="clear" w:color="auto" w:fill="FFFFFF"/>
            <w:vAlign w:val="center"/>
          </w:tcPr>
          <w:p w:rsidR="004F6DC8" w:rsidRDefault="0028266B">
            <w:pPr>
              <w:spacing w:line="320" w:lineRule="exact"/>
              <w:rPr>
                <w:rFonts w:ascii="宋体" w:hAnsi="宋体"/>
                <w:szCs w:val="21"/>
              </w:rPr>
            </w:pPr>
            <w:r>
              <w:rPr>
                <w:rFonts w:hint="eastAsia"/>
                <w:szCs w:val="21"/>
              </w:rPr>
              <w:t>预警平台中出现安全严重预警情况，厂家需立即通知到甲方，并在</w:t>
            </w:r>
            <w:r>
              <w:rPr>
                <w:rFonts w:hint="eastAsia"/>
                <w:szCs w:val="21"/>
              </w:rPr>
              <w:t>4</w:t>
            </w:r>
            <w:r>
              <w:rPr>
                <w:rFonts w:hint="eastAsia"/>
                <w:szCs w:val="21"/>
              </w:rPr>
              <w:t>小时内提出解决方案，协同甲方</w:t>
            </w:r>
            <w:r>
              <w:rPr>
                <w:rFonts w:ascii="宋体" w:hAnsi="宋体" w:cs="宋体" w:hint="eastAsia"/>
                <w:szCs w:val="21"/>
              </w:rPr>
              <w:t>排查解决问题。</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22</w:t>
            </w:r>
          </w:p>
        </w:tc>
        <w:tc>
          <w:tcPr>
            <w:tcW w:w="867" w:type="dxa"/>
            <w:shd w:val="clear" w:color="auto" w:fill="auto"/>
            <w:vAlign w:val="center"/>
          </w:tcPr>
          <w:p w:rsidR="004F6DC8" w:rsidRDefault="0028266B">
            <w:pPr>
              <w:widowControl/>
              <w:snapToGrid w:val="0"/>
              <w:jc w:val="center"/>
              <w:rPr>
                <w:szCs w:val="21"/>
              </w:rPr>
            </w:pPr>
            <w:r>
              <w:rPr>
                <w:rFonts w:ascii="宋体" w:hAnsi="宋体" w:hint="eastAsia"/>
                <w:szCs w:val="21"/>
              </w:rPr>
              <w:t>★</w:t>
            </w:r>
          </w:p>
        </w:tc>
        <w:tc>
          <w:tcPr>
            <w:tcW w:w="1545" w:type="dxa"/>
            <w:shd w:val="clear" w:color="auto" w:fill="FFFFFF"/>
            <w:vAlign w:val="center"/>
          </w:tcPr>
          <w:p w:rsidR="004F6DC8" w:rsidRDefault="0028266B">
            <w:pPr>
              <w:spacing w:line="320" w:lineRule="exact"/>
              <w:rPr>
                <w:rFonts w:ascii="宋体" w:hAnsi="宋体" w:cs="宋体"/>
                <w:bCs/>
                <w:szCs w:val="21"/>
              </w:rPr>
            </w:pPr>
            <w:r>
              <w:rPr>
                <w:rFonts w:ascii="宋体" w:hAnsi="宋体" w:cs="宋体" w:hint="eastAsia"/>
                <w:szCs w:val="21"/>
              </w:rPr>
              <w:t>软件</w:t>
            </w:r>
            <w:r>
              <w:rPr>
                <w:rFonts w:ascii="宋体" w:hAnsi="宋体" w:cs="宋体"/>
                <w:szCs w:val="21"/>
              </w:rPr>
              <w:t>著作权</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hint="eastAsia"/>
                <w:szCs w:val="21"/>
              </w:rPr>
              <w:t>要求具有国家版权局颁布的《计算机软件著作权登记证书》（提供证书复印件，加盖原厂公章，原件备查）。</w:t>
            </w:r>
          </w:p>
        </w:tc>
      </w:tr>
      <w:tr w:rsidR="004F6DC8">
        <w:trPr>
          <w:trHeight w:val="365"/>
        </w:trPr>
        <w:tc>
          <w:tcPr>
            <w:tcW w:w="650" w:type="dxa"/>
            <w:shd w:val="clear" w:color="auto" w:fill="auto"/>
            <w:vAlign w:val="center"/>
          </w:tcPr>
          <w:p w:rsidR="004F6DC8" w:rsidRDefault="0028266B">
            <w:pPr>
              <w:widowControl/>
              <w:snapToGrid w:val="0"/>
              <w:jc w:val="center"/>
              <w:rPr>
                <w:rFonts w:ascii="宋体" w:hAnsi="宋体" w:cs="宋体"/>
                <w:szCs w:val="21"/>
              </w:rPr>
            </w:pPr>
            <w:r>
              <w:rPr>
                <w:rFonts w:ascii="宋体" w:hAnsi="宋体" w:cs="宋体" w:hint="eastAsia"/>
                <w:szCs w:val="21"/>
              </w:rPr>
              <w:t>23</w:t>
            </w:r>
          </w:p>
        </w:tc>
        <w:tc>
          <w:tcPr>
            <w:tcW w:w="867" w:type="dxa"/>
            <w:shd w:val="clear" w:color="auto" w:fill="auto"/>
            <w:vAlign w:val="center"/>
          </w:tcPr>
          <w:p w:rsidR="004F6DC8" w:rsidRDefault="0028266B">
            <w:pPr>
              <w:jc w:val="center"/>
              <w:rPr>
                <w:rFonts w:ascii="宋体" w:hAnsi="宋体"/>
                <w:szCs w:val="21"/>
              </w:rPr>
            </w:pPr>
            <w:r>
              <w:rPr>
                <w:rFonts w:ascii="宋体" w:hAnsi="宋体" w:hint="eastAsia"/>
                <w:szCs w:val="21"/>
              </w:rPr>
              <w:t>#</w:t>
            </w:r>
          </w:p>
        </w:tc>
        <w:tc>
          <w:tcPr>
            <w:tcW w:w="1545" w:type="dxa"/>
            <w:shd w:val="clear" w:color="auto" w:fill="FFFFFF"/>
            <w:vAlign w:val="center"/>
          </w:tcPr>
          <w:p w:rsidR="004F6DC8" w:rsidRDefault="0028266B">
            <w:pPr>
              <w:jc w:val="center"/>
              <w:rPr>
                <w:rFonts w:ascii="宋体" w:hAnsi="宋体" w:cs="宋体"/>
                <w:szCs w:val="21"/>
              </w:rPr>
            </w:pPr>
            <w:r>
              <w:rPr>
                <w:rFonts w:ascii="微软雅黑" w:eastAsia="微软雅黑" w:hAnsi="微软雅黑" w:cs="宋体"/>
                <w:color w:val="000000"/>
              </w:rPr>
              <w:t>测试要求</w:t>
            </w:r>
          </w:p>
        </w:tc>
        <w:tc>
          <w:tcPr>
            <w:tcW w:w="6294" w:type="dxa"/>
            <w:shd w:val="clear" w:color="auto" w:fill="FFFFFF"/>
          </w:tcPr>
          <w:p w:rsidR="004F6DC8" w:rsidRDefault="0028266B">
            <w:pPr>
              <w:spacing w:line="320" w:lineRule="exact"/>
              <w:rPr>
                <w:rFonts w:ascii="宋体" w:hAnsi="宋体" w:cs="宋体"/>
                <w:szCs w:val="21"/>
              </w:rPr>
            </w:pPr>
            <w:r>
              <w:rPr>
                <w:rFonts w:ascii="宋体" w:hAnsi="宋体" w:cs="宋体" w:hint="eastAsia"/>
                <w:color w:val="000000"/>
                <w:szCs w:val="21"/>
                <w:shd w:val="clear" w:color="080000" w:fill="FFFFFF"/>
              </w:rPr>
              <w:t>中标单位需在本项目发布成交公告后10个工作日内提供投标产品来甲方处进行测试，测试期为5个工作日，并出具测试报告。测试报告与投标书中的应答一致时，测试通过</w:t>
            </w:r>
            <w:r>
              <w:rPr>
                <w:rFonts w:ascii="宋体" w:hAnsi="宋体" w:cs="宋体" w:hint="eastAsia"/>
                <w:color w:val="000000"/>
                <w:sz w:val="22"/>
                <w:szCs w:val="22"/>
                <w:shd w:val="clear" w:color="080000" w:fill="FFFFFF"/>
              </w:rPr>
              <w:t>；否则，不通过</w:t>
            </w:r>
            <w:r>
              <w:rPr>
                <w:rFonts w:ascii="宋体" w:hAnsi="宋体" w:cs="宋体" w:hint="eastAsia"/>
                <w:color w:val="000000"/>
                <w:szCs w:val="21"/>
                <w:shd w:val="clear" w:color="080000" w:fill="FFFFFF"/>
              </w:rPr>
              <w:t>（涉嫌“提</w:t>
            </w:r>
            <w:r>
              <w:rPr>
                <w:rFonts w:ascii="宋体" w:hAnsi="宋体" w:cs="宋体" w:hint="eastAsia"/>
                <w:color w:val="000000"/>
                <w:szCs w:val="21"/>
                <w:shd w:val="clear" w:color="080000" w:fill="FFFFFF"/>
              </w:rPr>
              <w:lastRenderedPageBreak/>
              <w:t>供虚假材料谋取中标、成交”行为）。</w:t>
            </w:r>
          </w:p>
        </w:tc>
      </w:tr>
    </w:tbl>
    <w:p w:rsidR="004F6DC8" w:rsidRDefault="004F6DC8"/>
    <w:p w:rsidR="004F6DC8" w:rsidRDefault="0028266B">
      <w:pPr>
        <w:rPr>
          <w:b/>
        </w:rPr>
      </w:pPr>
      <w:r>
        <w:rPr>
          <w:b/>
        </w:rPr>
        <w:t>2</w:t>
      </w:r>
      <w:r>
        <w:rPr>
          <w:rFonts w:hint="eastAsia"/>
          <w:b/>
        </w:rPr>
        <w:t>、数据采集探针</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50"/>
        <w:gridCol w:w="867"/>
        <w:gridCol w:w="1545"/>
        <w:gridCol w:w="6294"/>
      </w:tblGrid>
      <w:tr w:rsidR="004F6DC8">
        <w:trPr>
          <w:trHeight w:val="90"/>
        </w:trPr>
        <w:tc>
          <w:tcPr>
            <w:tcW w:w="650" w:type="dxa"/>
            <w:shd w:val="pct10" w:color="auto" w:fill="auto"/>
          </w:tcPr>
          <w:p w:rsidR="004F6DC8" w:rsidRDefault="0028266B">
            <w:pPr>
              <w:widowControl/>
              <w:snapToGrid w:val="0"/>
              <w:rPr>
                <w:rFonts w:ascii="宋体" w:hAnsi="宋体" w:cs="宋体"/>
                <w:b/>
                <w:szCs w:val="21"/>
              </w:rPr>
            </w:pPr>
            <w:r>
              <w:rPr>
                <w:rFonts w:ascii="宋体" w:hAnsi="宋体" w:cs="宋体" w:hint="eastAsia"/>
                <w:b/>
                <w:szCs w:val="21"/>
              </w:rPr>
              <w:t>序号</w:t>
            </w:r>
          </w:p>
        </w:tc>
        <w:tc>
          <w:tcPr>
            <w:tcW w:w="867" w:type="dxa"/>
            <w:shd w:val="pct10" w:color="auto" w:fill="auto"/>
            <w:vAlign w:val="center"/>
          </w:tcPr>
          <w:p w:rsidR="004F6DC8" w:rsidRDefault="0028266B">
            <w:pPr>
              <w:widowControl/>
              <w:snapToGrid w:val="0"/>
              <w:jc w:val="center"/>
              <w:rPr>
                <w:rFonts w:ascii="宋体" w:hAnsi="宋体" w:cs="宋体"/>
                <w:b/>
                <w:szCs w:val="21"/>
              </w:rPr>
            </w:pPr>
            <w:r>
              <w:rPr>
                <w:rFonts w:ascii="宋体" w:hAnsi="宋体" w:cs="宋体" w:hint="eastAsia"/>
                <w:b/>
                <w:szCs w:val="21"/>
              </w:rPr>
              <w:t>重要性</w:t>
            </w:r>
          </w:p>
        </w:tc>
        <w:tc>
          <w:tcPr>
            <w:tcW w:w="1545" w:type="dxa"/>
            <w:shd w:val="pct10" w:color="auto" w:fill="auto"/>
            <w:vAlign w:val="center"/>
          </w:tcPr>
          <w:p w:rsidR="004F6DC8" w:rsidRDefault="0028266B">
            <w:pPr>
              <w:widowControl/>
              <w:snapToGrid w:val="0"/>
              <w:jc w:val="center"/>
              <w:rPr>
                <w:rFonts w:ascii="宋体" w:hAnsi="宋体" w:cs="宋体"/>
                <w:b/>
                <w:szCs w:val="21"/>
              </w:rPr>
            </w:pPr>
            <w:r>
              <w:rPr>
                <w:rFonts w:ascii="宋体" w:hAnsi="宋体" w:cs="宋体" w:hint="eastAsia"/>
                <w:b/>
                <w:szCs w:val="21"/>
              </w:rPr>
              <w:t>指标项</w:t>
            </w:r>
          </w:p>
        </w:tc>
        <w:tc>
          <w:tcPr>
            <w:tcW w:w="6294" w:type="dxa"/>
            <w:shd w:val="pct10" w:color="auto" w:fill="auto"/>
          </w:tcPr>
          <w:p w:rsidR="004F6DC8" w:rsidRDefault="0028266B">
            <w:pPr>
              <w:widowControl/>
              <w:snapToGrid w:val="0"/>
              <w:rPr>
                <w:rFonts w:ascii="宋体" w:hAnsi="宋体" w:cs="宋体"/>
                <w:b/>
                <w:szCs w:val="21"/>
              </w:rPr>
            </w:pPr>
            <w:r>
              <w:rPr>
                <w:rFonts w:ascii="宋体" w:hAnsi="宋体" w:cs="宋体" w:hint="eastAsia"/>
                <w:b/>
                <w:szCs w:val="21"/>
              </w:rPr>
              <w:t>指标要求</w:t>
            </w:r>
          </w:p>
        </w:tc>
      </w:tr>
      <w:tr w:rsidR="004F6DC8">
        <w:trPr>
          <w:trHeight w:val="365"/>
        </w:trPr>
        <w:tc>
          <w:tcPr>
            <w:tcW w:w="650" w:type="dxa"/>
          </w:tcPr>
          <w:p w:rsidR="004F6DC8" w:rsidRDefault="0028266B">
            <w:pPr>
              <w:widowControl/>
              <w:snapToGrid w:val="0"/>
              <w:rPr>
                <w:rFonts w:ascii="宋体" w:hAnsi="宋体" w:cs="宋体"/>
                <w:szCs w:val="21"/>
              </w:rPr>
            </w:pPr>
            <w:r>
              <w:rPr>
                <w:rFonts w:ascii="宋体" w:hAnsi="宋体" w:cs="宋体"/>
                <w:szCs w:val="21"/>
              </w:rPr>
              <w:t>1</w:t>
            </w:r>
          </w:p>
        </w:tc>
        <w:tc>
          <w:tcPr>
            <w:tcW w:w="867" w:type="dxa"/>
            <w:vAlign w:val="center"/>
          </w:tcPr>
          <w:p w:rsidR="004F6DC8" w:rsidRDefault="0028266B">
            <w:pPr>
              <w:widowControl/>
              <w:snapToGrid w:val="0"/>
              <w:jc w:val="center"/>
              <w:rPr>
                <w:szCs w:val="21"/>
              </w:rPr>
            </w:pPr>
            <w:r>
              <w:rPr>
                <w:rFonts w:hint="eastAsia"/>
                <w:szCs w:val="21"/>
              </w:rPr>
              <w:t>★</w:t>
            </w:r>
          </w:p>
        </w:tc>
        <w:tc>
          <w:tcPr>
            <w:tcW w:w="1545" w:type="dxa"/>
            <w:vAlign w:val="center"/>
          </w:tcPr>
          <w:p w:rsidR="004F6DC8" w:rsidRDefault="0028266B">
            <w:pPr>
              <w:snapToGrid w:val="0"/>
              <w:jc w:val="center"/>
              <w:rPr>
                <w:rFonts w:ascii="宋体" w:hAnsi="宋体" w:cs="宋体"/>
                <w:bCs/>
                <w:szCs w:val="21"/>
              </w:rPr>
            </w:pPr>
            <w:r>
              <w:rPr>
                <w:rFonts w:ascii="宋体" w:hAnsi="宋体" w:cs="宋体" w:hint="eastAsia"/>
                <w:bCs/>
                <w:szCs w:val="21"/>
              </w:rPr>
              <w:t>硬件要求</w:t>
            </w:r>
          </w:p>
        </w:tc>
        <w:tc>
          <w:tcPr>
            <w:tcW w:w="6294" w:type="dxa"/>
          </w:tcPr>
          <w:p w:rsidR="004F6DC8" w:rsidRDefault="0028266B">
            <w:pPr>
              <w:pStyle w:val="Style2"/>
              <w:ind w:firstLineChars="0" w:firstLine="0"/>
              <w:jc w:val="both"/>
              <w:rPr>
                <w:rFonts w:ascii="宋体" w:hAnsi="宋体"/>
                <w:sz w:val="21"/>
                <w:szCs w:val="21"/>
              </w:rPr>
            </w:pPr>
            <w:r>
              <w:rPr>
                <w:rFonts w:ascii="宋体" w:hAnsi="宋体" w:hint="eastAsia"/>
                <w:sz w:val="21"/>
                <w:szCs w:val="21"/>
              </w:rPr>
              <w:t>最大接口数≥12个网络接口；</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系统吞吐量</w:t>
            </w:r>
            <w:r>
              <w:rPr>
                <w:rFonts w:hint="eastAsia"/>
                <w:sz w:val="21"/>
                <w:szCs w:val="21"/>
              </w:rPr>
              <w:t>≥</w:t>
            </w:r>
            <w:r>
              <w:rPr>
                <w:rFonts w:ascii="宋体" w:hAnsi="宋体" w:hint="eastAsia"/>
                <w:sz w:val="21"/>
                <w:szCs w:val="21"/>
              </w:rPr>
              <w:t>30Gbps；</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最大并发连接数</w:t>
            </w:r>
            <w:r>
              <w:rPr>
                <w:rFonts w:hint="eastAsia"/>
                <w:sz w:val="21"/>
                <w:szCs w:val="21"/>
              </w:rPr>
              <w:t>≥</w:t>
            </w:r>
            <w:r>
              <w:rPr>
                <w:rFonts w:ascii="宋体" w:hAnsi="宋体" w:hint="eastAsia"/>
                <w:sz w:val="21"/>
                <w:szCs w:val="21"/>
              </w:rPr>
              <w:t>2000万；</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每秒新建连接速度</w:t>
            </w:r>
            <w:r>
              <w:rPr>
                <w:rFonts w:hint="eastAsia"/>
                <w:sz w:val="21"/>
                <w:szCs w:val="21"/>
              </w:rPr>
              <w:t>≥</w:t>
            </w:r>
            <w:r>
              <w:rPr>
                <w:rFonts w:ascii="宋体" w:hAnsi="宋体" w:hint="eastAsia"/>
                <w:sz w:val="21"/>
                <w:szCs w:val="21"/>
              </w:rPr>
              <w:t>15万/S；</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扩展插槽≥1个；</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支持≥300G硬盘；</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冗余电源。</w:t>
            </w:r>
          </w:p>
        </w:tc>
      </w:tr>
      <w:tr w:rsidR="004F6DC8">
        <w:trPr>
          <w:trHeight w:val="365"/>
        </w:trPr>
        <w:tc>
          <w:tcPr>
            <w:tcW w:w="650" w:type="dxa"/>
          </w:tcPr>
          <w:p w:rsidR="004F6DC8" w:rsidRDefault="0028266B">
            <w:pPr>
              <w:widowControl/>
              <w:snapToGrid w:val="0"/>
              <w:rPr>
                <w:rFonts w:ascii="宋体" w:hAnsi="宋体" w:cs="宋体"/>
                <w:szCs w:val="21"/>
              </w:rPr>
            </w:pPr>
            <w:r>
              <w:rPr>
                <w:rFonts w:ascii="宋体" w:hAnsi="宋体" w:cs="宋体"/>
                <w:szCs w:val="21"/>
              </w:rPr>
              <w:t>2</w:t>
            </w:r>
          </w:p>
        </w:tc>
        <w:tc>
          <w:tcPr>
            <w:tcW w:w="867" w:type="dxa"/>
            <w:vAlign w:val="center"/>
          </w:tcPr>
          <w:p w:rsidR="004F6DC8" w:rsidRDefault="0028266B">
            <w:pPr>
              <w:widowControl/>
              <w:snapToGrid w:val="0"/>
              <w:jc w:val="center"/>
              <w:rPr>
                <w:szCs w:val="21"/>
              </w:rPr>
            </w:pPr>
            <w:r>
              <w:rPr>
                <w:rFonts w:hint="eastAsia"/>
                <w:szCs w:val="21"/>
              </w:rPr>
              <w:t>★</w:t>
            </w:r>
          </w:p>
        </w:tc>
        <w:tc>
          <w:tcPr>
            <w:tcW w:w="1545" w:type="dxa"/>
            <w:vAlign w:val="center"/>
          </w:tcPr>
          <w:p w:rsidR="004F6DC8" w:rsidRDefault="0028266B">
            <w:pPr>
              <w:snapToGrid w:val="0"/>
              <w:jc w:val="center"/>
              <w:rPr>
                <w:rFonts w:ascii="宋体" w:hAnsi="宋体" w:cs="宋体"/>
                <w:bCs/>
                <w:szCs w:val="21"/>
              </w:rPr>
            </w:pPr>
            <w:r>
              <w:rPr>
                <w:rFonts w:ascii="宋体" w:hAnsi="宋体" w:cs="宋体" w:hint="eastAsia"/>
                <w:bCs/>
                <w:szCs w:val="21"/>
              </w:rPr>
              <w:t>实际配置</w:t>
            </w:r>
          </w:p>
        </w:tc>
        <w:tc>
          <w:tcPr>
            <w:tcW w:w="6294" w:type="dxa"/>
          </w:tcPr>
          <w:p w:rsidR="004F6DC8" w:rsidRDefault="0028266B">
            <w:pPr>
              <w:pStyle w:val="Style2"/>
              <w:ind w:firstLineChars="0" w:firstLine="0"/>
              <w:jc w:val="both"/>
              <w:rPr>
                <w:rFonts w:ascii="宋体" w:hAnsi="宋体"/>
                <w:sz w:val="21"/>
                <w:szCs w:val="21"/>
              </w:rPr>
            </w:pPr>
            <w:r>
              <w:rPr>
                <w:rFonts w:ascii="宋体" w:hAnsi="宋体" w:hint="eastAsia"/>
                <w:sz w:val="21"/>
                <w:szCs w:val="21"/>
              </w:rPr>
              <w:t>万兆光口≥2个，万兆多模光纤模块2个；</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千兆电口≥4个；千兆光口≥4个；</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硬盘≥300G；</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冗余电源；</w:t>
            </w:r>
          </w:p>
          <w:p w:rsidR="004F6DC8" w:rsidRDefault="0028266B">
            <w:pPr>
              <w:pStyle w:val="Style2"/>
              <w:ind w:firstLineChars="0" w:firstLine="0"/>
              <w:jc w:val="both"/>
              <w:rPr>
                <w:rFonts w:ascii="宋体" w:hAnsi="宋体"/>
                <w:sz w:val="21"/>
                <w:szCs w:val="21"/>
              </w:rPr>
            </w:pPr>
            <w:r>
              <w:rPr>
                <w:rFonts w:ascii="宋体" w:hAnsi="宋体" w:hint="eastAsia"/>
                <w:sz w:val="21"/>
                <w:szCs w:val="21"/>
              </w:rPr>
              <w:t>产品所有功能的授权。</w:t>
            </w:r>
          </w:p>
        </w:tc>
      </w:tr>
      <w:tr w:rsidR="004F6DC8">
        <w:trPr>
          <w:trHeight w:val="365"/>
        </w:trPr>
        <w:tc>
          <w:tcPr>
            <w:tcW w:w="650" w:type="dxa"/>
            <w:shd w:val="clear" w:color="auto" w:fill="auto"/>
          </w:tcPr>
          <w:p w:rsidR="004F6DC8" w:rsidRDefault="0028266B">
            <w:pPr>
              <w:widowControl/>
              <w:snapToGrid w:val="0"/>
              <w:rPr>
                <w:rFonts w:ascii="宋体" w:hAnsi="宋体" w:cs="宋体"/>
                <w:szCs w:val="21"/>
              </w:rPr>
            </w:pPr>
            <w:r>
              <w:rPr>
                <w:rFonts w:ascii="宋体" w:hAnsi="宋体" w:cs="宋体"/>
                <w:szCs w:val="21"/>
              </w:rPr>
              <w:t>3</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widowControl/>
              <w:jc w:val="center"/>
              <w:rPr>
                <w:rFonts w:ascii="宋体" w:hAnsi="宋体" w:cs="宋体"/>
                <w:bCs/>
                <w:szCs w:val="21"/>
              </w:rPr>
            </w:pPr>
            <w:r>
              <w:rPr>
                <w:rFonts w:ascii="宋体" w:hAnsi="宋体" w:cs="宋体" w:hint="eastAsia"/>
                <w:szCs w:val="21"/>
              </w:rPr>
              <w:t>数据采集</w:t>
            </w:r>
          </w:p>
        </w:tc>
        <w:tc>
          <w:tcPr>
            <w:tcW w:w="6294" w:type="dxa"/>
            <w:shd w:val="clear" w:color="auto" w:fill="FFFFFF"/>
            <w:vAlign w:val="center"/>
          </w:tcPr>
          <w:p w:rsidR="004F6DC8" w:rsidRDefault="0028266B">
            <w:pPr>
              <w:widowControl/>
              <w:rPr>
                <w:rFonts w:ascii="宋体" w:hAnsi="宋体"/>
                <w:szCs w:val="21"/>
              </w:rPr>
            </w:pPr>
            <w:r>
              <w:rPr>
                <w:rFonts w:ascii="宋体" w:hAnsi="宋体" w:cs="宋体" w:hint="eastAsia"/>
                <w:szCs w:val="21"/>
              </w:rPr>
              <w:t>支持交换机、防火墙、安全</w:t>
            </w:r>
            <w:r>
              <w:rPr>
                <w:rFonts w:ascii="宋体" w:hAnsi="宋体" w:cs="宋体"/>
                <w:szCs w:val="21"/>
              </w:rPr>
              <w:t>审计</w:t>
            </w:r>
            <w:r>
              <w:rPr>
                <w:rFonts w:ascii="宋体" w:hAnsi="宋体" w:cs="宋体" w:hint="eastAsia"/>
                <w:szCs w:val="21"/>
              </w:rPr>
              <w:t>等</w:t>
            </w:r>
            <w:r>
              <w:rPr>
                <w:rFonts w:ascii="宋体" w:hAnsi="宋体" w:cs="宋体"/>
                <w:szCs w:val="21"/>
              </w:rPr>
              <w:t>产品</w:t>
            </w:r>
            <w:r>
              <w:rPr>
                <w:rFonts w:ascii="宋体" w:hAnsi="宋体" w:cs="宋体" w:hint="eastAsia"/>
                <w:szCs w:val="21"/>
              </w:rPr>
              <w:t>的</w:t>
            </w:r>
            <w:r>
              <w:rPr>
                <w:rFonts w:ascii="宋体" w:hAnsi="宋体" w:cs="宋体"/>
                <w:szCs w:val="21"/>
              </w:rPr>
              <w:t>数据</w:t>
            </w:r>
            <w:r>
              <w:rPr>
                <w:rFonts w:ascii="宋体" w:hAnsi="宋体" w:cs="宋体" w:hint="eastAsia"/>
                <w:szCs w:val="21"/>
              </w:rPr>
              <w:t>采集传输，在云端</w:t>
            </w:r>
            <w:r>
              <w:rPr>
                <w:rFonts w:ascii="宋体" w:hAnsi="宋体" w:cs="宋体"/>
                <w:szCs w:val="21"/>
              </w:rPr>
              <w:t>统一进行</w:t>
            </w:r>
            <w:r>
              <w:rPr>
                <w:rFonts w:ascii="宋体" w:hAnsi="宋体" w:cs="宋体" w:hint="eastAsia"/>
                <w:szCs w:val="21"/>
              </w:rPr>
              <w:t>数据安全</w:t>
            </w:r>
            <w:r>
              <w:rPr>
                <w:rFonts w:ascii="宋体" w:hAnsi="宋体" w:cs="宋体"/>
                <w:szCs w:val="21"/>
              </w:rPr>
              <w:t>分析</w:t>
            </w:r>
            <w:r>
              <w:rPr>
                <w:rFonts w:ascii="宋体" w:hAnsi="宋体" w:cs="宋体" w:hint="eastAsia"/>
                <w:szCs w:val="21"/>
              </w:rPr>
              <w:t>。</w:t>
            </w:r>
          </w:p>
        </w:tc>
      </w:tr>
      <w:tr w:rsidR="004F6DC8">
        <w:trPr>
          <w:trHeight w:val="488"/>
        </w:trPr>
        <w:tc>
          <w:tcPr>
            <w:tcW w:w="650" w:type="dxa"/>
            <w:shd w:val="clear" w:color="auto" w:fill="auto"/>
          </w:tcPr>
          <w:p w:rsidR="004F6DC8" w:rsidRDefault="0028266B">
            <w:pPr>
              <w:widowControl/>
              <w:snapToGrid w:val="0"/>
              <w:rPr>
                <w:rFonts w:ascii="宋体" w:hAnsi="宋体" w:cs="宋体"/>
                <w:szCs w:val="21"/>
              </w:rPr>
            </w:pPr>
            <w:r>
              <w:rPr>
                <w:rFonts w:ascii="宋体" w:hAnsi="宋体" w:cs="宋体"/>
                <w:szCs w:val="21"/>
              </w:rPr>
              <w:t>4</w:t>
            </w:r>
          </w:p>
        </w:tc>
        <w:tc>
          <w:tcPr>
            <w:tcW w:w="867" w:type="dxa"/>
            <w:shd w:val="clear" w:color="auto" w:fill="auto"/>
            <w:vAlign w:val="center"/>
          </w:tcPr>
          <w:p w:rsidR="004F6DC8" w:rsidRDefault="0028266B">
            <w:pPr>
              <w:widowControl/>
              <w:snapToGrid w:val="0"/>
              <w:jc w:val="center"/>
              <w:rPr>
                <w:rFonts w:ascii="宋体" w:hAnsi="宋体"/>
                <w:szCs w:val="21"/>
              </w:rPr>
            </w:pPr>
            <w:r>
              <w:rPr>
                <w:rFonts w:hint="eastAsia"/>
                <w:szCs w:val="21"/>
              </w:rPr>
              <w:t>★</w:t>
            </w:r>
          </w:p>
        </w:tc>
        <w:tc>
          <w:tcPr>
            <w:tcW w:w="1545" w:type="dxa"/>
            <w:shd w:val="clear" w:color="auto" w:fill="FFFFFF"/>
            <w:vAlign w:val="center"/>
          </w:tcPr>
          <w:p w:rsidR="004F6DC8" w:rsidRDefault="0028266B">
            <w:pPr>
              <w:widowControl/>
              <w:jc w:val="center"/>
              <w:rPr>
                <w:rFonts w:ascii="宋体" w:hAnsi="宋体" w:cs="宋体"/>
                <w:szCs w:val="21"/>
              </w:rPr>
            </w:pPr>
            <w:r>
              <w:rPr>
                <w:rFonts w:ascii="宋体" w:hAnsi="宋体" w:cs="宋体" w:hint="eastAsia"/>
                <w:szCs w:val="21"/>
              </w:rPr>
              <w:t>联动</w:t>
            </w:r>
          </w:p>
        </w:tc>
        <w:tc>
          <w:tcPr>
            <w:tcW w:w="6294" w:type="dxa"/>
            <w:shd w:val="clear" w:color="auto" w:fill="FFFFFF"/>
            <w:vAlign w:val="center"/>
          </w:tcPr>
          <w:p w:rsidR="004F6DC8" w:rsidRDefault="0028266B">
            <w:pPr>
              <w:snapToGrid w:val="0"/>
              <w:rPr>
                <w:rFonts w:cs="Calibri"/>
                <w:color w:val="000000"/>
                <w:szCs w:val="21"/>
              </w:rPr>
            </w:pPr>
            <w:r>
              <w:rPr>
                <w:rFonts w:ascii="宋体" w:hAnsi="宋体" w:cs="宋体" w:hint="eastAsia"/>
                <w:bCs/>
                <w:szCs w:val="21"/>
              </w:rPr>
              <w:t>串联部署时可以与云安全监控预警平台联动。</w:t>
            </w:r>
          </w:p>
        </w:tc>
      </w:tr>
      <w:tr w:rsidR="004F6DC8">
        <w:trPr>
          <w:trHeight w:val="365"/>
        </w:trPr>
        <w:tc>
          <w:tcPr>
            <w:tcW w:w="650" w:type="dxa"/>
            <w:shd w:val="clear" w:color="auto" w:fill="auto"/>
          </w:tcPr>
          <w:p w:rsidR="004F6DC8" w:rsidRDefault="0028266B">
            <w:pPr>
              <w:widowControl/>
              <w:snapToGrid w:val="0"/>
              <w:rPr>
                <w:rFonts w:ascii="宋体" w:hAnsi="宋体" w:cs="宋体"/>
                <w:szCs w:val="21"/>
              </w:rPr>
            </w:pPr>
            <w:r>
              <w:rPr>
                <w:rFonts w:ascii="宋体" w:hAnsi="宋体" w:cs="宋体"/>
                <w:szCs w:val="21"/>
              </w:rPr>
              <w:t>5</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spacing w:line="320" w:lineRule="exact"/>
              <w:jc w:val="center"/>
              <w:rPr>
                <w:rFonts w:ascii="宋体" w:hAnsi="宋体" w:cs="宋体"/>
                <w:bCs/>
                <w:szCs w:val="21"/>
              </w:rPr>
            </w:pPr>
            <w:r>
              <w:rPr>
                <w:rFonts w:ascii="宋体" w:hAnsi="宋体" w:cs="宋体" w:hint="eastAsia"/>
                <w:bCs/>
                <w:szCs w:val="21"/>
              </w:rPr>
              <w:t>证书要求</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bCs/>
                <w:szCs w:val="21"/>
              </w:rPr>
              <w:t xml:space="preserve">提供IPv6 Ready </w:t>
            </w:r>
            <w:r>
              <w:rPr>
                <w:rFonts w:ascii="宋体" w:hAnsi="宋体" w:cs="宋体" w:hint="eastAsia"/>
                <w:bCs/>
                <w:szCs w:val="21"/>
              </w:rPr>
              <w:t>认证证</w:t>
            </w:r>
            <w:r>
              <w:rPr>
                <w:rFonts w:ascii="宋体" w:hAnsi="宋体" w:cs="宋体"/>
                <w:bCs/>
                <w:szCs w:val="21"/>
              </w:rPr>
              <w:t>书</w:t>
            </w:r>
            <w:r>
              <w:rPr>
                <w:rFonts w:ascii="宋体" w:hAnsi="宋体" w:cs="宋体" w:hint="eastAsia"/>
                <w:bCs/>
                <w:szCs w:val="21"/>
              </w:rPr>
              <w:t>。</w:t>
            </w:r>
          </w:p>
        </w:tc>
      </w:tr>
      <w:tr w:rsidR="004F6DC8">
        <w:trPr>
          <w:trHeight w:val="365"/>
        </w:trPr>
        <w:tc>
          <w:tcPr>
            <w:tcW w:w="650" w:type="dxa"/>
            <w:shd w:val="clear" w:color="auto" w:fill="auto"/>
          </w:tcPr>
          <w:p w:rsidR="004F6DC8" w:rsidRDefault="0028266B">
            <w:pPr>
              <w:widowControl/>
              <w:snapToGrid w:val="0"/>
              <w:rPr>
                <w:rFonts w:ascii="宋体" w:hAnsi="宋体" w:cs="宋体"/>
                <w:szCs w:val="21"/>
              </w:rPr>
            </w:pPr>
            <w:r>
              <w:rPr>
                <w:rFonts w:ascii="宋体" w:hAnsi="宋体" w:cs="宋体"/>
                <w:szCs w:val="21"/>
              </w:rPr>
              <w:t>6</w:t>
            </w:r>
          </w:p>
        </w:tc>
        <w:tc>
          <w:tcPr>
            <w:tcW w:w="867" w:type="dxa"/>
            <w:shd w:val="clear" w:color="auto" w:fill="auto"/>
            <w:vAlign w:val="center"/>
          </w:tcPr>
          <w:p w:rsidR="004F6DC8" w:rsidRDefault="0028266B">
            <w:pPr>
              <w:widowControl/>
              <w:snapToGrid w:val="0"/>
              <w:jc w:val="center"/>
              <w:rPr>
                <w:szCs w:val="21"/>
              </w:rPr>
            </w:pPr>
            <w:r>
              <w:rPr>
                <w:rFonts w:hint="eastAsia"/>
                <w:szCs w:val="21"/>
              </w:rPr>
              <w:t>#</w:t>
            </w:r>
          </w:p>
        </w:tc>
        <w:tc>
          <w:tcPr>
            <w:tcW w:w="1545" w:type="dxa"/>
            <w:shd w:val="clear" w:color="auto" w:fill="FFFFFF"/>
            <w:vAlign w:val="center"/>
          </w:tcPr>
          <w:p w:rsidR="004F6DC8" w:rsidRDefault="0028266B">
            <w:pPr>
              <w:spacing w:line="320" w:lineRule="exact"/>
              <w:jc w:val="center"/>
              <w:rPr>
                <w:rFonts w:ascii="宋体" w:hAnsi="宋体" w:cs="宋体"/>
                <w:bCs/>
                <w:szCs w:val="21"/>
              </w:rPr>
            </w:pPr>
            <w:r>
              <w:rPr>
                <w:rFonts w:ascii="宋体" w:hAnsi="宋体" w:cs="宋体" w:hint="eastAsia"/>
                <w:bCs/>
                <w:szCs w:val="21"/>
              </w:rPr>
              <w:t>证书要求</w:t>
            </w:r>
          </w:p>
        </w:tc>
        <w:tc>
          <w:tcPr>
            <w:tcW w:w="6294" w:type="dxa"/>
            <w:shd w:val="clear" w:color="auto" w:fill="FFFFFF"/>
            <w:vAlign w:val="center"/>
          </w:tcPr>
          <w:p w:rsidR="004F6DC8" w:rsidRDefault="0028266B">
            <w:pPr>
              <w:spacing w:line="320" w:lineRule="exact"/>
              <w:rPr>
                <w:rFonts w:ascii="宋体" w:hAnsi="宋体"/>
                <w:szCs w:val="21"/>
              </w:rPr>
            </w:pPr>
            <w:r>
              <w:rPr>
                <w:rFonts w:ascii="宋体" w:hAnsi="宋体" w:cs="宋体" w:hint="eastAsia"/>
                <w:bCs/>
                <w:szCs w:val="21"/>
              </w:rPr>
              <w:t>提供赛可达实验室颁发的“东方之星”认证。</w:t>
            </w:r>
          </w:p>
        </w:tc>
      </w:tr>
      <w:tr w:rsidR="004F6DC8">
        <w:trPr>
          <w:trHeight w:val="365"/>
        </w:trPr>
        <w:tc>
          <w:tcPr>
            <w:tcW w:w="650" w:type="dxa"/>
            <w:shd w:val="clear" w:color="auto" w:fill="auto"/>
          </w:tcPr>
          <w:p w:rsidR="004F6DC8" w:rsidRDefault="0028266B">
            <w:pPr>
              <w:widowControl/>
              <w:snapToGrid w:val="0"/>
              <w:rPr>
                <w:rFonts w:ascii="宋体" w:hAnsi="宋体" w:cs="宋体"/>
                <w:color w:val="000000"/>
                <w:szCs w:val="21"/>
              </w:rPr>
            </w:pPr>
            <w:r>
              <w:rPr>
                <w:rFonts w:ascii="宋体" w:hAnsi="宋体" w:cs="宋体"/>
                <w:color w:val="000000"/>
                <w:szCs w:val="21"/>
              </w:rPr>
              <w:t>7</w:t>
            </w:r>
          </w:p>
        </w:tc>
        <w:tc>
          <w:tcPr>
            <w:tcW w:w="867" w:type="dxa"/>
            <w:shd w:val="clear" w:color="auto" w:fill="auto"/>
            <w:vAlign w:val="center"/>
          </w:tcPr>
          <w:p w:rsidR="004F6DC8" w:rsidRDefault="0028266B">
            <w:pPr>
              <w:widowControl/>
              <w:snapToGrid w:val="0"/>
              <w:jc w:val="center"/>
              <w:rPr>
                <w:color w:val="000000"/>
                <w:szCs w:val="21"/>
              </w:rPr>
            </w:pPr>
            <w:r>
              <w:rPr>
                <w:rFonts w:hint="eastAsia"/>
                <w:color w:val="000000"/>
                <w:szCs w:val="21"/>
              </w:rPr>
              <w:t>★</w:t>
            </w:r>
          </w:p>
        </w:tc>
        <w:tc>
          <w:tcPr>
            <w:tcW w:w="1545" w:type="dxa"/>
            <w:shd w:val="clear" w:color="auto" w:fill="FFFFFF"/>
            <w:vAlign w:val="center"/>
          </w:tcPr>
          <w:p w:rsidR="004F6DC8" w:rsidRDefault="0028266B">
            <w:pPr>
              <w:spacing w:line="320" w:lineRule="exact"/>
              <w:jc w:val="center"/>
              <w:rPr>
                <w:rFonts w:ascii="宋体" w:hAnsi="宋体" w:cs="宋体"/>
                <w:bCs/>
                <w:color w:val="000000"/>
                <w:szCs w:val="21"/>
              </w:rPr>
            </w:pPr>
            <w:r>
              <w:rPr>
                <w:rFonts w:ascii="宋体" w:hAnsi="宋体" w:cs="宋体" w:hint="eastAsia"/>
                <w:bCs/>
                <w:color w:val="000000"/>
                <w:szCs w:val="21"/>
              </w:rPr>
              <w:t>授权文件</w:t>
            </w:r>
          </w:p>
        </w:tc>
        <w:tc>
          <w:tcPr>
            <w:tcW w:w="6294" w:type="dxa"/>
            <w:shd w:val="clear" w:color="auto" w:fill="FFFFFF"/>
            <w:vAlign w:val="center"/>
          </w:tcPr>
          <w:p w:rsidR="004F6DC8" w:rsidRDefault="0028266B">
            <w:pPr>
              <w:spacing w:line="320" w:lineRule="exact"/>
              <w:rPr>
                <w:rFonts w:ascii="宋体" w:hAnsi="宋体" w:cs="宋体"/>
                <w:bCs/>
                <w:color w:val="000000"/>
                <w:szCs w:val="21"/>
              </w:rPr>
            </w:pPr>
            <w:r>
              <w:rPr>
                <w:rFonts w:ascii="宋体" w:hAnsi="宋体" w:cs="宋体" w:hint="eastAsia"/>
                <w:bCs/>
                <w:color w:val="000000"/>
                <w:szCs w:val="21"/>
              </w:rPr>
              <w:t>提供该设备生产制造商针对本项目的正式授权文件原件。</w:t>
            </w:r>
          </w:p>
        </w:tc>
      </w:tr>
    </w:tbl>
    <w:p w:rsidR="004F6DC8" w:rsidRDefault="004F6DC8"/>
    <w:p w:rsidR="004F6DC8" w:rsidRDefault="0028266B">
      <w:pPr>
        <w:rPr>
          <w:b/>
        </w:rPr>
      </w:pPr>
      <w:r>
        <w:rPr>
          <w:b/>
        </w:rPr>
        <w:t>3</w:t>
      </w:r>
      <w:r>
        <w:rPr>
          <w:rFonts w:hint="eastAsia"/>
          <w:b/>
        </w:rPr>
        <w:t>、服务要求</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588"/>
        <w:gridCol w:w="851"/>
        <w:gridCol w:w="5649"/>
      </w:tblGrid>
      <w:tr w:rsidR="004F6DC8">
        <w:trPr>
          <w:jc w:val="center"/>
        </w:trPr>
        <w:tc>
          <w:tcPr>
            <w:tcW w:w="1194" w:type="dxa"/>
            <w:shd w:val="clear" w:color="auto" w:fill="D9D9D9"/>
          </w:tcPr>
          <w:p w:rsidR="004F6DC8" w:rsidRDefault="0028266B">
            <w:pPr>
              <w:spacing w:line="400" w:lineRule="exact"/>
              <w:rPr>
                <w:rFonts w:ascii="宋体" w:hAnsi="宋体" w:cs="仿宋_GB2312"/>
                <w:szCs w:val="21"/>
              </w:rPr>
            </w:pPr>
            <w:r>
              <w:rPr>
                <w:rFonts w:ascii="宋体" w:hAnsi="宋体" w:cs="仿宋_GB2312" w:hint="eastAsia"/>
                <w:szCs w:val="21"/>
              </w:rPr>
              <w:t>序号</w:t>
            </w:r>
          </w:p>
        </w:tc>
        <w:tc>
          <w:tcPr>
            <w:tcW w:w="1588" w:type="dxa"/>
            <w:shd w:val="clear" w:color="auto" w:fill="D9D9D9"/>
          </w:tcPr>
          <w:p w:rsidR="004F6DC8" w:rsidRDefault="0028266B">
            <w:pPr>
              <w:spacing w:line="400" w:lineRule="exact"/>
              <w:rPr>
                <w:rFonts w:ascii="宋体" w:hAnsi="宋体" w:cs="仿宋_GB2312"/>
                <w:szCs w:val="21"/>
              </w:rPr>
            </w:pPr>
            <w:r>
              <w:rPr>
                <w:rFonts w:ascii="宋体" w:hAnsi="宋体" w:cs="仿宋_GB2312" w:hint="eastAsia"/>
                <w:szCs w:val="21"/>
              </w:rPr>
              <w:t>服务要求项目</w:t>
            </w:r>
          </w:p>
        </w:tc>
        <w:tc>
          <w:tcPr>
            <w:tcW w:w="851" w:type="dxa"/>
            <w:shd w:val="clear" w:color="auto" w:fill="D9D9D9"/>
          </w:tcPr>
          <w:p w:rsidR="004F6DC8" w:rsidRDefault="0028266B">
            <w:pPr>
              <w:spacing w:line="400" w:lineRule="exact"/>
              <w:rPr>
                <w:rFonts w:ascii="宋体" w:hAnsi="宋体" w:cs="仿宋_GB2312"/>
                <w:szCs w:val="21"/>
              </w:rPr>
            </w:pPr>
            <w:r>
              <w:rPr>
                <w:rFonts w:ascii="宋体" w:hAnsi="宋体" w:cs="仿宋_GB2312" w:hint="eastAsia"/>
                <w:szCs w:val="21"/>
              </w:rPr>
              <w:t>重要性</w:t>
            </w:r>
          </w:p>
        </w:tc>
        <w:tc>
          <w:tcPr>
            <w:tcW w:w="5649" w:type="dxa"/>
            <w:shd w:val="clear" w:color="auto" w:fill="D9D9D9"/>
          </w:tcPr>
          <w:p w:rsidR="004F6DC8" w:rsidRDefault="0028266B">
            <w:pPr>
              <w:spacing w:line="400" w:lineRule="exact"/>
              <w:ind w:firstLineChars="200" w:firstLine="420"/>
              <w:rPr>
                <w:rFonts w:ascii="宋体" w:hAnsi="宋体" w:cs="仿宋_GB2312"/>
                <w:szCs w:val="21"/>
              </w:rPr>
            </w:pPr>
            <w:r>
              <w:rPr>
                <w:rFonts w:ascii="宋体" w:hAnsi="宋体" w:cs="仿宋_GB2312" w:hint="eastAsia"/>
                <w:szCs w:val="21"/>
              </w:rPr>
              <w:t>服务要求标准</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1</w:t>
            </w:r>
          </w:p>
        </w:tc>
        <w:tc>
          <w:tcPr>
            <w:tcW w:w="1588" w:type="dxa"/>
          </w:tcPr>
          <w:p w:rsidR="004F6DC8" w:rsidRDefault="00202785">
            <w:pPr>
              <w:spacing w:line="400" w:lineRule="exact"/>
              <w:rPr>
                <w:rFonts w:ascii="宋体" w:hAnsi="宋体" w:cs="仿宋_GB2312"/>
                <w:szCs w:val="21"/>
              </w:rPr>
            </w:pPr>
            <w:r>
              <w:rPr>
                <w:rFonts w:ascii="宋体" w:hAnsi="宋体" w:cs="仿宋_GB2312" w:hint="eastAsia"/>
                <w:szCs w:val="21"/>
              </w:rPr>
              <w:t>数据采集探针</w:t>
            </w:r>
            <w:r w:rsidR="0028266B">
              <w:rPr>
                <w:rFonts w:ascii="宋体" w:hAnsi="宋体" w:cs="仿宋_GB2312" w:hint="eastAsia"/>
                <w:szCs w:val="21"/>
              </w:rPr>
              <w:t>原厂售后服务承诺函</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仿宋_GB2312" w:hint="eastAsia"/>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签订合同时，必须承诺并提供原厂三年7*24小时软、硬件免费保修服务，</w:t>
            </w:r>
            <w:r>
              <w:rPr>
                <w:rFonts w:ascii="宋体" w:hAnsi="宋体" w:cs="仿宋_GB2312"/>
                <w:szCs w:val="21"/>
              </w:rPr>
              <w:t>4</w:t>
            </w:r>
            <w:r>
              <w:rPr>
                <w:rFonts w:ascii="宋体" w:hAnsi="宋体" w:cs="仿宋_GB2312" w:hint="eastAsia"/>
                <w:szCs w:val="21"/>
              </w:rPr>
              <w:t>小时响应，包含标准安装、上架和调试等服务；保修期内所有软、硬件设备均免费维修和升级。</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2</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定期巡检</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宋体" w:hint="eastAsia"/>
                <w:kern w:val="0"/>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保修期内每半年提供一次巡检服务。</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3</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保修期维护小组</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宋体" w:hint="eastAsia"/>
                <w:kern w:val="0"/>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在保修期内，必须指定通过原厂培训认证的技术人员和固定的维护小组，技术人员不少于</w:t>
            </w:r>
            <w:r>
              <w:rPr>
                <w:rFonts w:ascii="宋体" w:hAnsi="宋体" w:cs="仿宋_GB2312"/>
                <w:szCs w:val="21"/>
              </w:rPr>
              <w:t>1</w:t>
            </w:r>
            <w:r>
              <w:rPr>
                <w:rFonts w:ascii="宋体" w:hAnsi="宋体" w:cs="仿宋_GB2312" w:hint="eastAsia"/>
                <w:szCs w:val="21"/>
              </w:rPr>
              <w:t>人。</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4</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投标人服务标准</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宋体" w:hint="eastAsia"/>
                <w:kern w:val="0"/>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投标人承诺所有硬件三年免费保修、所有软件三年免费保修升级、电话报修后4小时响应并提出解决方案、24小时内排除故障。</w:t>
            </w:r>
          </w:p>
          <w:p w:rsidR="004F6DC8" w:rsidRDefault="0028266B">
            <w:pPr>
              <w:spacing w:line="400" w:lineRule="exact"/>
              <w:rPr>
                <w:rFonts w:ascii="宋体" w:hAnsi="宋体" w:cs="仿宋_GB2312"/>
                <w:szCs w:val="21"/>
              </w:rPr>
            </w:pPr>
            <w:r>
              <w:rPr>
                <w:rFonts w:ascii="宋体" w:hAnsi="宋体" w:cs="仿宋_GB2312" w:hint="eastAsia"/>
                <w:szCs w:val="21"/>
              </w:rPr>
              <w:t>投标人承诺所有软硬件过三年免费保修期后按原价维修（按投标货物价格数量表所列价格，更换零部件的按合同签订时的零部件价格）、所有软硬件过三年免费保修升级期后最大按原价的10%进行每年的维护升级服务，响应速度同保修期响应速度。</w:t>
            </w:r>
          </w:p>
        </w:tc>
      </w:tr>
      <w:tr w:rsidR="004F6DC8">
        <w:trPr>
          <w:trHeight w:val="215"/>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5</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硬件、软件制造</w:t>
            </w:r>
            <w:r>
              <w:rPr>
                <w:rFonts w:ascii="宋体" w:hAnsi="宋体" w:cs="仿宋_GB2312" w:hint="eastAsia"/>
                <w:szCs w:val="21"/>
              </w:rPr>
              <w:lastRenderedPageBreak/>
              <w:t>商服务标准</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宋体" w:hint="eastAsia"/>
                <w:kern w:val="0"/>
                <w:szCs w:val="21"/>
              </w:rPr>
              <w:lastRenderedPageBreak/>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电话报修后4小时响应并提出解决方案、24小时内排除故</w:t>
            </w:r>
            <w:r>
              <w:rPr>
                <w:rFonts w:ascii="宋体" w:hAnsi="宋体" w:cs="仿宋_GB2312" w:hint="eastAsia"/>
                <w:szCs w:val="21"/>
              </w:rPr>
              <w:lastRenderedPageBreak/>
              <w:t>障。硬件、软件制造商承诺所有硬件过三年免费保修期后按原价维修（按投标货物价格数量表所列价格，更换零部件的按合同签订时的零部件价格）、所有软硬件超过三年免费保修期后升级金额不超过原合同金额单价的10%进行维护升级，响应速度同保修期响应速度一致。</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lastRenderedPageBreak/>
              <w:t>6</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原厂人员资格</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仿宋_GB2312" w:hint="eastAsia"/>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安装调试期间本项目需原厂程师2名，学历：本科及以上；专业：计算机科学相关专业；所有参与该项目的服务人员需在同行业有</w:t>
            </w:r>
            <w:r>
              <w:rPr>
                <w:rFonts w:ascii="宋体" w:hAnsi="宋体" w:cs="仿宋_GB2312"/>
                <w:szCs w:val="21"/>
              </w:rPr>
              <w:t>3</w:t>
            </w:r>
            <w:r>
              <w:rPr>
                <w:rFonts w:ascii="宋体" w:hAnsi="宋体" w:cs="仿宋_GB2312" w:hint="eastAsia"/>
                <w:szCs w:val="21"/>
              </w:rPr>
              <w:t>年以上工作经历，并出具加盖投标人公章的书面证明。</w:t>
            </w:r>
          </w:p>
        </w:tc>
      </w:tr>
      <w:tr w:rsidR="004F6DC8">
        <w:trPr>
          <w:jc w:val="center"/>
        </w:trPr>
        <w:tc>
          <w:tcPr>
            <w:tcW w:w="1194" w:type="dxa"/>
          </w:tcPr>
          <w:p w:rsidR="004F6DC8" w:rsidRDefault="0028266B">
            <w:pPr>
              <w:spacing w:line="400" w:lineRule="exact"/>
              <w:ind w:firstLineChars="200" w:firstLine="420"/>
              <w:rPr>
                <w:rFonts w:ascii="宋体" w:hAnsi="宋体" w:cs="仿宋_GB2312"/>
                <w:szCs w:val="21"/>
              </w:rPr>
            </w:pPr>
            <w:r>
              <w:rPr>
                <w:rFonts w:ascii="宋体" w:hAnsi="宋体" w:cs="仿宋_GB2312"/>
                <w:szCs w:val="21"/>
              </w:rPr>
              <w:t>7</w:t>
            </w:r>
          </w:p>
        </w:tc>
        <w:tc>
          <w:tcPr>
            <w:tcW w:w="1588" w:type="dxa"/>
          </w:tcPr>
          <w:p w:rsidR="004F6DC8" w:rsidRDefault="0028266B">
            <w:pPr>
              <w:spacing w:line="400" w:lineRule="exact"/>
              <w:rPr>
                <w:rFonts w:ascii="宋体" w:hAnsi="宋体" w:cs="仿宋_GB2312"/>
                <w:szCs w:val="21"/>
              </w:rPr>
            </w:pPr>
            <w:r>
              <w:rPr>
                <w:rFonts w:ascii="宋体" w:hAnsi="宋体" w:cs="仿宋_GB2312" w:hint="eastAsia"/>
                <w:szCs w:val="21"/>
              </w:rPr>
              <w:t>原厂培训</w:t>
            </w:r>
          </w:p>
        </w:tc>
        <w:tc>
          <w:tcPr>
            <w:tcW w:w="851" w:type="dxa"/>
          </w:tcPr>
          <w:p w:rsidR="004F6DC8" w:rsidRDefault="0028266B">
            <w:pPr>
              <w:spacing w:line="400" w:lineRule="exact"/>
              <w:ind w:firstLineChars="200" w:firstLine="420"/>
              <w:rPr>
                <w:rFonts w:ascii="宋体" w:hAnsi="宋体" w:cs="仿宋_GB2312"/>
                <w:szCs w:val="21"/>
              </w:rPr>
            </w:pPr>
            <w:r>
              <w:rPr>
                <w:rFonts w:ascii="宋体" w:hAnsi="宋体" w:cs="仿宋_GB2312" w:hint="eastAsia"/>
                <w:szCs w:val="21"/>
              </w:rPr>
              <w:t>★</w:t>
            </w:r>
          </w:p>
        </w:tc>
        <w:tc>
          <w:tcPr>
            <w:tcW w:w="5649" w:type="dxa"/>
          </w:tcPr>
          <w:p w:rsidR="004F6DC8" w:rsidRDefault="0028266B">
            <w:pPr>
              <w:spacing w:line="400" w:lineRule="exact"/>
              <w:rPr>
                <w:rFonts w:ascii="宋体" w:hAnsi="宋体" w:cs="仿宋_GB2312"/>
                <w:szCs w:val="21"/>
              </w:rPr>
            </w:pPr>
            <w:r>
              <w:rPr>
                <w:rFonts w:ascii="宋体" w:hAnsi="宋体" w:cs="仿宋_GB2312" w:hint="eastAsia"/>
                <w:szCs w:val="21"/>
              </w:rPr>
              <w:t>提供不少于2天的设备厂商认证的工程师安装配置等实操培训课程，场地、交通等与培训相关的费用均由投标人承担。</w:t>
            </w:r>
          </w:p>
        </w:tc>
      </w:tr>
    </w:tbl>
    <w:p w:rsidR="004F6DC8" w:rsidRDefault="004F6DC8"/>
    <w:p w:rsidR="004F6DC8" w:rsidRDefault="0028266B">
      <w:pPr>
        <w:ind w:firstLineChars="200" w:firstLine="422"/>
        <w:rPr>
          <w:b/>
        </w:rPr>
      </w:pPr>
      <w:r>
        <w:rPr>
          <w:rFonts w:hint="eastAsia"/>
          <w:b/>
        </w:rPr>
        <w:t>四、采购产品交付地点、时间</w:t>
      </w:r>
    </w:p>
    <w:p w:rsidR="004F6DC8" w:rsidRDefault="0028266B">
      <w:pPr>
        <w:ind w:firstLineChars="400" w:firstLine="840"/>
      </w:pPr>
      <w:r>
        <w:rPr>
          <w:rFonts w:hint="eastAsia"/>
        </w:rPr>
        <w:t>产品交付地点：北京市昌平区沙河高教园区，中央财经大学沙河校区</w:t>
      </w:r>
    </w:p>
    <w:p w:rsidR="004F6DC8" w:rsidRDefault="0028266B">
      <w:pPr>
        <w:ind w:firstLineChars="400" w:firstLine="840"/>
      </w:pPr>
      <w:r>
        <w:rPr>
          <w:rFonts w:hint="eastAsia"/>
        </w:rPr>
        <w:t>产品交货时间：所有产品交货日期为合同签订之日起</w:t>
      </w:r>
      <w:r>
        <w:rPr>
          <w:rFonts w:hint="eastAsia"/>
        </w:rPr>
        <w:t>15</w:t>
      </w:r>
      <w:r>
        <w:rPr>
          <w:rFonts w:hint="eastAsia"/>
        </w:rPr>
        <w:t>天内。</w:t>
      </w:r>
    </w:p>
    <w:p w:rsidR="004F6DC8" w:rsidRDefault="004F6DC8"/>
    <w:p w:rsidR="004F6DC8" w:rsidRDefault="0028266B">
      <w:pPr>
        <w:ind w:firstLineChars="200" w:firstLine="422"/>
        <w:rPr>
          <w:rFonts w:ascii="宋体" w:hAnsi="宋体"/>
          <w:b/>
          <w:szCs w:val="21"/>
        </w:rPr>
      </w:pPr>
      <w:r>
        <w:rPr>
          <w:b/>
          <w:szCs w:val="21"/>
        </w:rPr>
        <w:t>五</w:t>
      </w:r>
      <w:r>
        <w:rPr>
          <w:rFonts w:hint="eastAsia"/>
          <w:b/>
          <w:szCs w:val="21"/>
        </w:rPr>
        <w:t>、</w:t>
      </w:r>
      <w:r>
        <w:rPr>
          <w:rFonts w:ascii="宋体" w:hAnsi="宋体" w:hint="eastAsia"/>
          <w:b/>
          <w:szCs w:val="21"/>
        </w:rPr>
        <w:t>资费及付款方式</w:t>
      </w:r>
    </w:p>
    <w:p w:rsidR="004F6DC8" w:rsidRDefault="0028266B">
      <w:pPr>
        <w:spacing w:line="480" w:lineRule="auto"/>
        <w:ind w:firstLineChars="200" w:firstLine="480"/>
        <w:rPr>
          <w:rFonts w:ascii="宋体" w:hAnsi="宋体"/>
          <w:sz w:val="24"/>
        </w:rPr>
      </w:pPr>
      <w:r>
        <w:rPr>
          <w:rFonts w:ascii="宋体" w:hAnsi="宋体" w:hint="eastAsia"/>
          <w:sz w:val="24"/>
        </w:rPr>
        <w:t>合同生效后，中标方按照合同约定供货，经甲方验收合格后，按照以下表格付款：</w:t>
      </w:r>
    </w:p>
    <w:tbl>
      <w:tblPr>
        <w:tblW w:w="87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40"/>
        <w:gridCol w:w="3158"/>
        <w:gridCol w:w="2693"/>
        <w:gridCol w:w="811"/>
      </w:tblGrid>
      <w:tr w:rsidR="004F6DC8">
        <w:tc>
          <w:tcPr>
            <w:tcW w:w="818" w:type="dxa"/>
            <w:shd w:val="clear" w:color="auto" w:fill="F2F2F2"/>
          </w:tcPr>
          <w:p w:rsidR="004F6DC8" w:rsidRDefault="0028266B">
            <w:pPr>
              <w:snapToGrid w:val="0"/>
              <w:rPr>
                <w:b/>
                <w:szCs w:val="21"/>
              </w:rPr>
            </w:pPr>
            <w:r>
              <w:rPr>
                <w:rFonts w:hint="eastAsia"/>
                <w:b/>
                <w:szCs w:val="21"/>
              </w:rPr>
              <w:t>序号</w:t>
            </w:r>
          </w:p>
        </w:tc>
        <w:tc>
          <w:tcPr>
            <w:tcW w:w="1240" w:type="dxa"/>
            <w:shd w:val="clear" w:color="auto" w:fill="F2F2F2"/>
          </w:tcPr>
          <w:p w:rsidR="004F6DC8" w:rsidRDefault="0028266B">
            <w:pPr>
              <w:snapToGrid w:val="0"/>
              <w:rPr>
                <w:b/>
                <w:szCs w:val="21"/>
              </w:rPr>
            </w:pPr>
            <w:r>
              <w:rPr>
                <w:rFonts w:hint="eastAsia"/>
                <w:b/>
                <w:szCs w:val="21"/>
              </w:rPr>
              <w:t>付款节点</w:t>
            </w:r>
          </w:p>
        </w:tc>
        <w:tc>
          <w:tcPr>
            <w:tcW w:w="3158" w:type="dxa"/>
            <w:shd w:val="clear" w:color="auto" w:fill="F2F2F2"/>
          </w:tcPr>
          <w:p w:rsidR="004F6DC8" w:rsidRDefault="0028266B">
            <w:pPr>
              <w:snapToGrid w:val="0"/>
              <w:jc w:val="left"/>
              <w:rPr>
                <w:b/>
                <w:szCs w:val="21"/>
              </w:rPr>
            </w:pPr>
            <w:r>
              <w:rPr>
                <w:rFonts w:hint="eastAsia"/>
                <w:b/>
                <w:szCs w:val="21"/>
              </w:rPr>
              <w:t>付款条件</w:t>
            </w:r>
          </w:p>
        </w:tc>
        <w:tc>
          <w:tcPr>
            <w:tcW w:w="2693" w:type="dxa"/>
            <w:shd w:val="clear" w:color="auto" w:fill="F2F2F2"/>
          </w:tcPr>
          <w:p w:rsidR="004F6DC8" w:rsidRDefault="0028266B">
            <w:pPr>
              <w:snapToGrid w:val="0"/>
              <w:rPr>
                <w:b/>
                <w:szCs w:val="21"/>
              </w:rPr>
            </w:pPr>
            <w:r>
              <w:rPr>
                <w:rFonts w:hint="eastAsia"/>
                <w:b/>
                <w:szCs w:val="21"/>
              </w:rPr>
              <w:t>付款金额</w:t>
            </w:r>
          </w:p>
        </w:tc>
        <w:tc>
          <w:tcPr>
            <w:tcW w:w="811" w:type="dxa"/>
            <w:shd w:val="clear" w:color="auto" w:fill="F2F2F2"/>
          </w:tcPr>
          <w:p w:rsidR="004F6DC8" w:rsidRDefault="0028266B">
            <w:pPr>
              <w:snapToGrid w:val="0"/>
              <w:rPr>
                <w:b/>
                <w:szCs w:val="21"/>
              </w:rPr>
            </w:pPr>
            <w:r>
              <w:rPr>
                <w:rFonts w:hint="eastAsia"/>
                <w:b/>
                <w:szCs w:val="21"/>
              </w:rPr>
              <w:t>备注</w:t>
            </w:r>
          </w:p>
        </w:tc>
      </w:tr>
      <w:tr w:rsidR="004F6DC8">
        <w:tc>
          <w:tcPr>
            <w:tcW w:w="818" w:type="dxa"/>
          </w:tcPr>
          <w:p w:rsidR="004F6DC8" w:rsidRDefault="0028266B">
            <w:pPr>
              <w:snapToGrid w:val="0"/>
              <w:rPr>
                <w:szCs w:val="21"/>
              </w:rPr>
            </w:pPr>
            <w:r>
              <w:rPr>
                <w:rFonts w:hint="eastAsia"/>
                <w:szCs w:val="21"/>
              </w:rPr>
              <w:t>1</w:t>
            </w:r>
          </w:p>
        </w:tc>
        <w:tc>
          <w:tcPr>
            <w:tcW w:w="1240" w:type="dxa"/>
          </w:tcPr>
          <w:p w:rsidR="004F6DC8" w:rsidRDefault="0028266B">
            <w:pPr>
              <w:snapToGrid w:val="0"/>
              <w:rPr>
                <w:szCs w:val="21"/>
              </w:rPr>
            </w:pPr>
            <w:r>
              <w:rPr>
                <w:rFonts w:hint="eastAsia"/>
                <w:szCs w:val="21"/>
              </w:rPr>
              <w:t>首付款</w:t>
            </w:r>
          </w:p>
        </w:tc>
        <w:tc>
          <w:tcPr>
            <w:tcW w:w="3158" w:type="dxa"/>
          </w:tcPr>
          <w:p w:rsidR="004F6DC8" w:rsidRDefault="0028266B">
            <w:pPr>
              <w:widowControl/>
              <w:shd w:val="clear" w:color="auto" w:fill="FFFFFF"/>
              <w:snapToGrid w:val="0"/>
              <w:jc w:val="left"/>
              <w:rPr>
                <w:szCs w:val="21"/>
              </w:rPr>
            </w:pPr>
            <w:r>
              <w:rPr>
                <w:rFonts w:ascii="宋体" w:hAnsi="宋体" w:hint="eastAsia"/>
                <w:szCs w:val="21"/>
              </w:rPr>
              <w:t>签订合同15日内，甲方</w:t>
            </w:r>
            <w:r>
              <w:rPr>
                <w:rFonts w:ascii="宋体" w:hAnsi="宋体"/>
                <w:szCs w:val="21"/>
              </w:rPr>
              <w:t>在收到乙方提供</w:t>
            </w:r>
            <w:r>
              <w:rPr>
                <w:rFonts w:ascii="宋体" w:hAnsi="宋体" w:hint="eastAsia"/>
                <w:szCs w:val="21"/>
              </w:rPr>
              <w:t>增值税专用发票以及合同总价10％的质量保证金后，</w:t>
            </w:r>
            <w:r>
              <w:rPr>
                <w:rFonts w:ascii="宋体" w:hAnsi="宋体"/>
                <w:szCs w:val="21"/>
              </w:rPr>
              <w:t>以银行汇款方式向乙方支付。</w:t>
            </w:r>
          </w:p>
        </w:tc>
        <w:tc>
          <w:tcPr>
            <w:tcW w:w="2693" w:type="dxa"/>
          </w:tcPr>
          <w:p w:rsidR="004F6DC8" w:rsidRDefault="0028266B">
            <w:pPr>
              <w:snapToGrid w:val="0"/>
              <w:rPr>
                <w:szCs w:val="21"/>
              </w:rPr>
            </w:pPr>
            <w:r>
              <w:rPr>
                <w:rFonts w:hint="eastAsia"/>
                <w:szCs w:val="21"/>
              </w:rPr>
              <w:t>甲方向乙方付款至总合同金额的</w:t>
            </w:r>
            <w:r>
              <w:rPr>
                <w:rFonts w:hint="eastAsia"/>
                <w:szCs w:val="21"/>
              </w:rPr>
              <w:t>5</w:t>
            </w:r>
            <w:r>
              <w:rPr>
                <w:szCs w:val="21"/>
              </w:rPr>
              <w:t>0</w:t>
            </w:r>
            <w:r>
              <w:rPr>
                <w:rFonts w:hint="eastAsia"/>
                <w:szCs w:val="21"/>
              </w:rPr>
              <w:t>%</w:t>
            </w:r>
          </w:p>
        </w:tc>
        <w:tc>
          <w:tcPr>
            <w:tcW w:w="811" w:type="dxa"/>
          </w:tcPr>
          <w:p w:rsidR="004F6DC8" w:rsidRDefault="004F6DC8">
            <w:pPr>
              <w:snapToGrid w:val="0"/>
              <w:rPr>
                <w:szCs w:val="21"/>
              </w:rPr>
            </w:pPr>
          </w:p>
        </w:tc>
      </w:tr>
      <w:tr w:rsidR="004F6DC8">
        <w:tc>
          <w:tcPr>
            <w:tcW w:w="818" w:type="dxa"/>
          </w:tcPr>
          <w:p w:rsidR="004F6DC8" w:rsidRDefault="0028266B">
            <w:pPr>
              <w:snapToGrid w:val="0"/>
              <w:rPr>
                <w:szCs w:val="21"/>
              </w:rPr>
            </w:pPr>
            <w:r>
              <w:rPr>
                <w:rFonts w:hint="eastAsia"/>
                <w:szCs w:val="21"/>
              </w:rPr>
              <w:t>2</w:t>
            </w:r>
          </w:p>
        </w:tc>
        <w:tc>
          <w:tcPr>
            <w:tcW w:w="1240" w:type="dxa"/>
          </w:tcPr>
          <w:p w:rsidR="004F6DC8" w:rsidRDefault="0028266B">
            <w:pPr>
              <w:snapToGrid w:val="0"/>
              <w:rPr>
                <w:szCs w:val="21"/>
              </w:rPr>
            </w:pPr>
            <w:r>
              <w:rPr>
                <w:szCs w:val="21"/>
              </w:rPr>
              <w:t>第</w:t>
            </w:r>
            <w:r>
              <w:rPr>
                <w:rFonts w:hint="eastAsia"/>
                <w:szCs w:val="21"/>
              </w:rPr>
              <w:t>二期</w:t>
            </w:r>
            <w:r>
              <w:rPr>
                <w:szCs w:val="21"/>
              </w:rPr>
              <w:t>款</w:t>
            </w:r>
          </w:p>
        </w:tc>
        <w:tc>
          <w:tcPr>
            <w:tcW w:w="3158" w:type="dxa"/>
          </w:tcPr>
          <w:p w:rsidR="004F6DC8" w:rsidRDefault="0028266B">
            <w:pPr>
              <w:widowControl/>
              <w:shd w:val="clear" w:color="auto" w:fill="FFFFFF"/>
              <w:snapToGrid w:val="0"/>
              <w:jc w:val="left"/>
              <w:rPr>
                <w:szCs w:val="21"/>
              </w:rPr>
            </w:pPr>
            <w:r>
              <w:rPr>
                <w:rFonts w:ascii="宋体" w:hAnsi="宋体" w:cs="仿宋_GB2312"/>
                <w:szCs w:val="21"/>
              </w:rPr>
              <w:t>甲方在</w:t>
            </w:r>
            <w:r>
              <w:rPr>
                <w:rFonts w:ascii="宋体" w:hAnsi="宋体" w:cs="仿宋_GB2312" w:hint="eastAsia"/>
                <w:szCs w:val="21"/>
              </w:rPr>
              <w:t>全部货物到项目现场</w:t>
            </w:r>
            <w:r>
              <w:rPr>
                <w:rFonts w:ascii="宋体" w:hAnsi="宋体" w:cs="仿宋_GB2312"/>
                <w:szCs w:val="21"/>
              </w:rPr>
              <w:t>后，在收到乙方提供的</w:t>
            </w:r>
            <w:r>
              <w:rPr>
                <w:rFonts w:ascii="宋体" w:hAnsi="宋体" w:cs="仿宋_GB2312" w:hint="eastAsia"/>
                <w:szCs w:val="21"/>
              </w:rPr>
              <w:t>增值税专用发票30</w:t>
            </w:r>
            <w:r>
              <w:rPr>
                <w:rFonts w:ascii="宋体" w:hAnsi="宋体" w:cs="仿宋_GB2312"/>
                <w:szCs w:val="21"/>
              </w:rPr>
              <w:t>个工作日内，以银行汇款方式向乙方支付。</w:t>
            </w:r>
          </w:p>
        </w:tc>
        <w:tc>
          <w:tcPr>
            <w:tcW w:w="2693" w:type="dxa"/>
          </w:tcPr>
          <w:p w:rsidR="004F6DC8" w:rsidRDefault="0028266B">
            <w:pPr>
              <w:snapToGrid w:val="0"/>
              <w:rPr>
                <w:szCs w:val="21"/>
              </w:rPr>
            </w:pPr>
            <w:r>
              <w:rPr>
                <w:rFonts w:hint="eastAsia"/>
                <w:szCs w:val="21"/>
              </w:rPr>
              <w:t>甲方向乙方付款至总合同金额的</w:t>
            </w:r>
            <w:r>
              <w:rPr>
                <w:rFonts w:hint="eastAsia"/>
                <w:szCs w:val="21"/>
              </w:rPr>
              <w:t>70%</w:t>
            </w:r>
          </w:p>
        </w:tc>
        <w:tc>
          <w:tcPr>
            <w:tcW w:w="811" w:type="dxa"/>
          </w:tcPr>
          <w:p w:rsidR="004F6DC8" w:rsidRDefault="004F6DC8">
            <w:pPr>
              <w:snapToGrid w:val="0"/>
              <w:rPr>
                <w:szCs w:val="21"/>
              </w:rPr>
            </w:pPr>
          </w:p>
        </w:tc>
      </w:tr>
      <w:tr w:rsidR="004F6DC8">
        <w:tc>
          <w:tcPr>
            <w:tcW w:w="818" w:type="dxa"/>
          </w:tcPr>
          <w:p w:rsidR="004F6DC8" w:rsidRDefault="0028266B">
            <w:pPr>
              <w:snapToGrid w:val="0"/>
              <w:rPr>
                <w:szCs w:val="21"/>
              </w:rPr>
            </w:pPr>
            <w:r>
              <w:rPr>
                <w:rFonts w:hint="eastAsia"/>
                <w:szCs w:val="21"/>
              </w:rPr>
              <w:t>3</w:t>
            </w:r>
          </w:p>
        </w:tc>
        <w:tc>
          <w:tcPr>
            <w:tcW w:w="1240" w:type="dxa"/>
          </w:tcPr>
          <w:p w:rsidR="004F6DC8" w:rsidRDefault="0028266B">
            <w:pPr>
              <w:snapToGrid w:val="0"/>
              <w:rPr>
                <w:szCs w:val="21"/>
              </w:rPr>
            </w:pPr>
            <w:r>
              <w:rPr>
                <w:szCs w:val="21"/>
              </w:rPr>
              <w:t>第三期款</w:t>
            </w:r>
          </w:p>
        </w:tc>
        <w:tc>
          <w:tcPr>
            <w:tcW w:w="3158" w:type="dxa"/>
          </w:tcPr>
          <w:p w:rsidR="004F6DC8" w:rsidRDefault="0028266B">
            <w:pPr>
              <w:widowControl/>
              <w:shd w:val="clear" w:color="auto" w:fill="FFFFFF"/>
              <w:snapToGrid w:val="0"/>
              <w:jc w:val="left"/>
              <w:rPr>
                <w:szCs w:val="21"/>
              </w:rPr>
            </w:pPr>
            <w:r>
              <w:rPr>
                <w:rFonts w:ascii="宋体" w:hAnsi="宋体" w:cs="仿宋_GB2312"/>
                <w:szCs w:val="21"/>
              </w:rPr>
              <w:t>甲方在系统</w:t>
            </w:r>
            <w:r>
              <w:rPr>
                <w:rFonts w:ascii="宋体" w:hAnsi="宋体" w:cs="仿宋_GB2312" w:hint="eastAsia"/>
                <w:szCs w:val="21"/>
              </w:rPr>
              <w:t>最终</w:t>
            </w:r>
            <w:r>
              <w:rPr>
                <w:rFonts w:ascii="宋体" w:hAnsi="宋体" w:cs="仿宋_GB2312"/>
                <w:szCs w:val="21"/>
              </w:rPr>
              <w:t>验收合格</w:t>
            </w:r>
            <w:r>
              <w:rPr>
                <w:rFonts w:ascii="宋体" w:hAnsi="宋体" w:cs="仿宋_GB2312" w:hint="eastAsia"/>
                <w:szCs w:val="21"/>
              </w:rPr>
              <w:t>，</w:t>
            </w:r>
            <w:r>
              <w:rPr>
                <w:rFonts w:ascii="宋体" w:hAnsi="宋体" w:cs="仿宋_GB2312"/>
                <w:szCs w:val="21"/>
              </w:rPr>
              <w:t>并在收到乙方提供的</w:t>
            </w:r>
            <w:r>
              <w:rPr>
                <w:rFonts w:ascii="宋体" w:hAnsi="宋体" w:cs="仿宋_GB2312" w:hint="eastAsia"/>
                <w:szCs w:val="21"/>
              </w:rPr>
              <w:t>增值税专用发票30</w:t>
            </w:r>
            <w:r>
              <w:rPr>
                <w:rFonts w:ascii="宋体" w:hAnsi="宋体" w:cs="仿宋_GB2312"/>
                <w:szCs w:val="21"/>
              </w:rPr>
              <w:t>个工作日内，以银行汇款方式向乙方支付</w:t>
            </w:r>
            <w:r>
              <w:rPr>
                <w:rFonts w:ascii="宋体" w:hAnsi="宋体" w:cs="仿宋_GB2312" w:hint="eastAsia"/>
                <w:szCs w:val="21"/>
              </w:rPr>
              <w:t>。</w:t>
            </w:r>
            <w:r>
              <w:rPr>
                <w:rFonts w:ascii="宋体" w:hAnsi="宋体" w:hint="eastAsia"/>
                <w:szCs w:val="21"/>
              </w:rPr>
              <w:t>甲方返还乙方质量保证金的50%。</w:t>
            </w:r>
          </w:p>
        </w:tc>
        <w:tc>
          <w:tcPr>
            <w:tcW w:w="2693" w:type="dxa"/>
          </w:tcPr>
          <w:p w:rsidR="004F6DC8" w:rsidRDefault="0028266B">
            <w:pPr>
              <w:snapToGrid w:val="0"/>
              <w:rPr>
                <w:szCs w:val="21"/>
              </w:rPr>
            </w:pPr>
            <w:r>
              <w:rPr>
                <w:rFonts w:hint="eastAsia"/>
                <w:szCs w:val="21"/>
              </w:rPr>
              <w:t>甲方向乙方付款至总合同金额的</w:t>
            </w:r>
            <w:r>
              <w:rPr>
                <w:szCs w:val="21"/>
              </w:rPr>
              <w:t>10</w:t>
            </w:r>
            <w:r>
              <w:rPr>
                <w:rFonts w:hint="eastAsia"/>
                <w:szCs w:val="21"/>
              </w:rPr>
              <w:t>0%</w:t>
            </w:r>
          </w:p>
        </w:tc>
        <w:tc>
          <w:tcPr>
            <w:tcW w:w="811" w:type="dxa"/>
          </w:tcPr>
          <w:p w:rsidR="004F6DC8" w:rsidRDefault="004F6DC8">
            <w:pPr>
              <w:snapToGrid w:val="0"/>
              <w:rPr>
                <w:szCs w:val="21"/>
              </w:rPr>
            </w:pPr>
          </w:p>
        </w:tc>
      </w:tr>
      <w:tr w:rsidR="004F6DC8">
        <w:tc>
          <w:tcPr>
            <w:tcW w:w="818" w:type="dxa"/>
          </w:tcPr>
          <w:p w:rsidR="004F6DC8" w:rsidRDefault="0028266B">
            <w:pPr>
              <w:snapToGrid w:val="0"/>
              <w:rPr>
                <w:szCs w:val="21"/>
              </w:rPr>
            </w:pPr>
            <w:r>
              <w:rPr>
                <w:rFonts w:hint="eastAsia"/>
                <w:szCs w:val="21"/>
              </w:rPr>
              <w:t>4</w:t>
            </w:r>
          </w:p>
        </w:tc>
        <w:tc>
          <w:tcPr>
            <w:tcW w:w="1240" w:type="dxa"/>
          </w:tcPr>
          <w:p w:rsidR="004F6DC8" w:rsidRDefault="0028266B">
            <w:pPr>
              <w:snapToGrid w:val="0"/>
              <w:rPr>
                <w:szCs w:val="21"/>
              </w:rPr>
            </w:pPr>
            <w:r>
              <w:rPr>
                <w:rFonts w:ascii="宋体" w:hAnsi="宋体"/>
                <w:szCs w:val="21"/>
              </w:rPr>
              <w:t>返还质保金</w:t>
            </w:r>
          </w:p>
        </w:tc>
        <w:tc>
          <w:tcPr>
            <w:tcW w:w="3158" w:type="dxa"/>
          </w:tcPr>
          <w:p w:rsidR="004F6DC8" w:rsidRDefault="0028266B">
            <w:pPr>
              <w:widowControl/>
              <w:shd w:val="clear" w:color="auto" w:fill="FFFFFF"/>
              <w:snapToGrid w:val="0"/>
              <w:jc w:val="left"/>
              <w:rPr>
                <w:rFonts w:ascii="宋体" w:hAnsi="宋体" w:cs="仿宋_GB2312"/>
                <w:szCs w:val="21"/>
              </w:rPr>
            </w:pPr>
            <w:r>
              <w:rPr>
                <w:rFonts w:ascii="宋体" w:hAnsi="宋体" w:hint="eastAsia"/>
                <w:szCs w:val="21"/>
              </w:rPr>
              <w:t>验收合格满一年后，甲方返还乙方质量保证金的剩余50%。</w:t>
            </w:r>
          </w:p>
        </w:tc>
        <w:tc>
          <w:tcPr>
            <w:tcW w:w="2693" w:type="dxa"/>
          </w:tcPr>
          <w:p w:rsidR="004F6DC8" w:rsidRDefault="004F6DC8">
            <w:pPr>
              <w:snapToGrid w:val="0"/>
              <w:rPr>
                <w:szCs w:val="21"/>
              </w:rPr>
            </w:pPr>
          </w:p>
        </w:tc>
        <w:tc>
          <w:tcPr>
            <w:tcW w:w="811" w:type="dxa"/>
          </w:tcPr>
          <w:p w:rsidR="004F6DC8" w:rsidRDefault="004F6DC8">
            <w:pPr>
              <w:snapToGrid w:val="0"/>
              <w:rPr>
                <w:szCs w:val="21"/>
              </w:rPr>
            </w:pPr>
          </w:p>
        </w:tc>
      </w:tr>
    </w:tbl>
    <w:p w:rsidR="004F6DC8" w:rsidRDefault="004F6DC8">
      <w:pPr>
        <w:spacing w:line="480" w:lineRule="auto"/>
        <w:ind w:firstLineChars="200" w:firstLine="480"/>
        <w:rPr>
          <w:rFonts w:ascii="宋体" w:hAnsi="宋体"/>
          <w:sz w:val="24"/>
        </w:rPr>
      </w:pPr>
    </w:p>
    <w:p w:rsidR="004F6DC8" w:rsidRDefault="0028266B">
      <w:pPr>
        <w:spacing w:line="480" w:lineRule="auto"/>
        <w:ind w:firstLineChars="200" w:firstLine="482"/>
        <w:rPr>
          <w:rFonts w:ascii="宋体" w:hAnsi="宋体"/>
          <w:b/>
          <w:sz w:val="24"/>
        </w:rPr>
      </w:pPr>
      <w:r>
        <w:rPr>
          <w:rFonts w:ascii="宋体" w:hAnsi="宋体" w:hint="eastAsia"/>
          <w:b/>
          <w:sz w:val="24"/>
        </w:rPr>
        <w:t>六、相关说明</w:t>
      </w:r>
    </w:p>
    <w:p w:rsidR="004F6DC8" w:rsidRDefault="0028266B">
      <w:pPr>
        <w:widowControl/>
        <w:spacing w:line="480" w:lineRule="auto"/>
        <w:ind w:firstLineChars="200" w:firstLine="480"/>
        <w:jc w:val="left"/>
        <w:rPr>
          <w:rFonts w:ascii="宋体" w:hAnsi="宋体"/>
          <w:sz w:val="24"/>
        </w:rPr>
      </w:pPr>
      <w:r>
        <w:rPr>
          <w:rFonts w:ascii="宋体" w:hAnsi="宋体" w:cs="Arial" w:hint="eastAsia"/>
          <w:sz w:val="24"/>
        </w:rPr>
        <w:t>1、</w:t>
      </w:r>
      <w:r>
        <w:rPr>
          <w:rFonts w:ascii="宋体" w:hAnsi="宋体" w:hint="eastAsia"/>
          <w:sz w:val="24"/>
        </w:rPr>
        <w:t>投标人必须严格按本招标文件要求提供成熟的全新的产品。</w:t>
      </w:r>
    </w:p>
    <w:p w:rsidR="004F6DC8" w:rsidRDefault="0028266B">
      <w:pPr>
        <w:widowControl/>
        <w:spacing w:line="480" w:lineRule="auto"/>
        <w:ind w:firstLineChars="200" w:firstLine="480"/>
        <w:jc w:val="left"/>
        <w:rPr>
          <w:rFonts w:ascii="宋体" w:hAnsi="宋体"/>
          <w:sz w:val="24"/>
        </w:rPr>
      </w:pPr>
      <w:r>
        <w:rPr>
          <w:rFonts w:ascii="宋体" w:hAnsi="宋体" w:hint="eastAsia"/>
          <w:sz w:val="24"/>
        </w:rPr>
        <w:t>2、投标人应以人民币报出本次招标所有货物和全部服务的总价。</w:t>
      </w:r>
    </w:p>
    <w:p w:rsidR="004F6DC8" w:rsidRDefault="0028266B">
      <w:pPr>
        <w:pStyle w:val="2"/>
        <w:spacing w:line="415" w:lineRule="auto"/>
        <w:ind w:left="420" w:hanging="420"/>
        <w:jc w:val="center"/>
        <w:rPr>
          <w:rFonts w:ascii="Times New Roman" w:eastAsia="宋体" w:hAnsi="Times New Roman"/>
        </w:rPr>
      </w:pPr>
      <w:r>
        <w:rPr>
          <w:rFonts w:ascii="Times New Roman" w:eastAsia="宋体" w:hAnsi="Times New Roman"/>
        </w:rPr>
        <w:br w:type="page"/>
      </w:r>
      <w:bookmarkStart w:id="45" w:name="_Toc482808014"/>
      <w:r>
        <w:rPr>
          <w:rFonts w:ascii="Times New Roman" w:eastAsia="宋体" w:hAnsi="Times New Roman" w:hint="eastAsia"/>
        </w:rPr>
        <w:lastRenderedPageBreak/>
        <w:t>第六部分投标文件格式</w:t>
      </w:r>
      <w:bookmarkEnd w:id="44"/>
      <w:bookmarkEnd w:id="45"/>
    </w:p>
    <w:p w:rsidR="004F6DC8" w:rsidRDefault="0028266B">
      <w:pPr>
        <w:pStyle w:val="3"/>
        <w:numPr>
          <w:ilvl w:val="0"/>
          <w:numId w:val="22"/>
        </w:numPr>
        <w:spacing w:line="415" w:lineRule="auto"/>
        <w:rPr>
          <w:rFonts w:ascii="Calibri" w:hAnsi="Calibri" w:cs="黑体"/>
        </w:rPr>
      </w:pPr>
      <w:bookmarkStart w:id="46" w:name="_Toc86202633"/>
      <w:bookmarkStart w:id="47" w:name="_Toc482808015"/>
      <w:r>
        <w:rPr>
          <w:rFonts w:ascii="Calibri" w:hAnsi="Calibri" w:cs="黑体" w:hint="eastAsia"/>
        </w:rPr>
        <w:t>投标人提交文件须知</w:t>
      </w:r>
      <w:bookmarkEnd w:id="46"/>
      <w:bookmarkEnd w:id="47"/>
    </w:p>
    <w:p w:rsidR="004F6DC8" w:rsidRDefault="0028266B">
      <w:pPr>
        <w:pStyle w:val="af3"/>
        <w:numPr>
          <w:ilvl w:val="1"/>
          <w:numId w:val="23"/>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rsidR="004F6DC8" w:rsidRDefault="0028266B">
      <w:pPr>
        <w:pStyle w:val="af3"/>
        <w:numPr>
          <w:ilvl w:val="1"/>
          <w:numId w:val="23"/>
        </w:numPr>
        <w:ind w:firstLineChars="0"/>
      </w:pPr>
      <w:r>
        <w:rPr>
          <w:rFonts w:hint="eastAsia"/>
        </w:rPr>
        <w:t>所附表格中要求回答的全部问题和信息都必须正面回答。</w:t>
      </w:r>
    </w:p>
    <w:p w:rsidR="004F6DC8" w:rsidRDefault="0028266B">
      <w:pPr>
        <w:pStyle w:val="af3"/>
        <w:numPr>
          <w:ilvl w:val="1"/>
          <w:numId w:val="23"/>
        </w:numPr>
        <w:ind w:firstLineChars="0"/>
      </w:pPr>
      <w:r>
        <w:rPr>
          <w:rFonts w:hint="eastAsia"/>
        </w:rPr>
        <w:t>本资格声明的签字人应保证全部声明和问题的回答是真实的和准确的。</w:t>
      </w:r>
    </w:p>
    <w:p w:rsidR="004F6DC8" w:rsidRDefault="0028266B">
      <w:pPr>
        <w:pStyle w:val="af3"/>
        <w:numPr>
          <w:ilvl w:val="1"/>
          <w:numId w:val="23"/>
        </w:numPr>
        <w:ind w:firstLineChars="0"/>
      </w:pPr>
      <w:r>
        <w:rPr>
          <w:rFonts w:hint="eastAsia"/>
        </w:rPr>
        <w:t>评标委员会将应用投标人提交的资料并根据自己的判断，决定投标人履行合同的合格性及能力。</w:t>
      </w:r>
    </w:p>
    <w:p w:rsidR="004F6DC8" w:rsidRDefault="0028266B">
      <w:pPr>
        <w:pStyle w:val="af3"/>
        <w:numPr>
          <w:ilvl w:val="1"/>
          <w:numId w:val="23"/>
        </w:numPr>
        <w:ind w:firstLineChars="0"/>
      </w:pPr>
      <w:r>
        <w:rPr>
          <w:rFonts w:hint="eastAsia"/>
        </w:rPr>
        <w:t>投标人提交的材料将被保密保存，但不退还。</w:t>
      </w:r>
    </w:p>
    <w:p w:rsidR="004F6DC8" w:rsidRDefault="0028266B">
      <w:pPr>
        <w:pStyle w:val="af3"/>
        <w:numPr>
          <w:ilvl w:val="1"/>
          <w:numId w:val="23"/>
        </w:numPr>
        <w:ind w:firstLineChars="0"/>
      </w:pPr>
      <w:r>
        <w:rPr>
          <w:rFonts w:hint="eastAsia"/>
        </w:rPr>
        <w:t>全部文件应按投标人须知中规定的语言和份数提交。</w:t>
      </w:r>
    </w:p>
    <w:p w:rsidR="004F6DC8" w:rsidRDefault="0028266B">
      <w:pPr>
        <w:pStyle w:val="3"/>
        <w:numPr>
          <w:ilvl w:val="0"/>
          <w:numId w:val="22"/>
        </w:numPr>
        <w:spacing w:line="415" w:lineRule="auto"/>
        <w:rPr>
          <w:rFonts w:ascii="Calibri" w:hAnsi="Calibri" w:cs="黑体"/>
        </w:rPr>
      </w:pPr>
      <w:bookmarkStart w:id="48" w:name="_Toc482808016"/>
      <w:r>
        <w:rPr>
          <w:rFonts w:ascii="Calibri" w:hAnsi="Calibri" w:cs="黑体"/>
        </w:rPr>
        <w:t>标书顺序</w:t>
      </w:r>
      <w:bookmarkEnd w:id="48"/>
    </w:p>
    <w:p w:rsidR="004F6DC8" w:rsidRDefault="0028266B">
      <w:pPr>
        <w:pStyle w:val="af3"/>
      </w:pPr>
      <w:r>
        <w:rPr>
          <w:rFonts w:hint="eastAsia"/>
        </w:rPr>
        <w:t>投标人应严格按照本部分约定的顺序填写和提交规定的全部格式文件以及其他有关资料，混乱的编排导致投标文件被误读或查找不到，后果由投标人承担。</w:t>
      </w:r>
    </w:p>
    <w:p w:rsidR="004F6DC8" w:rsidRDefault="0028266B">
      <w:pPr>
        <w:pStyle w:val="af3"/>
        <w:numPr>
          <w:ilvl w:val="0"/>
          <w:numId w:val="24"/>
        </w:numPr>
        <w:ind w:firstLineChars="0"/>
      </w:pPr>
      <w:r>
        <w:fldChar w:fldCharType="begin"/>
      </w:r>
      <w:r>
        <w:rPr>
          <w:rFonts w:hint="eastAsia"/>
        </w:rPr>
        <w:instrText>REF _Ref477452653 \h</w:instrText>
      </w:r>
      <w:r>
        <w:instrText xml:space="preserve"> \* MERGEFORMAT </w:instrText>
      </w:r>
      <w:r>
        <w:fldChar w:fldCharType="separate"/>
      </w:r>
      <w:r w:rsidR="002649D0">
        <w:rPr>
          <w:rFonts w:hint="eastAsia"/>
        </w:rPr>
        <w:t>投标确认函</w:t>
      </w:r>
      <w:r>
        <w:fldChar w:fldCharType="end"/>
      </w:r>
      <w:r>
        <w:rPr>
          <w:rFonts w:hint="eastAsia"/>
        </w:rPr>
        <w:t>：见</w:t>
      </w:r>
      <w:r>
        <w:fldChar w:fldCharType="begin"/>
      </w:r>
      <w:r>
        <w:instrText xml:space="preserve"> REF _Ref477176159 \r \h  \* MERGEFORMAT </w:instrText>
      </w:r>
      <w:r>
        <w:fldChar w:fldCharType="separate"/>
      </w:r>
      <w:r w:rsidR="002649D0">
        <w:rPr>
          <w:rFonts w:hint="eastAsia"/>
        </w:rPr>
        <w:t>附件</w:t>
      </w:r>
      <w:r w:rsidR="002649D0">
        <w:rPr>
          <w:rFonts w:hint="eastAsia"/>
        </w:rPr>
        <w:t>1</w:t>
      </w:r>
      <w:r>
        <w:fldChar w:fldCharType="end"/>
      </w:r>
      <w:r>
        <w:rPr>
          <w:rFonts w:hint="eastAsia"/>
        </w:rPr>
        <w:t>；</w:t>
      </w:r>
    </w:p>
    <w:p w:rsidR="004F6DC8" w:rsidRDefault="0028266B">
      <w:pPr>
        <w:pStyle w:val="af3"/>
        <w:numPr>
          <w:ilvl w:val="0"/>
          <w:numId w:val="24"/>
        </w:numPr>
        <w:ind w:firstLineChars="0"/>
      </w:pPr>
      <w:r>
        <w:fldChar w:fldCharType="begin"/>
      </w:r>
      <w:r>
        <w:instrText xml:space="preserve"> REF _Ref477452657 \h  \* MERGEFORMAT </w:instrText>
      </w:r>
      <w:r>
        <w:fldChar w:fldCharType="separate"/>
      </w:r>
      <w:r w:rsidR="002649D0">
        <w:rPr>
          <w:rFonts w:hint="eastAsia"/>
        </w:rPr>
        <w:t>投标函</w:t>
      </w:r>
      <w:r>
        <w:fldChar w:fldCharType="end"/>
      </w:r>
      <w:r>
        <w:rPr>
          <w:rFonts w:hint="eastAsia"/>
        </w:rPr>
        <w:t>：见</w:t>
      </w:r>
      <w:r>
        <w:fldChar w:fldCharType="begin"/>
      </w:r>
      <w:r>
        <w:rPr>
          <w:rFonts w:hint="eastAsia"/>
        </w:rPr>
        <w:instrText>REF _Ref477176240 \r \h</w:instrText>
      </w:r>
      <w:r>
        <w:instrText xml:space="preserve"> \* MERGEFORMAT </w:instrText>
      </w:r>
      <w:r>
        <w:fldChar w:fldCharType="separate"/>
      </w:r>
      <w:r w:rsidR="002649D0">
        <w:rPr>
          <w:rFonts w:hint="eastAsia"/>
        </w:rPr>
        <w:t>附件</w:t>
      </w:r>
      <w:r w:rsidR="002649D0">
        <w:rPr>
          <w:rFonts w:hint="eastAsia"/>
        </w:rPr>
        <w:t>2</w:t>
      </w:r>
      <w:r>
        <w:fldChar w:fldCharType="end"/>
      </w:r>
      <w:r>
        <w:rPr>
          <w:rFonts w:hint="eastAsia"/>
        </w:rPr>
        <w:t>；</w:t>
      </w:r>
    </w:p>
    <w:p w:rsidR="004F6DC8" w:rsidRDefault="0028266B">
      <w:pPr>
        <w:pStyle w:val="af3"/>
        <w:numPr>
          <w:ilvl w:val="0"/>
          <w:numId w:val="24"/>
        </w:numPr>
        <w:ind w:firstLineChars="0"/>
      </w:pPr>
      <w:r>
        <w:fldChar w:fldCharType="begin"/>
      </w:r>
      <w:r>
        <w:instrText xml:space="preserve"> REF _Ref477452659 \h  \* MERGEFORMAT </w:instrText>
      </w:r>
      <w:r>
        <w:fldChar w:fldCharType="separate"/>
      </w:r>
      <w:r w:rsidR="002649D0">
        <w:rPr>
          <w:rFonts w:hint="eastAsia"/>
        </w:rPr>
        <w:t>法定代表人授权委托书</w:t>
      </w:r>
      <w:r>
        <w:fldChar w:fldCharType="end"/>
      </w:r>
      <w:r>
        <w:rPr>
          <w:rFonts w:hint="eastAsia"/>
        </w:rPr>
        <w:t>：见</w:t>
      </w:r>
      <w:r>
        <w:fldChar w:fldCharType="begin"/>
      </w:r>
      <w:r>
        <w:rPr>
          <w:rFonts w:hint="eastAsia"/>
        </w:rPr>
        <w:instrText>REF _Ref477176255 \r \h</w:instrText>
      </w:r>
      <w:r>
        <w:instrText xml:space="preserve"> \* MERGEFORMAT </w:instrText>
      </w:r>
      <w:r>
        <w:fldChar w:fldCharType="separate"/>
      </w:r>
      <w:r w:rsidR="002649D0">
        <w:rPr>
          <w:rFonts w:hint="eastAsia"/>
        </w:rPr>
        <w:t>附件</w:t>
      </w:r>
      <w:r w:rsidR="002649D0">
        <w:rPr>
          <w:rFonts w:hint="eastAsia"/>
        </w:rPr>
        <w:t>3</w:t>
      </w:r>
      <w:r>
        <w:fldChar w:fldCharType="end"/>
      </w:r>
      <w:r>
        <w:rPr>
          <w:rFonts w:hint="eastAsia"/>
        </w:rPr>
        <w:t>；</w:t>
      </w:r>
    </w:p>
    <w:p w:rsidR="004F6DC8" w:rsidRDefault="0028266B">
      <w:pPr>
        <w:pStyle w:val="af3"/>
        <w:numPr>
          <w:ilvl w:val="0"/>
          <w:numId w:val="24"/>
        </w:numPr>
        <w:ind w:firstLineChars="0"/>
      </w:pPr>
      <w:r>
        <w:rPr>
          <w:rFonts w:hint="eastAsia"/>
        </w:rPr>
        <w:t>有效的企业法人营业执照、组织机构代码、税务登记证、（副本复印件并加盖响应人公章）；</w:t>
      </w:r>
    </w:p>
    <w:p w:rsidR="004F6DC8" w:rsidRDefault="0028266B">
      <w:pPr>
        <w:pStyle w:val="af3"/>
        <w:numPr>
          <w:ilvl w:val="0"/>
          <w:numId w:val="24"/>
        </w:numPr>
        <w:ind w:firstLineChars="0"/>
      </w:pPr>
      <w:r>
        <w:rPr>
          <w:rFonts w:hint="eastAsia"/>
        </w:rPr>
        <w:t>按照“投标人的资质要求”规定提交的相关证明文件；</w:t>
      </w:r>
    </w:p>
    <w:p w:rsidR="004F6DC8" w:rsidRDefault="0028266B">
      <w:pPr>
        <w:pStyle w:val="af3"/>
        <w:numPr>
          <w:ilvl w:val="0"/>
          <w:numId w:val="24"/>
        </w:numPr>
        <w:ind w:firstLineChars="0"/>
      </w:pPr>
      <w:r>
        <w:rPr>
          <w:rFonts w:hint="eastAsia"/>
        </w:rPr>
        <w:t>提交参与采购活动前三年内在经营活动中没有重大违法记录的书面声明函；</w:t>
      </w:r>
    </w:p>
    <w:p w:rsidR="004F6DC8" w:rsidRDefault="0028266B">
      <w:pPr>
        <w:pStyle w:val="af3"/>
        <w:numPr>
          <w:ilvl w:val="0"/>
          <w:numId w:val="24"/>
        </w:numPr>
        <w:ind w:firstLineChars="0"/>
      </w:pPr>
      <w:r>
        <w:rPr>
          <w:rFonts w:hint="eastAsia"/>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rsidR="004F6DC8" w:rsidRDefault="0028266B">
      <w:pPr>
        <w:pStyle w:val="af3"/>
        <w:numPr>
          <w:ilvl w:val="0"/>
          <w:numId w:val="24"/>
        </w:numPr>
        <w:ind w:firstLineChars="0"/>
      </w:pPr>
      <w:r>
        <w:rPr>
          <w:rFonts w:hint="eastAsia"/>
        </w:rPr>
        <w:t>开标日前半年内不少于三个月连续缴纳税收及社会保障资金的证明材料（缴纳凭证复印件或税务部门及社保中心开具的缴纳证明扫描件）；</w:t>
      </w:r>
    </w:p>
    <w:p w:rsidR="004F6DC8" w:rsidRDefault="0028266B">
      <w:pPr>
        <w:pStyle w:val="af3"/>
        <w:numPr>
          <w:ilvl w:val="0"/>
          <w:numId w:val="24"/>
        </w:numPr>
        <w:ind w:firstLineChars="0"/>
      </w:pPr>
      <w:r>
        <w:rPr>
          <w:rFonts w:hint="eastAsia"/>
        </w:rPr>
        <w:t>信用信息查询记录和查询结果；</w:t>
      </w:r>
    </w:p>
    <w:p w:rsidR="004F6DC8" w:rsidRDefault="0028266B">
      <w:pPr>
        <w:pStyle w:val="af3"/>
        <w:numPr>
          <w:ilvl w:val="0"/>
          <w:numId w:val="24"/>
        </w:numPr>
        <w:ind w:firstLineChars="0"/>
      </w:pPr>
      <w:r>
        <w:rPr>
          <w:rFonts w:hint="eastAsia"/>
        </w:rPr>
        <w:t>按照“代理商应提交资料”规定提交的相关证明文件；</w:t>
      </w:r>
    </w:p>
    <w:p w:rsidR="004F6DC8" w:rsidRDefault="0028266B">
      <w:pPr>
        <w:pStyle w:val="af3"/>
        <w:numPr>
          <w:ilvl w:val="0"/>
          <w:numId w:val="24"/>
        </w:numPr>
        <w:ind w:firstLineChars="0"/>
      </w:pPr>
      <w:r>
        <w:fldChar w:fldCharType="begin"/>
      </w:r>
      <w:r>
        <w:instrText xml:space="preserve"> REF _Ref477452660 \h  \* MERGEFORMAT </w:instrText>
      </w:r>
      <w:r>
        <w:fldChar w:fldCharType="separate"/>
      </w:r>
      <w:r w:rsidR="002649D0">
        <w:rPr>
          <w:rFonts w:hint="eastAsia"/>
        </w:rPr>
        <w:t>制造厂家授权委托书</w:t>
      </w:r>
      <w:r>
        <w:fldChar w:fldCharType="end"/>
      </w:r>
      <w:r>
        <w:rPr>
          <w:rFonts w:hint="eastAsia"/>
        </w:rPr>
        <w:t>：代理商参加投标时提交，格式</w:t>
      </w:r>
      <w:r>
        <w:t>见</w:t>
      </w:r>
      <w:r>
        <w:fldChar w:fldCharType="begin"/>
      </w:r>
      <w:r>
        <w:instrText xml:space="preserve"> REF _Ref477176379 \r \h  \* MERGEFORMAT </w:instrText>
      </w:r>
      <w:r>
        <w:fldChar w:fldCharType="separate"/>
      </w:r>
      <w:r w:rsidR="002649D0">
        <w:rPr>
          <w:rFonts w:hint="eastAsia"/>
        </w:rPr>
        <w:t>附件</w:t>
      </w:r>
      <w:r w:rsidR="002649D0">
        <w:rPr>
          <w:rFonts w:hint="eastAsia"/>
        </w:rPr>
        <w:t>4</w:t>
      </w:r>
      <w:r>
        <w:fldChar w:fldCharType="end"/>
      </w:r>
      <w:r>
        <w:rPr>
          <w:rFonts w:hint="eastAsia"/>
        </w:rPr>
        <w:t>；</w:t>
      </w:r>
    </w:p>
    <w:p w:rsidR="004F6DC8" w:rsidRDefault="0028266B">
      <w:pPr>
        <w:pStyle w:val="af3"/>
        <w:numPr>
          <w:ilvl w:val="0"/>
          <w:numId w:val="24"/>
        </w:numPr>
        <w:ind w:firstLineChars="0"/>
      </w:pPr>
      <w:r>
        <w:rPr>
          <w:rFonts w:hint="eastAsia"/>
        </w:rPr>
        <w:t>投标人认为需要提供的其他商务资料；</w:t>
      </w:r>
    </w:p>
    <w:p w:rsidR="004F6DC8" w:rsidRDefault="0028266B">
      <w:pPr>
        <w:pStyle w:val="af3"/>
        <w:numPr>
          <w:ilvl w:val="0"/>
          <w:numId w:val="24"/>
        </w:numPr>
        <w:ind w:firstLineChars="0"/>
      </w:pPr>
      <w:r>
        <w:fldChar w:fldCharType="begin"/>
      </w:r>
      <w:r>
        <w:instrText xml:space="preserve"> REF _Ref477452661 \h  \* MERGEFORMAT </w:instrText>
      </w:r>
      <w:r>
        <w:fldChar w:fldCharType="separate"/>
      </w:r>
      <w:r w:rsidR="002649D0">
        <w:rPr>
          <w:rFonts w:hint="eastAsia"/>
        </w:rPr>
        <w:t>商务条款偏离表</w:t>
      </w:r>
      <w:r>
        <w:fldChar w:fldCharType="end"/>
      </w:r>
      <w:r>
        <w:rPr>
          <w:rFonts w:hint="eastAsia"/>
        </w:rPr>
        <w:t>：</w:t>
      </w:r>
      <w:r>
        <w:t>见</w:t>
      </w:r>
      <w:r>
        <w:fldChar w:fldCharType="begin"/>
      </w:r>
      <w:r>
        <w:instrText xml:space="preserve"> REF _Ref477176388 \r \h  \* MERGEFORMAT </w:instrText>
      </w:r>
      <w:r>
        <w:fldChar w:fldCharType="separate"/>
      </w:r>
      <w:r w:rsidR="002649D0">
        <w:rPr>
          <w:rFonts w:hint="eastAsia"/>
        </w:rPr>
        <w:t>附件</w:t>
      </w:r>
      <w:r w:rsidR="002649D0">
        <w:rPr>
          <w:rFonts w:hint="eastAsia"/>
        </w:rPr>
        <w:t>5</w:t>
      </w:r>
      <w:r>
        <w:fldChar w:fldCharType="end"/>
      </w:r>
      <w:r>
        <w:rPr>
          <w:rFonts w:hint="eastAsia"/>
        </w:rPr>
        <w:t>；</w:t>
      </w:r>
    </w:p>
    <w:p w:rsidR="004F6DC8" w:rsidRDefault="0028266B">
      <w:pPr>
        <w:pStyle w:val="af3"/>
        <w:numPr>
          <w:ilvl w:val="0"/>
          <w:numId w:val="24"/>
        </w:numPr>
        <w:ind w:firstLineChars="0"/>
      </w:pPr>
      <w:r>
        <w:fldChar w:fldCharType="begin"/>
      </w:r>
      <w:r>
        <w:instrText xml:space="preserve"> REF _Ref477452662 \h  \* MERGEFORMAT </w:instrText>
      </w:r>
      <w:r>
        <w:fldChar w:fldCharType="separate"/>
      </w:r>
      <w:r w:rsidR="002649D0">
        <w:rPr>
          <w:rFonts w:hint="eastAsia"/>
        </w:rPr>
        <w:t>投标人货物、服务项目偏离表</w:t>
      </w:r>
      <w:r>
        <w:fldChar w:fldCharType="end"/>
      </w:r>
      <w:r>
        <w:rPr>
          <w:rFonts w:hint="eastAsia"/>
        </w:rPr>
        <w:t>：</w:t>
      </w:r>
      <w:r>
        <w:t>见</w:t>
      </w:r>
      <w:r>
        <w:fldChar w:fldCharType="begin"/>
      </w:r>
      <w:r>
        <w:instrText xml:space="preserve"> REF _Ref477176408 \r \h  \* MERGEFORMAT </w:instrText>
      </w:r>
      <w:r>
        <w:fldChar w:fldCharType="separate"/>
      </w:r>
      <w:r w:rsidR="002649D0">
        <w:rPr>
          <w:rFonts w:hint="eastAsia"/>
        </w:rPr>
        <w:t>附件</w:t>
      </w:r>
      <w:r w:rsidR="002649D0">
        <w:rPr>
          <w:rFonts w:hint="eastAsia"/>
        </w:rPr>
        <w:t>6</w:t>
      </w:r>
      <w:r>
        <w:fldChar w:fldCharType="end"/>
      </w:r>
      <w:r>
        <w:rPr>
          <w:rFonts w:hint="eastAsia"/>
        </w:rPr>
        <w:t>；</w:t>
      </w:r>
    </w:p>
    <w:p w:rsidR="004F6DC8" w:rsidRDefault="0028266B">
      <w:pPr>
        <w:pStyle w:val="af3"/>
        <w:numPr>
          <w:ilvl w:val="0"/>
          <w:numId w:val="24"/>
        </w:numPr>
        <w:ind w:firstLineChars="0"/>
      </w:pPr>
      <w:r>
        <w:lastRenderedPageBreak/>
        <w:fldChar w:fldCharType="begin"/>
      </w:r>
      <w:r>
        <w:instrText xml:space="preserve"> REF _Ref477176421 \h  \* MERGEFORMAT </w:instrText>
      </w:r>
      <w:r>
        <w:fldChar w:fldCharType="separate"/>
      </w:r>
      <w:r w:rsidR="002649D0">
        <w:rPr>
          <w:rFonts w:hint="eastAsia"/>
        </w:rPr>
        <w:t>开标一览表</w:t>
      </w:r>
      <w:r>
        <w:fldChar w:fldCharType="end"/>
      </w:r>
      <w:r>
        <w:rPr>
          <w:rFonts w:hint="eastAsia"/>
        </w:rPr>
        <w:t>：见</w:t>
      </w:r>
      <w:r>
        <w:fldChar w:fldCharType="begin"/>
      </w:r>
      <w:r>
        <w:rPr>
          <w:rFonts w:hint="eastAsia"/>
        </w:rPr>
        <w:instrText>REF _Ref477176421 \r \h</w:instrText>
      </w:r>
      <w:r>
        <w:instrText xml:space="preserve"> \* MERGEFORMAT </w:instrText>
      </w:r>
      <w:r>
        <w:fldChar w:fldCharType="separate"/>
      </w:r>
      <w:r w:rsidR="002649D0">
        <w:rPr>
          <w:rFonts w:hint="eastAsia"/>
        </w:rPr>
        <w:t>附件</w:t>
      </w:r>
      <w:r w:rsidR="002649D0">
        <w:rPr>
          <w:rFonts w:hint="eastAsia"/>
        </w:rPr>
        <w:t>7</w:t>
      </w:r>
      <w:r>
        <w:fldChar w:fldCharType="end"/>
      </w:r>
      <w:r>
        <w:rPr>
          <w:rFonts w:hint="eastAsia"/>
        </w:rPr>
        <w:t>；</w:t>
      </w:r>
    </w:p>
    <w:p w:rsidR="004F6DC8" w:rsidRDefault="0028266B">
      <w:pPr>
        <w:pStyle w:val="af3"/>
        <w:numPr>
          <w:ilvl w:val="0"/>
          <w:numId w:val="24"/>
        </w:numPr>
        <w:ind w:firstLineChars="0"/>
      </w:pPr>
      <w:r>
        <w:fldChar w:fldCharType="begin"/>
      </w:r>
      <w:r>
        <w:instrText xml:space="preserve"> REF _Ref477176437 \h  \* MERGEFORMAT </w:instrText>
      </w:r>
      <w:r>
        <w:fldChar w:fldCharType="separate"/>
      </w:r>
      <w:r w:rsidR="002649D0">
        <w:t>货物</w:t>
      </w:r>
      <w:r w:rsidR="002649D0">
        <w:rPr>
          <w:rFonts w:hint="eastAsia"/>
        </w:rPr>
        <w:t>、服务分项报价表</w:t>
      </w:r>
      <w:r>
        <w:fldChar w:fldCharType="end"/>
      </w:r>
      <w:r>
        <w:rPr>
          <w:rFonts w:hint="eastAsia"/>
        </w:rPr>
        <w:t>：</w:t>
      </w:r>
      <w:r>
        <w:t>见</w:t>
      </w:r>
      <w:r>
        <w:fldChar w:fldCharType="begin"/>
      </w:r>
      <w:r>
        <w:instrText xml:space="preserve"> REF _Ref477176437 \r \h  \* MERGEFORMAT </w:instrText>
      </w:r>
      <w:r>
        <w:fldChar w:fldCharType="separate"/>
      </w:r>
      <w:r w:rsidR="002649D0">
        <w:rPr>
          <w:rFonts w:hint="eastAsia"/>
        </w:rPr>
        <w:t>附件</w:t>
      </w:r>
      <w:r w:rsidR="002649D0">
        <w:rPr>
          <w:rFonts w:hint="eastAsia"/>
        </w:rPr>
        <w:t>8</w:t>
      </w:r>
      <w:r>
        <w:fldChar w:fldCharType="end"/>
      </w:r>
      <w:r>
        <w:rPr>
          <w:rFonts w:hint="eastAsia"/>
        </w:rPr>
        <w:t>；</w:t>
      </w:r>
    </w:p>
    <w:p w:rsidR="004F6DC8" w:rsidRDefault="0028266B">
      <w:pPr>
        <w:pStyle w:val="af3"/>
        <w:numPr>
          <w:ilvl w:val="0"/>
          <w:numId w:val="24"/>
        </w:numPr>
        <w:ind w:firstLineChars="0"/>
      </w:pPr>
      <w:r>
        <w:t>拟配备的项目服务团队表</w:t>
      </w:r>
      <w:r>
        <w:rPr>
          <w:rFonts w:hint="eastAsia"/>
        </w:rPr>
        <w:t>：其中，项目经理需与投标人存在缴纳社保关系（开标前一年内至少连续</w:t>
      </w:r>
      <w:r>
        <w:rPr>
          <w:rFonts w:hint="eastAsia"/>
        </w:rPr>
        <w:t>6</w:t>
      </w:r>
      <w:r>
        <w:rPr>
          <w:rFonts w:hint="eastAsia"/>
        </w:rPr>
        <w:t>个月）的有效证明，学习及工作履历；</w:t>
      </w:r>
    </w:p>
    <w:p w:rsidR="004F6DC8" w:rsidRDefault="0028266B">
      <w:pPr>
        <w:pStyle w:val="af3"/>
        <w:numPr>
          <w:ilvl w:val="0"/>
          <w:numId w:val="24"/>
        </w:numPr>
        <w:ind w:firstLineChars="0"/>
      </w:pPr>
      <w:r>
        <w:rPr>
          <w:rFonts w:hint="eastAsia"/>
        </w:rPr>
        <w:t>投标货物售后培训、维修和服务方案</w:t>
      </w:r>
    </w:p>
    <w:p w:rsidR="004F6DC8" w:rsidRDefault="0028266B">
      <w:pPr>
        <w:pStyle w:val="af3"/>
        <w:numPr>
          <w:ilvl w:val="0"/>
          <w:numId w:val="24"/>
        </w:numPr>
        <w:ind w:firstLineChars="0"/>
      </w:pPr>
      <w:r>
        <w:t>售后服务网点明细表</w:t>
      </w:r>
      <w:r>
        <w:rPr>
          <w:rFonts w:hint="eastAsia"/>
        </w:rPr>
        <w:t>，</w:t>
      </w:r>
      <w:r>
        <w:t>包括但不限于</w:t>
      </w:r>
      <w:r>
        <w:rPr>
          <w:rFonts w:hint="eastAsia"/>
        </w:rPr>
        <w:t>：</w:t>
      </w:r>
    </w:p>
    <w:p w:rsidR="004F6DC8" w:rsidRDefault="0028266B">
      <w:pPr>
        <w:pStyle w:val="af3"/>
      </w:pPr>
      <w:r>
        <w:rPr>
          <w:rFonts w:hint="eastAsia"/>
        </w:rPr>
        <w:t>（</w:t>
      </w:r>
      <w:r>
        <w:rPr>
          <w:rFonts w:hint="eastAsia"/>
        </w:rPr>
        <w:t>1</w:t>
      </w:r>
      <w:r>
        <w:rPr>
          <w:rFonts w:hint="eastAsia"/>
        </w:rPr>
        <w:t>）投标人指定的中标后本项目总负责人姓名、职务和详细联系方法，负责有关的咨询查询、签定执行合同、无条件履行售后服务承诺等事务；</w:t>
      </w:r>
    </w:p>
    <w:p w:rsidR="004F6DC8" w:rsidRDefault="0028266B">
      <w:pPr>
        <w:pStyle w:val="af3"/>
      </w:pPr>
      <w:r>
        <w:rPr>
          <w:rFonts w:hint="eastAsia"/>
        </w:rPr>
        <w:t>（</w:t>
      </w:r>
      <w:r>
        <w:rPr>
          <w:rFonts w:hint="eastAsia"/>
        </w:rPr>
        <w:t>2</w:t>
      </w:r>
      <w:r>
        <w:rPr>
          <w:rFonts w:hint="eastAsia"/>
        </w:rPr>
        <w:t>）统一销售热线；</w:t>
      </w:r>
    </w:p>
    <w:p w:rsidR="004F6DC8" w:rsidRDefault="0028266B">
      <w:pPr>
        <w:pStyle w:val="af3"/>
      </w:pPr>
      <w:r>
        <w:rPr>
          <w:rFonts w:hint="eastAsia"/>
        </w:rPr>
        <w:t>（</w:t>
      </w:r>
      <w:r>
        <w:rPr>
          <w:rFonts w:hint="eastAsia"/>
        </w:rPr>
        <w:t>3</w:t>
      </w:r>
      <w:r>
        <w:rPr>
          <w:rFonts w:hint="eastAsia"/>
        </w:rPr>
        <w:t>）销售及售后服务代理网点的详细地址、电话、传真。</w:t>
      </w:r>
    </w:p>
    <w:p w:rsidR="004F6DC8" w:rsidRDefault="0028266B">
      <w:pPr>
        <w:pStyle w:val="af3"/>
        <w:numPr>
          <w:ilvl w:val="0"/>
          <w:numId w:val="24"/>
        </w:numPr>
        <w:ind w:firstLineChars="0"/>
      </w:pPr>
      <w:r>
        <w:t>投标人自行编写的其他技术文件</w:t>
      </w:r>
      <w:r>
        <w:rPr>
          <w:rFonts w:hint="eastAsia"/>
        </w:rPr>
        <w:t>。</w:t>
      </w:r>
    </w:p>
    <w:p w:rsidR="004F6DC8" w:rsidRDefault="0028266B">
      <w:pPr>
        <w:pStyle w:val="3"/>
        <w:numPr>
          <w:ilvl w:val="0"/>
          <w:numId w:val="25"/>
        </w:numPr>
        <w:spacing w:line="415" w:lineRule="auto"/>
        <w:rPr>
          <w:rFonts w:ascii="Calibri" w:hAnsi="Calibri" w:cs="黑体"/>
        </w:rPr>
      </w:pPr>
      <w:r>
        <w:rPr>
          <w:rFonts w:ascii="Calibri" w:hAnsi="Calibri" w:cs="黑体"/>
        </w:rPr>
        <w:br w:type="page"/>
      </w:r>
      <w:bookmarkStart w:id="49" w:name="_Ref477452653"/>
      <w:bookmarkStart w:id="50" w:name="_Ref477176159"/>
      <w:bookmarkStart w:id="51" w:name="_Toc86202634"/>
      <w:bookmarkStart w:id="52" w:name="_Toc482808017"/>
      <w:r>
        <w:rPr>
          <w:rFonts w:ascii="Calibri" w:hAnsi="Calibri" w:cs="黑体" w:hint="eastAsia"/>
        </w:rPr>
        <w:lastRenderedPageBreak/>
        <w:t>投标确认函</w:t>
      </w:r>
      <w:bookmarkEnd w:id="49"/>
      <w:bookmarkEnd w:id="50"/>
      <w:bookmarkEnd w:id="52"/>
    </w:p>
    <w:p w:rsidR="004F6DC8" w:rsidRDefault="004F6DC8">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rsidR="004F6DC8" w:rsidRDefault="0028266B">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Pr>
          <w:rFonts w:hint="eastAsia"/>
          <w:kern w:val="0"/>
          <w:szCs w:val="21"/>
        </w:rPr>
        <w:t>中央财经大学招标与采购事务中心：</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本单位在认真阅读、全面理解招标文件所有内容与要求的基础上，确定将于年月日点分，在中央财经大学办公楼</w:t>
      </w:r>
      <w:r>
        <w:rPr>
          <w:rFonts w:hint="eastAsia"/>
          <w:kern w:val="0"/>
          <w:szCs w:val="21"/>
        </w:rPr>
        <w:t>309</w:t>
      </w:r>
      <w:r>
        <w:rPr>
          <w:rFonts w:hint="eastAsia"/>
          <w:kern w:val="0"/>
          <w:szCs w:val="21"/>
        </w:rPr>
        <w:t>室，参与项目的投标，项目编号：特发函确认。</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单位名称：</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法人授权代表（投标代表）：</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联系电话（手机）：</w:t>
      </w:r>
    </w:p>
    <w:p w:rsidR="004F6DC8" w:rsidRDefault="004F6DC8">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rsidR="004F6DC8" w:rsidRDefault="0028266B">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Pr>
          <w:rFonts w:hint="eastAsia"/>
          <w:kern w:val="0"/>
          <w:szCs w:val="21"/>
        </w:rPr>
        <w:t>（单位公章）：</w:t>
      </w:r>
    </w:p>
    <w:p w:rsidR="004F6DC8" w:rsidRDefault="0028266B">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Pr>
          <w:rFonts w:hint="eastAsia"/>
          <w:kern w:val="0"/>
          <w:szCs w:val="21"/>
        </w:rPr>
        <w:t>年月日</w:t>
      </w:r>
    </w:p>
    <w:p w:rsidR="002649D0" w:rsidRDefault="0028266B">
      <w:pPr>
        <w:pStyle w:val="af3"/>
      </w:pPr>
      <w:r>
        <w:fldChar w:fldCharType="begin"/>
      </w:r>
      <w:r>
        <w:instrText xml:space="preserve"> REF </w:instrText>
      </w:r>
      <w:r>
        <w:instrText>确认函发送信息</w:instrText>
      </w:r>
      <w:r>
        <w:instrText xml:space="preserve"> \h  \* MERGEFORMAT </w:instrText>
      </w:r>
      <w:r>
        <w:fldChar w:fldCharType="separate"/>
      </w:r>
      <w:r w:rsidR="002649D0">
        <w:rPr>
          <w:rFonts w:hint="eastAsia"/>
        </w:rPr>
        <w:t>请确认参加投标的供应商于</w:t>
      </w:r>
      <w:r w:rsidR="002649D0">
        <w:rPr>
          <w:rFonts w:hint="eastAsia"/>
        </w:rPr>
        <w:t>2017</w:t>
      </w:r>
      <w:r w:rsidR="002649D0">
        <w:rPr>
          <w:rFonts w:hint="eastAsia"/>
        </w:rPr>
        <w:t>年</w:t>
      </w:r>
      <w:r w:rsidR="002649D0">
        <w:rPr>
          <w:rFonts w:hint="eastAsia"/>
        </w:rPr>
        <w:t>6</w:t>
      </w:r>
      <w:r w:rsidR="002649D0">
        <w:rPr>
          <w:rFonts w:hint="eastAsia"/>
        </w:rPr>
        <w:t>月</w:t>
      </w:r>
      <w:r w:rsidR="002649D0">
        <w:rPr>
          <w:rFonts w:hint="eastAsia"/>
        </w:rPr>
        <w:t>12</w:t>
      </w:r>
      <w:r w:rsidR="002649D0">
        <w:rPr>
          <w:rFonts w:hint="eastAsia"/>
        </w:rPr>
        <w:t>日</w:t>
      </w:r>
      <w:r w:rsidR="002649D0">
        <w:rPr>
          <w:rFonts w:hint="eastAsia"/>
        </w:rPr>
        <w:t>15:00</w:t>
      </w:r>
      <w:r w:rsidR="002649D0">
        <w:rPr>
          <w:rFonts w:hint="eastAsia"/>
        </w:rPr>
        <w:t>前传真至我单位，同时将盖章扫描件发送至邮箱：</w:t>
      </w:r>
      <w:r w:rsidR="002649D0">
        <w:rPr>
          <w:rFonts w:hint="eastAsia"/>
        </w:rPr>
        <w:t>cgzx@cufe.edu.cn</w:t>
      </w:r>
      <w:r w:rsidR="002649D0">
        <w:rPr>
          <w:rFonts w:hint="eastAsia"/>
        </w:rPr>
        <w:t>，邮件主题为“投标确认函</w:t>
      </w:r>
      <w:r w:rsidR="002649D0">
        <w:rPr>
          <w:rFonts w:hint="eastAsia"/>
        </w:rPr>
        <w:t>+</w:t>
      </w:r>
      <w:r w:rsidR="002649D0">
        <w:rPr>
          <w:rFonts w:hint="eastAsia"/>
        </w:rPr>
        <w:t>公司简称</w:t>
      </w:r>
      <w:r w:rsidR="002649D0">
        <w:rPr>
          <w:rFonts w:hint="eastAsia"/>
        </w:rPr>
        <w:t>+</w:t>
      </w:r>
      <w:r w:rsidR="002649D0">
        <w:rPr>
          <w:rFonts w:hint="eastAsia"/>
        </w:rPr>
        <w:t>项目名称</w:t>
      </w:r>
      <w:r w:rsidR="002649D0">
        <w:rPr>
          <w:rFonts w:hint="eastAsia"/>
        </w:rPr>
        <w:t>+</w:t>
      </w:r>
      <w:r w:rsidR="002649D0">
        <w:rPr>
          <w:rFonts w:hint="eastAsia"/>
        </w:rPr>
        <w:t>项目编号”。</w:t>
      </w:r>
    </w:p>
    <w:p w:rsidR="004F6DC8" w:rsidRDefault="0028266B">
      <w:pPr>
        <w:pStyle w:val="af3"/>
      </w:pPr>
      <w:r>
        <w:fldChar w:fldCharType="end"/>
      </w:r>
    </w:p>
    <w:p w:rsidR="002649D0" w:rsidRDefault="0028266B">
      <w:pPr>
        <w:pStyle w:val="af3"/>
      </w:pPr>
      <w:r>
        <w:fldChar w:fldCharType="begin"/>
      </w:r>
      <w:r>
        <w:rPr>
          <w:rFonts w:hint="eastAsia"/>
        </w:rPr>
        <w:instrText xml:space="preserve">REF </w:instrText>
      </w:r>
      <w:r>
        <w:rPr>
          <w:rFonts w:hint="eastAsia"/>
        </w:rPr>
        <w:instrText>联系人及信息</w:instrText>
      </w:r>
      <w:r>
        <w:rPr>
          <w:rFonts w:hint="eastAsia"/>
        </w:rPr>
        <w:instrText xml:space="preserve"> \h</w:instrText>
      </w:r>
      <w:r>
        <w:instrText xml:space="preserve"> \* MERGEFORMAT </w:instrText>
      </w:r>
      <w:r>
        <w:fldChar w:fldCharType="separate"/>
      </w:r>
      <w:r w:rsidR="002649D0">
        <w:rPr>
          <w:rFonts w:hint="eastAsia"/>
        </w:rPr>
        <w:t>联系人：闫老师，王老师</w:t>
      </w:r>
    </w:p>
    <w:p w:rsidR="002649D0" w:rsidRDefault="002649D0">
      <w:pPr>
        <w:pStyle w:val="af3"/>
      </w:pPr>
      <w:r>
        <w:rPr>
          <w:rFonts w:hint="eastAsia"/>
        </w:rPr>
        <w:t>联系电话：</w:t>
      </w:r>
      <w:r>
        <w:rPr>
          <w:rFonts w:hint="eastAsia"/>
        </w:rPr>
        <w:t>010-62289113</w:t>
      </w:r>
      <w:r>
        <w:rPr>
          <w:rFonts w:hint="eastAsia"/>
        </w:rPr>
        <w:t>，</w:t>
      </w:r>
      <w:r>
        <w:rPr>
          <w:rFonts w:hint="eastAsia"/>
        </w:rPr>
        <w:t>010-62288705</w:t>
      </w:r>
    </w:p>
    <w:p w:rsidR="002649D0" w:rsidRDefault="002649D0">
      <w:pPr>
        <w:pStyle w:val="af3"/>
      </w:pPr>
      <w:r>
        <w:rPr>
          <w:rFonts w:hint="eastAsia"/>
        </w:rPr>
        <w:t>传真电话：</w:t>
      </w:r>
      <w:r>
        <w:rPr>
          <w:rFonts w:hint="eastAsia"/>
        </w:rPr>
        <w:t>010-62288705</w:t>
      </w:r>
      <w:r>
        <w:rPr>
          <w:rFonts w:hint="eastAsia"/>
        </w:rPr>
        <w:t>（可自动接收传真）</w:t>
      </w:r>
    </w:p>
    <w:p w:rsidR="002649D0" w:rsidRDefault="002649D0">
      <w:pPr>
        <w:pStyle w:val="af3"/>
      </w:pPr>
      <w:r>
        <w:rPr>
          <w:rFonts w:hint="eastAsia"/>
        </w:rPr>
        <w:t>联系邮箱：</w:t>
      </w:r>
      <w:r>
        <w:rPr>
          <w:rFonts w:hint="eastAsia"/>
        </w:rPr>
        <w:t>cgzx@cufe.edu.cn</w:t>
      </w:r>
    </w:p>
    <w:p w:rsidR="004F6DC8" w:rsidRDefault="0028266B">
      <w:pPr>
        <w:pStyle w:val="af3"/>
      </w:pPr>
      <w:r>
        <w:fldChar w:fldCharType="end"/>
      </w:r>
    </w:p>
    <w:p w:rsidR="004F6DC8" w:rsidRDefault="0028266B">
      <w:pPr>
        <w:widowControl/>
        <w:jc w:val="left"/>
        <w:rPr>
          <w:rFonts w:ascii="Calibri" w:hAnsi="Calibri" w:cs="黑体"/>
          <w:szCs w:val="22"/>
        </w:rPr>
      </w:pPr>
      <w:r>
        <w:br w:type="page"/>
      </w:r>
    </w:p>
    <w:p w:rsidR="004F6DC8" w:rsidRDefault="0028266B">
      <w:pPr>
        <w:pStyle w:val="3"/>
        <w:numPr>
          <w:ilvl w:val="0"/>
          <w:numId w:val="25"/>
        </w:numPr>
        <w:spacing w:line="415" w:lineRule="auto"/>
      </w:pPr>
      <w:bookmarkStart w:id="53" w:name="_Ref477452657"/>
      <w:bookmarkStart w:id="54" w:name="_Ref477176240"/>
      <w:bookmarkStart w:id="55" w:name="_Toc482808018"/>
      <w:r>
        <w:rPr>
          <w:rFonts w:ascii="Calibri" w:hAnsi="Calibri" w:cs="黑体" w:hint="eastAsia"/>
        </w:rPr>
        <w:t>投标函</w:t>
      </w:r>
      <w:bookmarkEnd w:id="51"/>
      <w:bookmarkEnd w:id="53"/>
      <w:bookmarkEnd w:id="54"/>
      <w:bookmarkEnd w:id="55"/>
    </w:p>
    <w:p w:rsidR="004F6DC8" w:rsidRDefault="0028266B">
      <w:pPr>
        <w:pStyle w:val="af3"/>
      </w:pPr>
      <w:r>
        <w:rPr>
          <w:rFonts w:hint="eastAsia"/>
        </w:rPr>
        <w:t>致中央财经大学：</w:t>
      </w:r>
    </w:p>
    <w:p w:rsidR="004F6DC8" w:rsidRDefault="0028266B">
      <w:pPr>
        <w:pStyle w:val="af3"/>
      </w:pPr>
      <w:r>
        <w:rPr>
          <w:rFonts w:hint="eastAsia"/>
        </w:rPr>
        <w:t>（投标人名称）授权（投标人代表姓名）（职务或职称）为我方代表，参加贵方组织的（项目名称、项目编号、包号）招标的有关活动，并对此项目进行投标。为此：</w:t>
      </w:r>
    </w:p>
    <w:p w:rsidR="004F6DC8" w:rsidRDefault="0028266B">
      <w:pPr>
        <w:pStyle w:val="af3"/>
      </w:pPr>
      <w:r>
        <w:rPr>
          <w:rFonts w:hint="eastAsia"/>
        </w:rPr>
        <w:t>我方同意在本项目招标文件中规定的开标日起</w:t>
      </w:r>
      <w:r>
        <w:rPr>
          <w:rFonts w:hint="eastAsia"/>
        </w:rPr>
        <w:t>90</w:t>
      </w:r>
      <w:r>
        <w:rPr>
          <w:rFonts w:hint="eastAsia"/>
        </w:rPr>
        <w:t>天内遵守本投标文件中的承诺，且在此期限期满之前均具有约束力。</w:t>
      </w:r>
    </w:p>
    <w:p w:rsidR="004F6DC8" w:rsidRDefault="0028266B">
      <w:pPr>
        <w:pStyle w:val="af3"/>
      </w:pPr>
      <w:r>
        <w:rPr>
          <w:rFonts w:hint="eastAsia"/>
        </w:rPr>
        <w:t>我方承诺已经具备《中华人民共和国政府采购法》中规定的参加政府采购活动的供应商应当具备的条件：</w:t>
      </w:r>
    </w:p>
    <w:p w:rsidR="004F6DC8" w:rsidRDefault="0028266B">
      <w:pPr>
        <w:pStyle w:val="af3"/>
      </w:pPr>
      <w:r>
        <w:rPr>
          <w:rFonts w:hint="eastAsia"/>
        </w:rPr>
        <w:t>具有独立承担民事责任的能力；</w:t>
      </w:r>
    </w:p>
    <w:p w:rsidR="004F6DC8" w:rsidRDefault="0028266B">
      <w:pPr>
        <w:pStyle w:val="af3"/>
      </w:pPr>
      <w:r>
        <w:rPr>
          <w:rFonts w:hint="eastAsia"/>
        </w:rPr>
        <w:t>具有良好的商业信誉和健全的财务会计制度；</w:t>
      </w:r>
    </w:p>
    <w:p w:rsidR="004F6DC8" w:rsidRDefault="0028266B">
      <w:pPr>
        <w:pStyle w:val="af3"/>
      </w:pPr>
      <w:r>
        <w:rPr>
          <w:rFonts w:hint="eastAsia"/>
        </w:rPr>
        <w:t>具有履行合同所必需的设备和专业技术能力；</w:t>
      </w:r>
    </w:p>
    <w:p w:rsidR="004F6DC8" w:rsidRDefault="0028266B">
      <w:pPr>
        <w:pStyle w:val="af3"/>
      </w:pPr>
      <w:r>
        <w:rPr>
          <w:rFonts w:hint="eastAsia"/>
        </w:rPr>
        <w:t>有依法缴纳税收和社会保障资金的良好记录；</w:t>
      </w:r>
    </w:p>
    <w:p w:rsidR="004F6DC8" w:rsidRDefault="0028266B">
      <w:pPr>
        <w:pStyle w:val="af3"/>
      </w:pPr>
      <w:r>
        <w:rPr>
          <w:rFonts w:hint="eastAsia"/>
        </w:rPr>
        <w:t>参加此项采购活动前三年内，在经营活动中没有重大违法记录；</w:t>
      </w:r>
    </w:p>
    <w:p w:rsidR="004F6DC8" w:rsidRDefault="0028266B">
      <w:pPr>
        <w:pStyle w:val="af3"/>
      </w:pPr>
      <w:r>
        <w:rPr>
          <w:rFonts w:hint="eastAsia"/>
        </w:rPr>
        <w:t>法律、行政法规规定的其他条件。</w:t>
      </w:r>
    </w:p>
    <w:p w:rsidR="004F6DC8" w:rsidRDefault="0028266B">
      <w:pPr>
        <w:pStyle w:val="af3"/>
      </w:pPr>
      <w:r>
        <w:rPr>
          <w:rFonts w:hint="eastAsia"/>
        </w:rPr>
        <w:t>我方提供投标须知规定的全部投标文件，包括投标文件正本、副本、开标一览表和电子文档。</w:t>
      </w:r>
    </w:p>
    <w:p w:rsidR="004F6DC8" w:rsidRDefault="0028266B">
      <w:pPr>
        <w:pStyle w:val="af3"/>
      </w:pPr>
      <w:r>
        <w:rPr>
          <w:rFonts w:hint="eastAsia"/>
        </w:rPr>
        <w:t>其中，按招标文件要求提供和交付的货物和服务的投标报价详见开标一览表。</w:t>
      </w:r>
    </w:p>
    <w:p w:rsidR="004F6DC8" w:rsidRDefault="0028266B">
      <w:pPr>
        <w:pStyle w:val="af3"/>
      </w:pPr>
      <w:r>
        <w:rPr>
          <w:rFonts w:hint="eastAsia"/>
        </w:rPr>
        <w:t>我方承诺：完全理解投标报价超过开标时公布的预算金额时，投标将被拒绝。</w:t>
      </w:r>
    </w:p>
    <w:p w:rsidR="004F6DC8" w:rsidRDefault="0028266B">
      <w:pPr>
        <w:pStyle w:val="af3"/>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rsidR="004F6DC8" w:rsidRDefault="0028266B">
      <w:pPr>
        <w:pStyle w:val="af3"/>
      </w:pPr>
      <w:r>
        <w:rPr>
          <w:rFonts w:hint="eastAsia"/>
        </w:rPr>
        <w:t>我方承诺：保证忠实地执行双方所签订的合同，并承担合同规定的责任和义务。</w:t>
      </w:r>
    </w:p>
    <w:p w:rsidR="004F6DC8" w:rsidRDefault="0028266B">
      <w:pPr>
        <w:pStyle w:val="af3"/>
      </w:pPr>
      <w:r>
        <w:rPr>
          <w:rFonts w:hint="eastAsia"/>
        </w:rPr>
        <w:t>我方承诺完全满足和响应招标文件中的各项商务和技术要求，若有偏差，已在投标文件商务条款偏离表中予以明确特别说明。</w:t>
      </w:r>
    </w:p>
    <w:p w:rsidR="004F6DC8" w:rsidRDefault="0028266B">
      <w:pPr>
        <w:pStyle w:val="af3"/>
      </w:pPr>
      <w:r>
        <w:rPr>
          <w:rFonts w:hint="eastAsia"/>
        </w:rPr>
        <w:t>我方保证遵守招标文件的规定。</w:t>
      </w:r>
    </w:p>
    <w:p w:rsidR="004F6DC8" w:rsidRDefault="0028266B">
      <w:pPr>
        <w:pStyle w:val="af3"/>
      </w:pPr>
      <w:r>
        <w:rPr>
          <w:rFonts w:hint="eastAsia"/>
        </w:rPr>
        <w:t>如果在开标后规定的投标有效期内撤回投标，我方的投标保证金可被贵方没收。</w:t>
      </w:r>
    </w:p>
    <w:p w:rsidR="004F6DC8" w:rsidRDefault="0028266B">
      <w:pPr>
        <w:pStyle w:val="af3"/>
      </w:pPr>
      <w:r>
        <w:rPr>
          <w:rFonts w:hint="eastAsia"/>
        </w:rPr>
        <w:t>我方完全理解贵方不一定接受最低价的投标或收到的任何投标。</w:t>
      </w:r>
    </w:p>
    <w:p w:rsidR="004F6DC8" w:rsidRDefault="0028266B">
      <w:pPr>
        <w:pStyle w:val="af3"/>
      </w:pPr>
      <w:r>
        <w:rPr>
          <w:rFonts w:hint="eastAsia"/>
        </w:rPr>
        <w:t>我方愿意向贵方提供任何与本项投标有关的数据、情况和技术资料。若贵方需要，我方愿意提供我方作出的一切承诺的证明材料。</w:t>
      </w:r>
    </w:p>
    <w:p w:rsidR="004F6DC8" w:rsidRDefault="0028266B">
      <w:pPr>
        <w:pStyle w:val="af3"/>
      </w:pPr>
      <w:r>
        <w:rPr>
          <w:rFonts w:hint="eastAsia"/>
        </w:rPr>
        <w:t>我方已详细审核全部投标文件，包括投标文件修改书（如有的话）、参考资料及有关附件，确认无误。</w:t>
      </w:r>
    </w:p>
    <w:p w:rsidR="004F6DC8" w:rsidRDefault="0028266B">
      <w:pPr>
        <w:pStyle w:val="af3"/>
      </w:pPr>
      <w:r>
        <w:rPr>
          <w:rFonts w:hint="eastAsia"/>
        </w:rPr>
        <w:t>我方承诺：采购人若需追加采购本项目招标文件所列货物及相关服务的，在不改变合同其他实质性条款的前提下，按相同或更优惠的折扣率保证供货。</w:t>
      </w:r>
    </w:p>
    <w:p w:rsidR="004F6DC8" w:rsidRDefault="0028266B">
      <w:pPr>
        <w:pStyle w:val="af3"/>
      </w:pPr>
      <w:r>
        <w:rPr>
          <w:rFonts w:hint="eastAsia"/>
        </w:rPr>
        <w:t>我方承诺接受招标文件中《中标合同》的全部条款且无任何异议。</w:t>
      </w:r>
    </w:p>
    <w:p w:rsidR="004F6DC8" w:rsidRDefault="0028266B">
      <w:pPr>
        <w:pStyle w:val="af3"/>
      </w:pPr>
      <w:r>
        <w:rPr>
          <w:rFonts w:hint="eastAsia"/>
        </w:rPr>
        <w:lastRenderedPageBreak/>
        <w:t>我方将严格遵守《中华人民共和国政府采购法》的有关规定，若有下列情形之一的，将被处以采购金额</w:t>
      </w:r>
      <w:r>
        <w:rPr>
          <w:rFonts w:hint="eastAsia"/>
        </w:rPr>
        <w:t>5</w:t>
      </w:r>
      <w:r>
        <w:rPr>
          <w:rFonts w:hint="eastAsia"/>
        </w:rPr>
        <w:t>‰以上</w:t>
      </w:r>
      <w:r>
        <w:rPr>
          <w:rFonts w:hint="eastAsia"/>
        </w:rP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4F6DC8" w:rsidRDefault="0028266B">
      <w:pPr>
        <w:pStyle w:val="af3"/>
      </w:pPr>
      <w:r>
        <w:rPr>
          <w:rFonts w:hint="eastAsia"/>
        </w:rPr>
        <w:t>提供虚假材料谋取中标、成交的；</w:t>
      </w:r>
    </w:p>
    <w:p w:rsidR="004F6DC8" w:rsidRDefault="0028266B">
      <w:pPr>
        <w:pStyle w:val="af3"/>
      </w:pPr>
      <w:r>
        <w:rPr>
          <w:rFonts w:hint="eastAsia"/>
        </w:rPr>
        <w:t>采取不正当手段诋毁、排挤其他供应商的；</w:t>
      </w:r>
    </w:p>
    <w:p w:rsidR="004F6DC8" w:rsidRDefault="0028266B">
      <w:pPr>
        <w:pStyle w:val="af3"/>
      </w:pPr>
      <w:r>
        <w:rPr>
          <w:rFonts w:hint="eastAsia"/>
        </w:rPr>
        <w:t>与采购人、其它供应商或者采购人工作人员恶意串通的；</w:t>
      </w:r>
    </w:p>
    <w:p w:rsidR="004F6DC8" w:rsidRDefault="0028266B">
      <w:pPr>
        <w:pStyle w:val="af3"/>
      </w:pPr>
      <w:r>
        <w:rPr>
          <w:rFonts w:hint="eastAsia"/>
        </w:rPr>
        <w:t>向采购人、采购人工作人员行贿或者提供其他不正当利益的；</w:t>
      </w:r>
    </w:p>
    <w:p w:rsidR="004F6DC8" w:rsidRDefault="0028266B">
      <w:pPr>
        <w:pStyle w:val="af3"/>
      </w:pPr>
      <w:r>
        <w:rPr>
          <w:rFonts w:hint="eastAsia"/>
        </w:rPr>
        <w:t>未经采购人同意，在采购过程中与采购人进行协商谈判的；</w:t>
      </w:r>
    </w:p>
    <w:p w:rsidR="004F6DC8" w:rsidRDefault="0028266B">
      <w:pPr>
        <w:pStyle w:val="af3"/>
      </w:pPr>
      <w:r>
        <w:rPr>
          <w:rFonts w:hint="eastAsia"/>
        </w:rPr>
        <w:t>拒绝有关部门监督检查或提供虚假情况的。</w:t>
      </w:r>
    </w:p>
    <w:p w:rsidR="004F6DC8" w:rsidRDefault="0028266B">
      <w:pPr>
        <w:pStyle w:val="af3"/>
      </w:pPr>
      <w:r>
        <w:rPr>
          <w:rFonts w:hint="eastAsia"/>
        </w:rPr>
        <w:t>如果我方违反上述承诺，或承诺内容不属实，我方愿意承担一切不利的法律后果。</w:t>
      </w:r>
    </w:p>
    <w:p w:rsidR="004F6DC8" w:rsidRDefault="0028266B">
      <w:pPr>
        <w:pStyle w:val="af3"/>
      </w:pPr>
      <w:r>
        <w:rPr>
          <w:rFonts w:hint="eastAsia"/>
        </w:rPr>
        <w:t>与本投标有关的一切往来通讯请寄：</w:t>
      </w:r>
    </w:p>
    <w:p w:rsidR="004F6DC8" w:rsidRDefault="004F6DC8">
      <w:pPr>
        <w:pStyle w:val="af3"/>
        <w:sectPr w:rsidR="004F6DC8">
          <w:headerReference w:type="default" r:id="rId13"/>
          <w:pgSz w:w="11906" w:h="16838"/>
          <w:pgMar w:top="1134" w:right="1134" w:bottom="1021" w:left="1418" w:header="851" w:footer="851" w:gutter="0"/>
          <w:cols w:space="720"/>
          <w:docGrid w:type="linesAndChars" w:linePitch="312"/>
        </w:sectPr>
      </w:pPr>
    </w:p>
    <w:p w:rsidR="004F6DC8" w:rsidRDefault="0028266B">
      <w:pPr>
        <w:pStyle w:val="af3"/>
      </w:pPr>
      <w:r>
        <w:rPr>
          <w:rFonts w:hint="eastAsia"/>
        </w:rPr>
        <w:t>地址：</w:t>
      </w:r>
    </w:p>
    <w:p w:rsidR="004F6DC8" w:rsidRDefault="0028266B">
      <w:pPr>
        <w:pStyle w:val="af3"/>
      </w:pPr>
      <w:r>
        <w:rPr>
          <w:rFonts w:hint="eastAsia"/>
        </w:rPr>
        <w:t>邮编：</w:t>
      </w:r>
    </w:p>
    <w:p w:rsidR="004F6DC8" w:rsidRDefault="0028266B">
      <w:pPr>
        <w:pStyle w:val="af3"/>
      </w:pPr>
      <w:r>
        <w:rPr>
          <w:rFonts w:hint="eastAsia"/>
        </w:rPr>
        <w:t>电话：</w:t>
      </w:r>
    </w:p>
    <w:p w:rsidR="004F6DC8" w:rsidRDefault="0028266B">
      <w:pPr>
        <w:pStyle w:val="af3"/>
      </w:pPr>
      <w:r>
        <w:rPr>
          <w:rFonts w:hint="eastAsia"/>
        </w:rPr>
        <w:t>传真：</w:t>
      </w:r>
    </w:p>
    <w:p w:rsidR="004F6DC8" w:rsidRDefault="0028266B">
      <w:pPr>
        <w:pStyle w:val="af3"/>
      </w:pPr>
      <w:r>
        <w:rPr>
          <w:rFonts w:hint="eastAsia"/>
        </w:rPr>
        <w:t>投标人代表姓名：</w:t>
      </w:r>
    </w:p>
    <w:p w:rsidR="004F6DC8" w:rsidRDefault="0028266B">
      <w:pPr>
        <w:pStyle w:val="af3"/>
      </w:pPr>
      <w:r>
        <w:rPr>
          <w:rFonts w:hint="eastAsia"/>
        </w:rPr>
        <w:t>投标人代表联系电话</w:t>
      </w:r>
    </w:p>
    <w:p w:rsidR="004F6DC8" w:rsidRDefault="0028266B">
      <w:pPr>
        <w:pStyle w:val="af3"/>
      </w:pPr>
      <w:r>
        <w:rPr>
          <w:rFonts w:hint="eastAsia"/>
        </w:rPr>
        <w:t>电子邮箱：</w:t>
      </w:r>
    </w:p>
    <w:p w:rsidR="004F6DC8" w:rsidRDefault="004F6DC8">
      <w:pPr>
        <w:pStyle w:val="af3"/>
        <w:sectPr w:rsidR="004F6DC8">
          <w:type w:val="continuous"/>
          <w:pgSz w:w="11906" w:h="16838"/>
          <w:pgMar w:top="1134" w:right="1134" w:bottom="1021" w:left="1418" w:header="851" w:footer="851" w:gutter="0"/>
          <w:cols w:num="2" w:space="720"/>
          <w:docGrid w:type="linesAndChars" w:linePitch="312"/>
        </w:sectPr>
      </w:pPr>
    </w:p>
    <w:p w:rsidR="004F6DC8" w:rsidRDefault="0028266B">
      <w:pPr>
        <w:pStyle w:val="af3"/>
      </w:pPr>
      <w:r>
        <w:rPr>
          <w:rFonts w:hint="eastAsia"/>
        </w:rPr>
        <w:t>投标人名称：（加盖公章）</w:t>
      </w:r>
    </w:p>
    <w:p w:rsidR="004F6DC8" w:rsidRDefault="0028266B">
      <w:pPr>
        <w:pStyle w:val="af3"/>
      </w:pPr>
      <w:r>
        <w:rPr>
          <w:rFonts w:hint="eastAsia"/>
        </w:rPr>
        <w:t>投标人代表签字：</w:t>
      </w:r>
    </w:p>
    <w:p w:rsidR="004F6DC8" w:rsidRDefault="0028266B">
      <w:pPr>
        <w:pStyle w:val="af3"/>
      </w:pPr>
      <w:r>
        <w:rPr>
          <w:rFonts w:hint="eastAsia"/>
        </w:rPr>
        <w:t>年月日</w:t>
      </w:r>
    </w:p>
    <w:p w:rsidR="004F6DC8" w:rsidRDefault="004F6DC8">
      <w:pPr>
        <w:pStyle w:val="af3"/>
      </w:pPr>
    </w:p>
    <w:p w:rsidR="004F6DC8" w:rsidRDefault="0028266B">
      <w:pPr>
        <w:pStyle w:val="af3"/>
      </w:pPr>
      <w:r>
        <w:rPr>
          <w:rFonts w:hint="eastAsia"/>
        </w:rPr>
        <w:t>注：除可填报项目外，对本投标函的任何实质性修改将被视为非实质性响应投标，从而导致该投标被拒绝。</w:t>
      </w:r>
    </w:p>
    <w:p w:rsidR="004F6DC8" w:rsidRDefault="0028266B">
      <w:pPr>
        <w:pStyle w:val="3"/>
        <w:numPr>
          <w:ilvl w:val="0"/>
          <w:numId w:val="25"/>
        </w:numPr>
        <w:spacing w:line="415" w:lineRule="auto"/>
      </w:pPr>
      <w:r>
        <w:rPr>
          <w:rFonts w:hint="eastAsia"/>
        </w:rPr>
        <w:br w:type="page"/>
      </w:r>
      <w:bookmarkStart w:id="56" w:name="_Ref477176255"/>
      <w:bookmarkStart w:id="57" w:name="_Toc86202635"/>
      <w:bookmarkStart w:id="58" w:name="_Ref477452659"/>
      <w:bookmarkStart w:id="59" w:name="_Toc482808019"/>
      <w:r>
        <w:rPr>
          <w:rFonts w:ascii="Calibri" w:hAnsi="Calibri" w:cs="黑体" w:hint="eastAsia"/>
        </w:rPr>
        <w:lastRenderedPageBreak/>
        <w:t>法定代表人授权委托书</w:t>
      </w:r>
      <w:bookmarkEnd w:id="56"/>
      <w:bookmarkEnd w:id="57"/>
      <w:bookmarkEnd w:id="58"/>
      <w:bookmarkEnd w:id="59"/>
    </w:p>
    <w:p w:rsidR="004F6DC8" w:rsidRDefault="004F6DC8">
      <w:pPr>
        <w:pStyle w:val="af3"/>
      </w:pPr>
    </w:p>
    <w:p w:rsidR="004F6DC8" w:rsidRDefault="0028266B">
      <w:pPr>
        <w:pStyle w:val="af3"/>
      </w:pPr>
      <w:r>
        <w:rPr>
          <w:rFonts w:hint="eastAsia"/>
        </w:rPr>
        <w:t>中央财经大学：</w:t>
      </w:r>
    </w:p>
    <w:p w:rsidR="004F6DC8" w:rsidRDefault="0028266B">
      <w:pPr>
        <w:pStyle w:val="af3"/>
      </w:pPr>
      <w:r>
        <w:rPr>
          <w:rFonts w:hint="eastAsia"/>
        </w:rPr>
        <w:t>本授权书声明：注册于（投标人地址）的（投标人名称）法定代表人、（法定代表人姓名、职务或职称）代表本公司授权在下面签字的、（投标人代表姓名、职务或职称）为本公司的合法代理人，就贵方组织的项目，项目编号，以本公司名义处理一切与之有关的事务。</w:t>
      </w:r>
    </w:p>
    <w:p w:rsidR="004F6DC8" w:rsidRDefault="0028266B">
      <w:pPr>
        <w:pStyle w:val="af3"/>
      </w:pPr>
      <w:r>
        <w:rPr>
          <w:rFonts w:hint="eastAsia"/>
        </w:rPr>
        <w:t>本授权书于年月日签字生效，特此声明。</w:t>
      </w:r>
    </w:p>
    <w:p w:rsidR="004F6DC8" w:rsidRDefault="004F6DC8">
      <w:pPr>
        <w:pStyle w:val="af3"/>
      </w:pPr>
    </w:p>
    <w:p w:rsidR="004F6DC8" w:rsidRDefault="0028266B">
      <w:pPr>
        <w:pStyle w:val="af3"/>
      </w:pPr>
      <w:r>
        <w:rPr>
          <w:rFonts w:hint="eastAsia"/>
        </w:rPr>
        <w:t>法定代表人签字或盖章：</w:t>
      </w:r>
    </w:p>
    <w:p w:rsidR="004F6DC8" w:rsidRDefault="0028266B">
      <w:pPr>
        <w:pStyle w:val="af3"/>
      </w:pPr>
      <w:r>
        <w:rPr>
          <w:rFonts w:hint="eastAsia"/>
        </w:rPr>
        <w:t>投标人代表签字或盖章：</w:t>
      </w:r>
    </w:p>
    <w:p w:rsidR="004F6DC8" w:rsidRDefault="0028266B">
      <w:pPr>
        <w:pStyle w:val="af3"/>
      </w:pPr>
      <w:r>
        <w:rPr>
          <w:rFonts w:hint="eastAsia"/>
        </w:rPr>
        <w:t>投标人名称：（加盖公章）</w:t>
      </w:r>
    </w:p>
    <w:p w:rsidR="004F6DC8" w:rsidRDefault="0028266B">
      <w:pPr>
        <w:pStyle w:val="af3"/>
      </w:pPr>
      <w:r>
        <w:t>年月日</w:t>
      </w:r>
    </w:p>
    <w:p w:rsidR="004F6DC8" w:rsidRDefault="004F6DC8">
      <w:pPr>
        <w:pStyle w:val="af3"/>
      </w:pPr>
    </w:p>
    <w:p w:rsidR="004F6DC8" w:rsidRDefault="0028266B">
      <w:pPr>
        <w:pStyle w:val="af3"/>
      </w:pPr>
      <w:r>
        <w:rPr>
          <w:rFonts w:hint="eastAsia"/>
        </w:rPr>
        <w:t>附：投标人代表身份证复印件：</w:t>
      </w:r>
    </w:p>
    <w:p w:rsidR="004F6DC8" w:rsidRDefault="0028266B">
      <w:pPr>
        <w:pStyle w:val="af3"/>
      </w:pPr>
      <w:r>
        <w:t>正面</w:t>
      </w:r>
      <w:r>
        <w:rPr>
          <w:rFonts w:hint="eastAsia"/>
        </w:rPr>
        <w:t>：</w:t>
      </w: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28266B">
      <w:pPr>
        <w:pStyle w:val="af3"/>
      </w:pPr>
      <w:r>
        <w:t>反面</w:t>
      </w: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4F6DC8">
      <w:pPr>
        <w:pStyle w:val="af3"/>
      </w:pPr>
    </w:p>
    <w:p w:rsidR="004F6DC8" w:rsidRDefault="0028266B">
      <w:pPr>
        <w:pStyle w:val="af3"/>
      </w:pPr>
      <w:r>
        <w:rPr>
          <w:rFonts w:hint="eastAsia"/>
        </w:rPr>
        <w:t>注：除可填报项目外，对本委托书的任何实质性修改将被视为非实质性响应投标，从而导致该投标被拒绝。</w:t>
      </w:r>
    </w:p>
    <w:p w:rsidR="004F6DC8" w:rsidRDefault="0028266B">
      <w:pPr>
        <w:widowControl/>
        <w:jc w:val="left"/>
        <w:rPr>
          <w:rFonts w:ascii="Calibri" w:hAnsi="Calibri" w:cs="黑体"/>
          <w:szCs w:val="22"/>
        </w:rPr>
      </w:pPr>
      <w:r>
        <w:br w:type="page"/>
      </w:r>
    </w:p>
    <w:p w:rsidR="004F6DC8" w:rsidRDefault="0028266B">
      <w:pPr>
        <w:pStyle w:val="3"/>
        <w:numPr>
          <w:ilvl w:val="0"/>
          <w:numId w:val="25"/>
        </w:numPr>
        <w:spacing w:line="415" w:lineRule="auto"/>
      </w:pPr>
      <w:bookmarkStart w:id="60" w:name="_Ref477176379"/>
      <w:bookmarkStart w:id="61" w:name="_Ref477452660"/>
      <w:bookmarkStart w:id="62" w:name="_Toc86202642"/>
      <w:bookmarkStart w:id="63" w:name="_Toc482808020"/>
      <w:r>
        <w:rPr>
          <w:rFonts w:ascii="Calibri" w:hAnsi="Calibri" w:cs="黑体" w:hint="eastAsia"/>
        </w:rPr>
        <w:t>制造厂家授权委托书</w:t>
      </w:r>
      <w:bookmarkEnd w:id="60"/>
      <w:bookmarkEnd w:id="61"/>
      <w:bookmarkEnd w:id="63"/>
    </w:p>
    <w:p w:rsidR="004F6DC8" w:rsidRDefault="004F6DC8">
      <w:pPr>
        <w:pStyle w:val="af3"/>
      </w:pPr>
    </w:p>
    <w:p w:rsidR="004F6DC8" w:rsidRDefault="0028266B">
      <w:pPr>
        <w:pStyle w:val="af3"/>
      </w:pPr>
      <w:r>
        <w:rPr>
          <w:rFonts w:hint="eastAsia"/>
        </w:rPr>
        <w:t>中央财经大学：</w:t>
      </w:r>
    </w:p>
    <w:p w:rsidR="004F6DC8" w:rsidRDefault="0028266B">
      <w:pPr>
        <w:pStyle w:val="af3"/>
      </w:pPr>
      <w:r>
        <w:rPr>
          <w:rFonts w:hint="eastAsia"/>
        </w:rPr>
        <w:t>作为设在（厂家地址）的制造（投标货物名称和型号）的（制造厂家名称）在此授权（代理公司名称和地址）用我厂制造的上述货物就中央财经大学项目，项目编号：递交投标文件并进行后继的合同谈判和签署合同。</w:t>
      </w:r>
    </w:p>
    <w:p w:rsidR="004F6DC8" w:rsidRDefault="0028266B">
      <w:pPr>
        <w:pStyle w:val="af3"/>
      </w:pPr>
      <w:r>
        <w:rPr>
          <w:rFonts w:hint="eastAsia"/>
        </w:rPr>
        <w:t>根据招标文件和合同条款的规定，我们在此保证为上述公司就此次招标而提交的货物承担全部质量保证责任。</w:t>
      </w:r>
    </w:p>
    <w:p w:rsidR="004F6DC8" w:rsidRDefault="0028266B">
      <w:pPr>
        <w:pStyle w:val="af3"/>
      </w:pPr>
      <w:r>
        <w:rPr>
          <w:rFonts w:hint="eastAsia"/>
        </w:rPr>
        <w:t>出具授权书的制造厂家名称：（加盖公章）</w:t>
      </w:r>
    </w:p>
    <w:p w:rsidR="004F6DC8" w:rsidRDefault="0028266B">
      <w:pPr>
        <w:pStyle w:val="af3"/>
      </w:pPr>
      <w:r>
        <w:rPr>
          <w:rFonts w:hint="eastAsia"/>
        </w:rPr>
        <w:t>授权人签字：</w:t>
      </w:r>
    </w:p>
    <w:p w:rsidR="004F6DC8" w:rsidRDefault="0028266B">
      <w:pPr>
        <w:pStyle w:val="af3"/>
      </w:pPr>
      <w:r>
        <w:rPr>
          <w:rFonts w:hint="eastAsia"/>
        </w:rPr>
        <w:t>年月日</w:t>
      </w:r>
    </w:p>
    <w:p w:rsidR="004F6DC8" w:rsidRDefault="004F6DC8">
      <w:pPr>
        <w:pStyle w:val="af3"/>
      </w:pPr>
    </w:p>
    <w:p w:rsidR="004F6DC8" w:rsidRDefault="0028266B">
      <w:pPr>
        <w:pStyle w:val="af3"/>
      </w:pPr>
      <w:r>
        <w:rPr>
          <w:rFonts w:hint="eastAsia"/>
        </w:rPr>
        <w:t>注：除可填报项目外，对本委托书的任何实质性修改将被视为非实质性响应投标，从而导致该投标被拒绝。</w:t>
      </w:r>
    </w:p>
    <w:p w:rsidR="004F6DC8" w:rsidRDefault="0028266B">
      <w:pPr>
        <w:pStyle w:val="af3"/>
      </w:pPr>
      <w:r>
        <w:br w:type="page"/>
      </w:r>
    </w:p>
    <w:p w:rsidR="004F6DC8" w:rsidRDefault="0028266B">
      <w:pPr>
        <w:pStyle w:val="3"/>
        <w:numPr>
          <w:ilvl w:val="0"/>
          <w:numId w:val="25"/>
        </w:numPr>
        <w:spacing w:line="415" w:lineRule="auto"/>
        <w:rPr>
          <w:rFonts w:ascii="Calibri" w:hAnsi="Calibri" w:cs="黑体"/>
        </w:rPr>
      </w:pPr>
      <w:bookmarkStart w:id="64" w:name="_Toc86202648"/>
      <w:bookmarkStart w:id="65" w:name="_Ref477452661"/>
      <w:bookmarkStart w:id="66" w:name="_Ref477176388"/>
      <w:bookmarkStart w:id="67" w:name="_Toc482808021"/>
      <w:bookmarkEnd w:id="62"/>
      <w:r>
        <w:rPr>
          <w:rFonts w:ascii="Calibri" w:hAnsi="Calibri" w:cs="黑体" w:hint="eastAsia"/>
        </w:rPr>
        <w:t>商务条款偏离表</w:t>
      </w:r>
      <w:bookmarkEnd w:id="64"/>
      <w:bookmarkEnd w:id="65"/>
      <w:bookmarkEnd w:id="66"/>
      <w:bookmarkEnd w:id="67"/>
    </w:p>
    <w:p w:rsidR="004F6DC8" w:rsidRDefault="0028266B">
      <w:pPr>
        <w:pStyle w:val="af3"/>
      </w:pPr>
      <w:bookmarkStart w:id="68"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rsidR="004F6DC8" w:rsidRDefault="00CD2144">
      <w:pPr>
        <w:pStyle w:val="af3"/>
      </w:pPr>
      <w:r>
        <w:pict>
          <v:rect id="矩形 3" o:spid="_x0000_s1026" style="position:absolute;left:0;text-align:left;margin-left:-1.9pt;margin-top:2.5pt;width:474.6pt;height:279pt;z-index:-4;mso-width-relative:page;mso-height-relative:page" o:preferrelative="t" strokeweight="1pt">
            <v:stroke dashstyle="dash" miterlimit="2"/>
          </v:rect>
        </w:pict>
      </w:r>
      <w:r w:rsidR="0028266B">
        <w:rPr>
          <w:rFonts w:hint="eastAsia"/>
        </w:rPr>
        <w:t>项目名称：中央财经大学云安全监控预警平台项目</w:t>
      </w:r>
    </w:p>
    <w:p w:rsidR="004F6DC8" w:rsidRDefault="0028266B">
      <w:pPr>
        <w:pStyle w:val="af3"/>
      </w:pPr>
      <w:r>
        <w:rPr>
          <w:rFonts w:hint="eastAsia"/>
        </w:rPr>
        <w:t>项目编号：</w:t>
      </w:r>
    </w:p>
    <w:p w:rsidR="004F6DC8" w:rsidRDefault="0028266B">
      <w:pPr>
        <w:pStyle w:val="af3"/>
      </w:pPr>
      <w:r>
        <w:rPr>
          <w:rFonts w:hint="eastAsia"/>
        </w:rPr>
        <w:t>投标人名称：</w:t>
      </w:r>
    </w:p>
    <w:p w:rsidR="004F6DC8" w:rsidRDefault="0028266B">
      <w:pPr>
        <w:pStyle w:val="af3"/>
      </w:pPr>
      <w:r>
        <w:rPr>
          <w:rFonts w:hint="eastAsia"/>
        </w:rPr>
        <w:t>包号：（以包为单位分别填报，如无此项可不填写）</w:t>
      </w:r>
    </w:p>
    <w:p w:rsidR="004F6DC8" w:rsidRDefault="004F6DC8">
      <w:pPr>
        <w:pStyle w:val="af3"/>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00"/>
        <w:gridCol w:w="2400"/>
        <w:gridCol w:w="2294"/>
        <w:gridCol w:w="1801"/>
      </w:tblGrid>
      <w:tr w:rsidR="004F6DC8">
        <w:trPr>
          <w:jc w:val="center"/>
        </w:trPr>
        <w:tc>
          <w:tcPr>
            <w:tcW w:w="708" w:type="dxa"/>
          </w:tcPr>
          <w:p w:rsidR="004F6DC8" w:rsidRDefault="0028266B">
            <w:pPr>
              <w:pStyle w:val="af3"/>
            </w:pPr>
            <w:r>
              <w:rPr>
                <w:rFonts w:hint="eastAsia"/>
              </w:rPr>
              <w:t>序号</w:t>
            </w:r>
          </w:p>
        </w:tc>
        <w:tc>
          <w:tcPr>
            <w:tcW w:w="1800" w:type="dxa"/>
          </w:tcPr>
          <w:p w:rsidR="004F6DC8" w:rsidRDefault="0028266B">
            <w:pPr>
              <w:pStyle w:val="af3"/>
            </w:pPr>
            <w:r>
              <w:rPr>
                <w:rFonts w:hint="eastAsia"/>
              </w:rPr>
              <w:t>招标文件条目号</w:t>
            </w:r>
          </w:p>
        </w:tc>
        <w:tc>
          <w:tcPr>
            <w:tcW w:w="2400" w:type="dxa"/>
          </w:tcPr>
          <w:p w:rsidR="004F6DC8" w:rsidRDefault="0028266B">
            <w:pPr>
              <w:pStyle w:val="af3"/>
            </w:pPr>
            <w:r>
              <w:rPr>
                <w:rFonts w:hint="eastAsia"/>
              </w:rPr>
              <w:t>招标文件商务文件要求</w:t>
            </w:r>
          </w:p>
        </w:tc>
        <w:tc>
          <w:tcPr>
            <w:tcW w:w="2294" w:type="dxa"/>
          </w:tcPr>
          <w:p w:rsidR="004F6DC8" w:rsidRDefault="0028266B">
            <w:pPr>
              <w:pStyle w:val="af3"/>
            </w:pPr>
            <w:r>
              <w:rPr>
                <w:rFonts w:hint="eastAsia"/>
              </w:rPr>
              <w:t>投标文件的应答</w:t>
            </w:r>
          </w:p>
        </w:tc>
        <w:tc>
          <w:tcPr>
            <w:tcW w:w="1801" w:type="dxa"/>
          </w:tcPr>
          <w:p w:rsidR="004F6DC8" w:rsidRDefault="0028266B">
            <w:pPr>
              <w:pStyle w:val="af3"/>
            </w:pPr>
            <w:r>
              <w:rPr>
                <w:rFonts w:hint="eastAsia"/>
              </w:rPr>
              <w:t>说明</w:t>
            </w:r>
          </w:p>
        </w:tc>
      </w:tr>
      <w:tr w:rsidR="004F6DC8">
        <w:trPr>
          <w:jc w:val="center"/>
        </w:trPr>
        <w:tc>
          <w:tcPr>
            <w:tcW w:w="708" w:type="dxa"/>
          </w:tcPr>
          <w:p w:rsidR="004F6DC8" w:rsidRDefault="004F6DC8">
            <w:pPr>
              <w:pStyle w:val="af3"/>
            </w:pPr>
          </w:p>
        </w:tc>
        <w:tc>
          <w:tcPr>
            <w:tcW w:w="1800" w:type="dxa"/>
          </w:tcPr>
          <w:p w:rsidR="004F6DC8" w:rsidRDefault="004F6DC8">
            <w:pPr>
              <w:pStyle w:val="af3"/>
            </w:pPr>
          </w:p>
        </w:tc>
        <w:tc>
          <w:tcPr>
            <w:tcW w:w="2400" w:type="dxa"/>
          </w:tcPr>
          <w:p w:rsidR="004F6DC8" w:rsidRDefault="004F6DC8">
            <w:pPr>
              <w:pStyle w:val="af3"/>
            </w:pPr>
          </w:p>
        </w:tc>
        <w:tc>
          <w:tcPr>
            <w:tcW w:w="2294" w:type="dxa"/>
          </w:tcPr>
          <w:p w:rsidR="004F6DC8" w:rsidRDefault="0028266B">
            <w:pPr>
              <w:pStyle w:val="af3"/>
            </w:pPr>
            <w:r>
              <w:rPr>
                <w:rFonts w:hint="eastAsia"/>
              </w:rPr>
              <w:t>满足</w:t>
            </w:r>
            <w:r>
              <w:rPr>
                <w:rFonts w:hint="eastAsia"/>
              </w:rPr>
              <w:t>/</w:t>
            </w:r>
            <w:r>
              <w:rPr>
                <w:rFonts w:hint="eastAsia"/>
              </w:rPr>
              <w:t>不满足</w:t>
            </w:r>
          </w:p>
        </w:tc>
        <w:tc>
          <w:tcPr>
            <w:tcW w:w="1801" w:type="dxa"/>
          </w:tcPr>
          <w:p w:rsidR="004F6DC8" w:rsidRDefault="004F6DC8">
            <w:pPr>
              <w:pStyle w:val="af3"/>
            </w:pPr>
          </w:p>
        </w:tc>
      </w:tr>
      <w:tr w:rsidR="004F6DC8">
        <w:trPr>
          <w:jc w:val="center"/>
        </w:trPr>
        <w:tc>
          <w:tcPr>
            <w:tcW w:w="708" w:type="dxa"/>
          </w:tcPr>
          <w:p w:rsidR="004F6DC8" w:rsidRDefault="004F6DC8">
            <w:pPr>
              <w:pStyle w:val="af3"/>
            </w:pPr>
          </w:p>
        </w:tc>
        <w:tc>
          <w:tcPr>
            <w:tcW w:w="1800" w:type="dxa"/>
          </w:tcPr>
          <w:p w:rsidR="004F6DC8" w:rsidRDefault="004F6DC8">
            <w:pPr>
              <w:pStyle w:val="af3"/>
            </w:pPr>
          </w:p>
        </w:tc>
        <w:tc>
          <w:tcPr>
            <w:tcW w:w="2400" w:type="dxa"/>
          </w:tcPr>
          <w:p w:rsidR="004F6DC8" w:rsidRDefault="004F6DC8">
            <w:pPr>
              <w:pStyle w:val="af3"/>
            </w:pPr>
          </w:p>
        </w:tc>
        <w:tc>
          <w:tcPr>
            <w:tcW w:w="2294" w:type="dxa"/>
          </w:tcPr>
          <w:p w:rsidR="004F6DC8" w:rsidRDefault="004F6DC8">
            <w:pPr>
              <w:pStyle w:val="af3"/>
            </w:pPr>
          </w:p>
        </w:tc>
        <w:tc>
          <w:tcPr>
            <w:tcW w:w="1801" w:type="dxa"/>
          </w:tcPr>
          <w:p w:rsidR="004F6DC8" w:rsidRDefault="004F6DC8">
            <w:pPr>
              <w:pStyle w:val="af3"/>
            </w:pPr>
          </w:p>
        </w:tc>
      </w:tr>
    </w:tbl>
    <w:p w:rsidR="004F6DC8" w:rsidRDefault="004F6DC8">
      <w:pPr>
        <w:pStyle w:val="af3"/>
      </w:pPr>
    </w:p>
    <w:p w:rsidR="004F6DC8" w:rsidRDefault="0028266B">
      <w:pPr>
        <w:pStyle w:val="af3"/>
      </w:pPr>
      <w:r>
        <w:rPr>
          <w:rFonts w:hint="eastAsia"/>
        </w:rPr>
        <w:t>投标人名称：（加盖公章）</w:t>
      </w:r>
    </w:p>
    <w:p w:rsidR="004F6DC8" w:rsidRDefault="0028266B">
      <w:pPr>
        <w:pStyle w:val="af3"/>
      </w:pPr>
      <w:r>
        <w:rPr>
          <w:rFonts w:hint="eastAsia"/>
        </w:rPr>
        <w:t>投标人代表签字：</w:t>
      </w:r>
    </w:p>
    <w:p w:rsidR="004F6DC8" w:rsidRDefault="0028266B">
      <w:pPr>
        <w:pStyle w:val="af3"/>
      </w:pPr>
      <w:r>
        <w:rPr>
          <w:rFonts w:hint="eastAsia"/>
        </w:rPr>
        <w:t>年月日</w:t>
      </w:r>
    </w:p>
    <w:p w:rsidR="004F6DC8" w:rsidRDefault="004F6DC8">
      <w:pPr>
        <w:pStyle w:val="af3"/>
      </w:pPr>
    </w:p>
    <w:p w:rsidR="004F6DC8" w:rsidRDefault="0028266B">
      <w:pPr>
        <w:pStyle w:val="af3"/>
      </w:pPr>
      <w:r>
        <w:rPr>
          <w:rFonts w:hint="eastAsia"/>
        </w:rPr>
        <w:t>注：本表格式可自制，若无商务偏离，请注明。</w:t>
      </w:r>
    </w:p>
    <w:p w:rsidR="004F6DC8" w:rsidRDefault="0028266B">
      <w:pPr>
        <w:widowControl/>
        <w:jc w:val="left"/>
        <w:rPr>
          <w:rFonts w:ascii="Calibri" w:hAnsi="Calibri" w:cs="黑体"/>
          <w:szCs w:val="22"/>
        </w:rPr>
      </w:pPr>
      <w:r>
        <w:br w:type="page"/>
      </w:r>
    </w:p>
    <w:p w:rsidR="004F6DC8" w:rsidRDefault="0028266B">
      <w:pPr>
        <w:pStyle w:val="3"/>
        <w:numPr>
          <w:ilvl w:val="0"/>
          <w:numId w:val="25"/>
        </w:numPr>
        <w:spacing w:line="415" w:lineRule="auto"/>
        <w:rPr>
          <w:rFonts w:ascii="Calibri" w:hAnsi="Calibri" w:cs="黑体"/>
        </w:rPr>
      </w:pPr>
      <w:bookmarkStart w:id="69" w:name="_Toc86202659"/>
      <w:bookmarkStart w:id="70" w:name="_Ref477452662"/>
      <w:bookmarkStart w:id="71" w:name="_Ref477176408"/>
      <w:bookmarkStart w:id="72" w:name="_Toc482808022"/>
      <w:r>
        <w:rPr>
          <w:rFonts w:ascii="Calibri" w:hAnsi="Calibri" w:cs="黑体" w:hint="eastAsia"/>
        </w:rPr>
        <w:t>投标人货物、服务项目偏离表</w:t>
      </w:r>
      <w:bookmarkEnd w:id="69"/>
      <w:bookmarkEnd w:id="70"/>
      <w:bookmarkEnd w:id="71"/>
      <w:bookmarkEnd w:id="72"/>
    </w:p>
    <w:p w:rsidR="004F6DC8" w:rsidRDefault="0028266B">
      <w:pPr>
        <w:pStyle w:val="af3"/>
      </w:pPr>
      <w:r>
        <w:rPr>
          <w:rFonts w:hint="eastAsia"/>
        </w:rPr>
        <w:t>项目需求详见本招标文件第五部分“</w:t>
      </w:r>
      <w:r>
        <w:fldChar w:fldCharType="begin"/>
      </w:r>
      <w:r>
        <w:rPr>
          <w:rFonts w:hint="eastAsia"/>
        </w:rPr>
        <w:instrText>REF diwubufen \h</w:instrText>
      </w:r>
      <w:r>
        <w:instrText xml:space="preserve"> \* MERGEFORMAT </w:instrText>
      </w:r>
      <w:r>
        <w:fldChar w:fldCharType="separate"/>
      </w:r>
      <w:r w:rsidR="002649D0">
        <w:rPr>
          <w:rFonts w:ascii="Times New Roman" w:hAnsi="Times New Roman" w:hint="eastAsia"/>
        </w:rPr>
        <w:t>招标货物、服务的清单、质量要求和供货</w:t>
      </w:r>
      <w:r>
        <w:fldChar w:fldCharType="end"/>
      </w:r>
      <w:r>
        <w:rPr>
          <w:rFonts w:hint="eastAsia"/>
        </w:rPr>
        <w:t>”。</w:t>
      </w:r>
    </w:p>
    <w:p w:rsidR="004F6DC8" w:rsidRDefault="0028266B">
      <w:pPr>
        <w:pStyle w:val="af3"/>
      </w:pPr>
      <w:r>
        <w:rPr>
          <w:rFonts w:hint="eastAsia"/>
        </w:rPr>
        <w:t>如投标人提供的服务与招标文件的要求存在偏离，需逐项填写《服务项目偏离表》，完全满足招标文件要求的投标人需应答“完全满足招标文件的全部要求”无需再制作技术偏离表。</w:t>
      </w:r>
    </w:p>
    <w:p w:rsidR="004F6DC8" w:rsidRDefault="00CD2144">
      <w:pPr>
        <w:pStyle w:val="af3"/>
      </w:pPr>
      <w:r>
        <w:pict>
          <v:rect id="矩形 5" o:spid="_x0000_s1027" style="position:absolute;left:0;text-align:left;margin-left:-11.3pt;margin-top:17.1pt;width:474.6pt;height:292.6pt;z-index:-3;mso-width-relative:page;mso-height-relative:page" o:preferrelative="t" strokeweight="1pt">
            <v:stroke dashstyle="dash" miterlimit="2"/>
          </v:rect>
        </w:pict>
      </w:r>
    </w:p>
    <w:p w:rsidR="004F6DC8" w:rsidRDefault="0028266B">
      <w:pPr>
        <w:pStyle w:val="af3"/>
      </w:pPr>
      <w:r>
        <w:rPr>
          <w:rFonts w:hint="eastAsia"/>
        </w:rPr>
        <w:t>项目名称：中央财经大学云安全监控预警平台项目</w:t>
      </w:r>
    </w:p>
    <w:p w:rsidR="004F6DC8" w:rsidRDefault="0028266B">
      <w:pPr>
        <w:pStyle w:val="af3"/>
      </w:pPr>
      <w:r>
        <w:rPr>
          <w:rFonts w:hint="eastAsia"/>
        </w:rPr>
        <w:t>项目编号：</w:t>
      </w:r>
    </w:p>
    <w:p w:rsidR="004F6DC8" w:rsidRDefault="0028266B">
      <w:pPr>
        <w:pStyle w:val="af3"/>
      </w:pPr>
      <w:r>
        <w:rPr>
          <w:rFonts w:hint="eastAsia"/>
        </w:rPr>
        <w:t>投标人名称：</w:t>
      </w:r>
    </w:p>
    <w:p w:rsidR="004F6DC8" w:rsidRDefault="0028266B">
      <w:pPr>
        <w:pStyle w:val="af3"/>
      </w:pPr>
      <w:r>
        <w:rPr>
          <w:rFonts w:hint="eastAsia"/>
        </w:rPr>
        <w:t>包号：（以包为单位分别填报，如无此项可不填写）</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31"/>
        <w:gridCol w:w="3180"/>
        <w:gridCol w:w="1860"/>
        <w:gridCol w:w="1421"/>
      </w:tblGrid>
      <w:tr w:rsidR="004F6DC8">
        <w:tc>
          <w:tcPr>
            <w:tcW w:w="709" w:type="dxa"/>
          </w:tcPr>
          <w:p w:rsidR="004F6DC8" w:rsidRDefault="0028266B">
            <w:pPr>
              <w:pStyle w:val="af3"/>
            </w:pPr>
            <w:r>
              <w:rPr>
                <w:rFonts w:hint="eastAsia"/>
              </w:rPr>
              <w:t>序号</w:t>
            </w:r>
          </w:p>
        </w:tc>
        <w:tc>
          <w:tcPr>
            <w:tcW w:w="1931" w:type="dxa"/>
          </w:tcPr>
          <w:p w:rsidR="004F6DC8" w:rsidRDefault="0028266B">
            <w:pPr>
              <w:pStyle w:val="af3"/>
            </w:pPr>
            <w:r>
              <w:t>招标文件条目号</w:t>
            </w:r>
          </w:p>
        </w:tc>
        <w:tc>
          <w:tcPr>
            <w:tcW w:w="3180" w:type="dxa"/>
          </w:tcPr>
          <w:p w:rsidR="004F6DC8" w:rsidRDefault="0028266B">
            <w:pPr>
              <w:pStyle w:val="af3"/>
            </w:pPr>
            <w:r>
              <w:rPr>
                <w:rFonts w:hint="eastAsia"/>
              </w:rPr>
              <w:t>招标文件要求</w:t>
            </w:r>
          </w:p>
        </w:tc>
        <w:tc>
          <w:tcPr>
            <w:tcW w:w="1860" w:type="dxa"/>
          </w:tcPr>
          <w:p w:rsidR="004F6DC8" w:rsidRDefault="0028266B">
            <w:pPr>
              <w:pStyle w:val="af3"/>
            </w:pPr>
            <w:r>
              <w:rPr>
                <w:rFonts w:hint="eastAsia"/>
              </w:rPr>
              <w:t>投标文件的应答</w:t>
            </w:r>
          </w:p>
        </w:tc>
        <w:tc>
          <w:tcPr>
            <w:tcW w:w="1421" w:type="dxa"/>
          </w:tcPr>
          <w:p w:rsidR="004F6DC8" w:rsidRDefault="0028266B">
            <w:pPr>
              <w:pStyle w:val="af3"/>
            </w:pPr>
            <w:r>
              <w:rPr>
                <w:rFonts w:hint="eastAsia"/>
              </w:rPr>
              <w:t>说明</w:t>
            </w:r>
          </w:p>
        </w:tc>
      </w:tr>
      <w:tr w:rsidR="004F6DC8">
        <w:tc>
          <w:tcPr>
            <w:tcW w:w="709" w:type="dxa"/>
          </w:tcPr>
          <w:p w:rsidR="004F6DC8" w:rsidRDefault="004F6DC8">
            <w:pPr>
              <w:pStyle w:val="af3"/>
            </w:pPr>
          </w:p>
        </w:tc>
        <w:tc>
          <w:tcPr>
            <w:tcW w:w="1931" w:type="dxa"/>
          </w:tcPr>
          <w:p w:rsidR="004F6DC8" w:rsidRDefault="004F6DC8">
            <w:pPr>
              <w:pStyle w:val="af3"/>
            </w:pPr>
          </w:p>
        </w:tc>
        <w:tc>
          <w:tcPr>
            <w:tcW w:w="3180" w:type="dxa"/>
          </w:tcPr>
          <w:p w:rsidR="004F6DC8" w:rsidRDefault="004F6DC8">
            <w:pPr>
              <w:pStyle w:val="af3"/>
            </w:pPr>
          </w:p>
        </w:tc>
        <w:tc>
          <w:tcPr>
            <w:tcW w:w="1860" w:type="dxa"/>
          </w:tcPr>
          <w:p w:rsidR="004F6DC8" w:rsidRDefault="0028266B">
            <w:pPr>
              <w:pStyle w:val="af3"/>
            </w:pPr>
            <w:r>
              <w:rPr>
                <w:rFonts w:hint="eastAsia"/>
              </w:rPr>
              <w:t>完全满足招标文件的全部要求</w:t>
            </w:r>
          </w:p>
        </w:tc>
        <w:tc>
          <w:tcPr>
            <w:tcW w:w="1421" w:type="dxa"/>
          </w:tcPr>
          <w:p w:rsidR="004F6DC8" w:rsidRDefault="004F6DC8">
            <w:pPr>
              <w:pStyle w:val="af3"/>
            </w:pPr>
          </w:p>
        </w:tc>
      </w:tr>
      <w:tr w:rsidR="004F6DC8">
        <w:tc>
          <w:tcPr>
            <w:tcW w:w="709" w:type="dxa"/>
          </w:tcPr>
          <w:p w:rsidR="004F6DC8" w:rsidRDefault="004F6DC8">
            <w:pPr>
              <w:pStyle w:val="af3"/>
            </w:pPr>
          </w:p>
        </w:tc>
        <w:tc>
          <w:tcPr>
            <w:tcW w:w="1931" w:type="dxa"/>
          </w:tcPr>
          <w:p w:rsidR="004F6DC8" w:rsidRDefault="004F6DC8">
            <w:pPr>
              <w:pStyle w:val="af3"/>
            </w:pPr>
          </w:p>
        </w:tc>
        <w:tc>
          <w:tcPr>
            <w:tcW w:w="3180" w:type="dxa"/>
          </w:tcPr>
          <w:p w:rsidR="004F6DC8" w:rsidRDefault="004F6DC8">
            <w:pPr>
              <w:pStyle w:val="af3"/>
            </w:pPr>
          </w:p>
        </w:tc>
        <w:tc>
          <w:tcPr>
            <w:tcW w:w="1860" w:type="dxa"/>
          </w:tcPr>
          <w:p w:rsidR="004F6DC8" w:rsidRDefault="004F6DC8">
            <w:pPr>
              <w:pStyle w:val="af3"/>
            </w:pPr>
          </w:p>
        </w:tc>
        <w:tc>
          <w:tcPr>
            <w:tcW w:w="1421" w:type="dxa"/>
          </w:tcPr>
          <w:p w:rsidR="004F6DC8" w:rsidRDefault="004F6DC8">
            <w:pPr>
              <w:pStyle w:val="af3"/>
            </w:pPr>
          </w:p>
        </w:tc>
      </w:tr>
    </w:tbl>
    <w:p w:rsidR="004F6DC8" w:rsidRDefault="004F6DC8">
      <w:pPr>
        <w:pStyle w:val="af3"/>
      </w:pPr>
    </w:p>
    <w:p w:rsidR="004F6DC8" w:rsidRDefault="0028266B">
      <w:pPr>
        <w:pStyle w:val="af3"/>
      </w:pPr>
      <w:r>
        <w:rPr>
          <w:rFonts w:hint="eastAsia"/>
        </w:rPr>
        <w:t>投标人名称：（加盖公章）</w:t>
      </w:r>
    </w:p>
    <w:p w:rsidR="004F6DC8" w:rsidRDefault="0028266B">
      <w:pPr>
        <w:pStyle w:val="af3"/>
      </w:pPr>
      <w:r>
        <w:rPr>
          <w:rFonts w:hint="eastAsia"/>
        </w:rPr>
        <w:t>投标人代表签字：</w:t>
      </w:r>
    </w:p>
    <w:p w:rsidR="004F6DC8" w:rsidRDefault="0028266B">
      <w:pPr>
        <w:pStyle w:val="af3"/>
      </w:pPr>
      <w:r>
        <w:rPr>
          <w:rFonts w:hint="eastAsia"/>
        </w:rPr>
        <w:t>年月日</w:t>
      </w:r>
    </w:p>
    <w:p w:rsidR="004F6DC8" w:rsidRDefault="004F6DC8">
      <w:pPr>
        <w:pStyle w:val="af3"/>
      </w:pPr>
    </w:p>
    <w:p w:rsidR="004F6DC8" w:rsidRDefault="004F6DC8">
      <w:pPr>
        <w:pStyle w:val="af3"/>
      </w:pPr>
    </w:p>
    <w:bookmarkEnd w:id="68"/>
    <w:p w:rsidR="004F6DC8" w:rsidRDefault="004F6DC8">
      <w:pPr>
        <w:pStyle w:val="3"/>
        <w:spacing w:line="415" w:lineRule="auto"/>
        <w:rPr>
          <w:rFonts w:ascii="Calibri" w:hAnsi="Calibri" w:cs="黑体"/>
        </w:rPr>
        <w:sectPr w:rsidR="004F6DC8">
          <w:type w:val="continuous"/>
          <w:pgSz w:w="11906" w:h="16838"/>
          <w:pgMar w:top="1134" w:right="1134" w:bottom="1021" w:left="1418" w:header="851" w:footer="851" w:gutter="0"/>
          <w:cols w:space="720"/>
          <w:docGrid w:type="linesAndChars" w:linePitch="312"/>
        </w:sectPr>
      </w:pPr>
    </w:p>
    <w:p w:rsidR="004F6DC8" w:rsidRDefault="00CD2144">
      <w:pPr>
        <w:pStyle w:val="3"/>
        <w:numPr>
          <w:ilvl w:val="0"/>
          <w:numId w:val="25"/>
        </w:numPr>
        <w:spacing w:line="415" w:lineRule="auto"/>
        <w:rPr>
          <w:rFonts w:ascii="Calibri" w:hAnsi="Calibri" w:cs="黑体"/>
        </w:rPr>
      </w:pPr>
      <w:bookmarkStart w:id="73" w:name="_Toc86202651"/>
      <w:bookmarkStart w:id="74" w:name="_Ref477176421"/>
      <w:bookmarkStart w:id="75" w:name="_Toc482808023"/>
      <w:r>
        <w:lastRenderedPageBreak/>
        <w:pict>
          <v:rect id="_x0000_s1028" style="position:absolute;left:0;text-align:left;margin-left:.5pt;margin-top:36.3pt;width:468pt;height:323.4pt;z-index:-2;mso-width-relative:page;mso-height-relative:page" o:preferrelative="t" strokeweight="1pt">
            <v:stroke dashstyle="dash" miterlimit="2"/>
          </v:rect>
        </w:pict>
      </w:r>
      <w:r w:rsidR="0028266B">
        <w:rPr>
          <w:rFonts w:ascii="Calibri" w:hAnsi="Calibri" w:cs="黑体" w:hint="eastAsia"/>
        </w:rPr>
        <w:t>开标一览</w:t>
      </w:r>
      <w:bookmarkEnd w:id="73"/>
      <w:r w:rsidR="0028266B">
        <w:rPr>
          <w:rFonts w:ascii="Calibri" w:hAnsi="Calibri" w:cs="黑体" w:hint="eastAsia"/>
        </w:rPr>
        <w:t>表</w:t>
      </w:r>
      <w:bookmarkEnd w:id="74"/>
      <w:bookmarkEnd w:id="75"/>
    </w:p>
    <w:p w:rsidR="004F6DC8" w:rsidRDefault="0028266B">
      <w:pPr>
        <w:pStyle w:val="af3"/>
      </w:pPr>
      <w:r>
        <w:rPr>
          <w:rFonts w:hint="eastAsia"/>
        </w:rPr>
        <w:t>项目名称：中央财经大学云安全监控预警平台项目</w:t>
      </w:r>
    </w:p>
    <w:p w:rsidR="004F6DC8" w:rsidRDefault="0028266B">
      <w:pPr>
        <w:pStyle w:val="af3"/>
      </w:pPr>
      <w:r>
        <w:rPr>
          <w:rFonts w:hint="eastAsia"/>
        </w:rPr>
        <w:t>项目编号：</w:t>
      </w:r>
    </w:p>
    <w:p w:rsidR="004F6DC8" w:rsidRDefault="0028266B">
      <w:pPr>
        <w:pStyle w:val="af3"/>
      </w:pPr>
      <w:r>
        <w:rPr>
          <w:rFonts w:hint="eastAsia"/>
        </w:rPr>
        <w:t>响应人名称：</w:t>
      </w:r>
    </w:p>
    <w:p w:rsidR="004F6DC8" w:rsidRDefault="0028266B">
      <w:pPr>
        <w:pStyle w:val="af3"/>
      </w:pPr>
      <w:r>
        <w:rPr>
          <w:rFonts w:hint="eastAsia"/>
        </w:rPr>
        <w:t>包号：（以包为单位分别填报，如无此项可不填写）</w:t>
      </w:r>
    </w:p>
    <w:p w:rsidR="004F6DC8" w:rsidRDefault="0028266B">
      <w:pPr>
        <w:pStyle w:val="af3"/>
      </w:pPr>
      <w:r>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1"/>
        <w:gridCol w:w="1003"/>
        <w:gridCol w:w="709"/>
        <w:gridCol w:w="709"/>
        <w:gridCol w:w="709"/>
        <w:gridCol w:w="708"/>
        <w:gridCol w:w="709"/>
        <w:gridCol w:w="887"/>
        <w:gridCol w:w="1133"/>
        <w:gridCol w:w="1562"/>
      </w:tblGrid>
      <w:tr w:rsidR="004F6DC8">
        <w:trPr>
          <w:trHeight w:val="788"/>
        </w:trPr>
        <w:tc>
          <w:tcPr>
            <w:tcW w:w="801" w:type="dxa"/>
            <w:tcBorders>
              <w:top w:val="single" w:sz="12" w:space="0" w:color="auto"/>
              <w:left w:val="single" w:sz="12" w:space="0" w:color="auto"/>
              <w:bottom w:val="single" w:sz="4" w:space="0" w:color="auto"/>
              <w:right w:val="single" w:sz="4" w:space="0" w:color="auto"/>
            </w:tcBorders>
            <w:vAlign w:val="center"/>
          </w:tcPr>
          <w:p w:rsidR="004F6DC8" w:rsidRDefault="0028266B">
            <w:pPr>
              <w:pStyle w:val="af3"/>
              <w:ind w:firstLineChars="0" w:firstLine="0"/>
            </w:pPr>
            <w:r>
              <w:rPr>
                <w:rFonts w:hint="eastAsia"/>
              </w:rPr>
              <w:t>序号</w:t>
            </w:r>
          </w:p>
        </w:tc>
        <w:tc>
          <w:tcPr>
            <w:tcW w:w="1003"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售后服务承诺</w:t>
            </w:r>
          </w:p>
        </w:tc>
      </w:tr>
      <w:tr w:rsidR="004F6DC8">
        <w:trPr>
          <w:trHeight w:val="613"/>
        </w:trPr>
        <w:tc>
          <w:tcPr>
            <w:tcW w:w="801" w:type="dxa"/>
            <w:tcBorders>
              <w:top w:val="single" w:sz="4" w:space="0" w:color="auto"/>
              <w:left w:val="single" w:sz="12" w:space="0" w:color="auto"/>
              <w:bottom w:val="single" w:sz="4" w:space="0" w:color="auto"/>
              <w:right w:val="single" w:sz="4" w:space="0" w:color="auto"/>
            </w:tcBorders>
            <w:vAlign w:val="center"/>
          </w:tcPr>
          <w:p w:rsidR="004F6DC8" w:rsidRDefault="0028266B">
            <w:pPr>
              <w:pStyle w:val="af3"/>
            </w:pPr>
            <w:r>
              <w:t>1</w:t>
            </w:r>
          </w:p>
        </w:tc>
        <w:tc>
          <w:tcPr>
            <w:tcW w:w="1003"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color w:val="000000"/>
                <w:szCs w:val="21"/>
              </w:rPr>
              <w:t>云安全监控预警平台</w:t>
            </w: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887"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1133"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1562"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r>
      <w:tr w:rsidR="004F6DC8">
        <w:trPr>
          <w:trHeight w:val="613"/>
        </w:trPr>
        <w:tc>
          <w:tcPr>
            <w:tcW w:w="801" w:type="dxa"/>
            <w:tcBorders>
              <w:top w:val="single" w:sz="4" w:space="0" w:color="auto"/>
              <w:left w:val="single" w:sz="12" w:space="0" w:color="auto"/>
              <w:bottom w:val="single" w:sz="4" w:space="0" w:color="auto"/>
              <w:right w:val="single" w:sz="4" w:space="0" w:color="auto"/>
            </w:tcBorders>
            <w:vAlign w:val="center"/>
          </w:tcPr>
          <w:p w:rsidR="004F6DC8" w:rsidRDefault="0028266B">
            <w:pPr>
              <w:pStyle w:val="af3"/>
            </w:pPr>
            <w:r>
              <w:t>2</w:t>
            </w:r>
          </w:p>
        </w:tc>
        <w:tc>
          <w:tcPr>
            <w:tcW w:w="1003"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color w:val="000000"/>
                <w:szCs w:val="21"/>
              </w:rPr>
              <w:t>数据采集探针</w:t>
            </w: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709"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887"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1133"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c>
          <w:tcPr>
            <w:tcW w:w="1562" w:type="dxa"/>
            <w:tcBorders>
              <w:top w:val="single" w:sz="4" w:space="0" w:color="auto"/>
              <w:left w:val="single" w:sz="4" w:space="0" w:color="auto"/>
              <w:bottom w:val="single" w:sz="4" w:space="0" w:color="auto"/>
              <w:right w:val="single" w:sz="4" w:space="0" w:color="auto"/>
            </w:tcBorders>
            <w:vAlign w:val="center"/>
          </w:tcPr>
          <w:p w:rsidR="004F6DC8" w:rsidRDefault="004F6DC8">
            <w:pPr>
              <w:pStyle w:val="af3"/>
            </w:pPr>
          </w:p>
        </w:tc>
      </w:tr>
      <w:tr w:rsidR="004F6DC8">
        <w:trPr>
          <w:trHeight w:val="133"/>
        </w:trPr>
        <w:tc>
          <w:tcPr>
            <w:tcW w:w="801" w:type="dxa"/>
            <w:tcBorders>
              <w:top w:val="single" w:sz="4" w:space="0" w:color="auto"/>
              <w:left w:val="single" w:sz="12" w:space="0" w:color="auto"/>
              <w:bottom w:val="single" w:sz="4" w:space="0" w:color="auto"/>
              <w:right w:val="single" w:sz="4" w:space="0" w:color="auto"/>
            </w:tcBorders>
            <w:vAlign w:val="center"/>
          </w:tcPr>
          <w:p w:rsidR="004F6DC8" w:rsidRDefault="0028266B">
            <w:pPr>
              <w:pStyle w:val="af3"/>
              <w:ind w:firstLineChars="0" w:firstLine="0"/>
            </w:pPr>
            <w:r>
              <w:rPr>
                <w:rFonts w:hint="eastAsia"/>
              </w:rPr>
              <w:t>合计：</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t>小写</w:t>
            </w:r>
            <w:r>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t>大写</w:t>
            </w:r>
            <w:r>
              <w:rPr>
                <w:rFonts w:hint="eastAsia"/>
              </w:rPr>
              <w:t>：</w:t>
            </w:r>
            <w:r>
              <w:t>元</w:t>
            </w:r>
          </w:p>
        </w:tc>
      </w:tr>
    </w:tbl>
    <w:p w:rsidR="004F6DC8" w:rsidRDefault="004F6DC8">
      <w:pPr>
        <w:pStyle w:val="af3"/>
      </w:pPr>
    </w:p>
    <w:p w:rsidR="004F6DC8" w:rsidRDefault="0028266B">
      <w:pPr>
        <w:pStyle w:val="af3"/>
      </w:pPr>
      <w:r>
        <w:rPr>
          <w:rFonts w:hint="eastAsia"/>
        </w:rPr>
        <w:t>投标</w:t>
      </w:r>
      <w:r>
        <w:t>人名称（盖章）：</w:t>
      </w:r>
    </w:p>
    <w:p w:rsidR="004F6DC8" w:rsidRDefault="0028266B">
      <w:pPr>
        <w:pStyle w:val="af3"/>
      </w:pPr>
      <w:r>
        <w:t>投标人授权代表（签字）</w:t>
      </w:r>
      <w:r>
        <w:rPr>
          <w:rFonts w:hint="eastAsia"/>
        </w:rPr>
        <w:t>：</w:t>
      </w:r>
    </w:p>
    <w:p w:rsidR="004F6DC8" w:rsidRDefault="0028266B">
      <w:pPr>
        <w:pStyle w:val="af3"/>
      </w:pPr>
      <w:r>
        <w:t>注</w:t>
      </w:r>
      <w:r>
        <w:rPr>
          <w:rFonts w:hint="eastAsia"/>
        </w:rPr>
        <w:t>：</w:t>
      </w:r>
      <w:r>
        <w:t>1</w:t>
      </w:r>
      <w:r>
        <w:t>、此表应按投标人须知的规定密封标记并单独递交。</w:t>
      </w:r>
    </w:p>
    <w:p w:rsidR="004F6DC8" w:rsidRDefault="0028266B">
      <w:pPr>
        <w:pStyle w:val="af3"/>
      </w:pPr>
      <w:r>
        <w:rPr>
          <w:rFonts w:hint="eastAsia"/>
        </w:rPr>
        <w:t>2</w:t>
      </w:r>
      <w:r>
        <w:rPr>
          <w:rFonts w:hint="eastAsia"/>
        </w:rPr>
        <w:t>、各项货物详细技术性能应另页描述。</w:t>
      </w:r>
    </w:p>
    <w:p w:rsidR="004F6DC8" w:rsidRDefault="0028266B">
      <w:pPr>
        <w:pStyle w:val="af3"/>
      </w:pPr>
      <w:r>
        <w:rPr>
          <w:rFonts w:hint="eastAsia"/>
        </w:rPr>
        <w:t>3</w:t>
      </w:r>
      <w:r>
        <w:rPr>
          <w:rFonts w:hint="eastAsia"/>
        </w:rPr>
        <w:t>、除可填报项目外，对本表的任何实质性修改将被视为非实质性响应投标，从而导致该投标被拒绝。</w:t>
      </w:r>
    </w:p>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4F6DC8"/>
    <w:p w:rsidR="004F6DC8" w:rsidRDefault="0028266B">
      <w:pPr>
        <w:tabs>
          <w:tab w:val="left" w:pos="6930"/>
        </w:tabs>
      </w:pPr>
      <w:r>
        <w:tab/>
      </w:r>
    </w:p>
    <w:p w:rsidR="004F6DC8" w:rsidRDefault="004F6DC8"/>
    <w:p w:rsidR="004F6DC8" w:rsidRDefault="004F6DC8"/>
    <w:p w:rsidR="004F6DC8" w:rsidRDefault="004F6DC8">
      <w:pPr>
        <w:sectPr w:rsidR="004F6DC8">
          <w:pgSz w:w="11906" w:h="16838"/>
          <w:pgMar w:top="1134" w:right="1134" w:bottom="1021" w:left="1418" w:header="851" w:footer="851" w:gutter="0"/>
          <w:cols w:space="720"/>
          <w:docGrid w:type="linesAndChars" w:linePitch="312"/>
        </w:sectPr>
      </w:pPr>
    </w:p>
    <w:p w:rsidR="004F6DC8" w:rsidRDefault="00CD2144">
      <w:pPr>
        <w:pStyle w:val="3"/>
        <w:numPr>
          <w:ilvl w:val="0"/>
          <w:numId w:val="25"/>
        </w:numPr>
        <w:spacing w:line="415" w:lineRule="auto"/>
        <w:rPr>
          <w:rFonts w:ascii="Calibri" w:hAnsi="Calibri" w:cs="黑体"/>
        </w:rPr>
      </w:pPr>
      <w:bookmarkStart w:id="76" w:name="_Ref477176437"/>
      <w:bookmarkStart w:id="77" w:name="_Toc482808024"/>
      <w:r>
        <w:rPr>
          <w:rFonts w:ascii="Calibri" w:hAnsi="Calibri" w:cs="黑体"/>
        </w:rPr>
        <w:lastRenderedPageBreak/>
        <w:pict>
          <v:rect id="矩形 7" o:spid="_x0000_s1029" style="position:absolute;left:0;text-align:left;margin-left:-.25pt;margin-top:53.3pt;width:468pt;height:402.1pt;z-index:-1;mso-width-relative:page;mso-height-relative:page" o:preferrelative="t" strokeweight="1pt">
            <v:stroke dashstyle="dash" miterlimit="2"/>
          </v:rect>
        </w:pict>
      </w:r>
      <w:r w:rsidR="0028266B">
        <w:rPr>
          <w:rFonts w:ascii="Calibri" w:hAnsi="Calibri" w:cs="黑体"/>
        </w:rPr>
        <w:t>货物</w:t>
      </w:r>
      <w:r w:rsidR="0028266B">
        <w:rPr>
          <w:rFonts w:ascii="Calibri" w:hAnsi="Calibri" w:cs="黑体" w:hint="eastAsia"/>
        </w:rPr>
        <w:t>、服务分项报价表</w:t>
      </w:r>
      <w:bookmarkEnd w:id="76"/>
      <w:bookmarkEnd w:id="77"/>
    </w:p>
    <w:p w:rsidR="004F6DC8" w:rsidRDefault="004F6DC8">
      <w:pPr>
        <w:pStyle w:val="af3"/>
      </w:pPr>
    </w:p>
    <w:p w:rsidR="004F6DC8" w:rsidRDefault="0028266B">
      <w:pPr>
        <w:pStyle w:val="af3"/>
      </w:pPr>
      <w:r>
        <w:rPr>
          <w:rFonts w:hint="eastAsia"/>
        </w:rPr>
        <w:t>项目名称：中央财经大学云安全监控预警平台项目</w:t>
      </w:r>
    </w:p>
    <w:p w:rsidR="004F6DC8" w:rsidRDefault="0028266B">
      <w:pPr>
        <w:pStyle w:val="af3"/>
      </w:pPr>
      <w:r>
        <w:rPr>
          <w:rFonts w:hint="eastAsia"/>
        </w:rPr>
        <w:t>项目编号：</w:t>
      </w:r>
    </w:p>
    <w:p w:rsidR="004F6DC8" w:rsidRDefault="0028266B">
      <w:pPr>
        <w:pStyle w:val="af3"/>
      </w:pPr>
      <w:r>
        <w:rPr>
          <w:rFonts w:hint="eastAsia"/>
        </w:rPr>
        <w:t>投标人名称：</w:t>
      </w:r>
    </w:p>
    <w:p w:rsidR="004F6DC8" w:rsidRDefault="0028266B">
      <w:pPr>
        <w:pStyle w:val="af3"/>
      </w:pPr>
      <w:r>
        <w:rPr>
          <w:rFonts w:hint="eastAsia"/>
        </w:rPr>
        <w:t>包号：（以包为单位分别填报，如无此项可不填写）</w:t>
      </w:r>
    </w:p>
    <w:p w:rsidR="004F6DC8" w:rsidRDefault="0028266B">
      <w:pPr>
        <w:pStyle w:val="af3"/>
      </w:pPr>
      <w:r>
        <w:t>（</w:t>
      </w:r>
      <w:r>
        <w:rPr>
          <w:rFonts w:hint="eastAsia"/>
        </w:rPr>
        <w:t>价格单位</w:t>
      </w:r>
      <w:r>
        <w:t>:</w:t>
      </w:r>
      <w:r>
        <w:rPr>
          <w:rFonts w:hint="eastAsia"/>
        </w:rPr>
        <w:t>人民币元</w:t>
      </w:r>
      <w:r>
        <w:t>）</w:t>
      </w:r>
    </w:p>
    <w:p w:rsidR="004F6DC8" w:rsidRDefault="004F6DC8">
      <w:pPr>
        <w:pStyle w:val="af3"/>
      </w:pPr>
    </w:p>
    <w:tbl>
      <w:tblPr>
        <w:tblW w:w="8364" w:type="dxa"/>
        <w:jc w:val="center"/>
        <w:tblLayout w:type="fixed"/>
        <w:tblLook w:val="04A0" w:firstRow="1" w:lastRow="0" w:firstColumn="1" w:lastColumn="0" w:noHBand="0" w:noVBand="1"/>
      </w:tblPr>
      <w:tblGrid>
        <w:gridCol w:w="884"/>
        <w:gridCol w:w="2640"/>
        <w:gridCol w:w="1875"/>
        <w:gridCol w:w="2965"/>
      </w:tblGrid>
      <w:tr w:rsidR="004F6DC8">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ind w:firstLineChars="0" w:firstLine="0"/>
            </w:pPr>
            <w:r>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rPr>
              <w:t>分项名称</w:t>
            </w:r>
          </w:p>
        </w:tc>
        <w:tc>
          <w:tcPr>
            <w:tcW w:w="1875"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rPr>
              <w:t>金额</w:t>
            </w:r>
          </w:p>
        </w:tc>
        <w:tc>
          <w:tcPr>
            <w:tcW w:w="2965"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pPr>
            <w:r>
              <w:rPr>
                <w:rFonts w:hint="eastAsia"/>
              </w:rPr>
              <w:t>备注</w:t>
            </w:r>
          </w:p>
        </w:tc>
      </w:tr>
      <w:tr w:rsidR="004F6DC8">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rsidR="004F6DC8" w:rsidRDefault="0028266B">
            <w:pPr>
              <w:pStyle w:val="af3"/>
              <w:jc w:val="both"/>
            </w:pPr>
            <w:r>
              <w:rPr>
                <w:rFonts w:hint="eastAsia"/>
              </w:rPr>
              <w:t>1</w:t>
            </w:r>
          </w:p>
        </w:tc>
        <w:tc>
          <w:tcPr>
            <w:tcW w:w="2640" w:type="dxa"/>
            <w:tcBorders>
              <w:top w:val="single" w:sz="4" w:space="0" w:color="auto"/>
              <w:left w:val="nil"/>
              <w:bottom w:val="single" w:sz="4" w:space="0" w:color="auto"/>
              <w:right w:val="single" w:sz="4" w:space="0" w:color="auto"/>
            </w:tcBorders>
            <w:vAlign w:val="center"/>
          </w:tcPr>
          <w:p w:rsidR="004F6DC8" w:rsidRDefault="004F6DC8">
            <w:pPr>
              <w:pStyle w:val="af3"/>
            </w:pPr>
          </w:p>
        </w:tc>
        <w:tc>
          <w:tcPr>
            <w:tcW w:w="1875" w:type="dxa"/>
            <w:tcBorders>
              <w:top w:val="single" w:sz="4" w:space="0" w:color="auto"/>
              <w:left w:val="nil"/>
              <w:bottom w:val="single" w:sz="4" w:space="0" w:color="auto"/>
              <w:right w:val="single" w:sz="4" w:space="0" w:color="auto"/>
            </w:tcBorders>
            <w:vAlign w:val="center"/>
          </w:tcPr>
          <w:p w:rsidR="004F6DC8" w:rsidRDefault="004F6DC8">
            <w:pPr>
              <w:pStyle w:val="af3"/>
            </w:pPr>
          </w:p>
        </w:tc>
        <w:tc>
          <w:tcPr>
            <w:tcW w:w="2965" w:type="dxa"/>
            <w:tcBorders>
              <w:top w:val="single" w:sz="4" w:space="0" w:color="auto"/>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2</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37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3</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4</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5</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6</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7</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8</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9</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r w:rsidR="004F6DC8">
        <w:trPr>
          <w:trHeight w:val="20"/>
          <w:jc w:val="center"/>
        </w:trPr>
        <w:tc>
          <w:tcPr>
            <w:tcW w:w="884" w:type="dxa"/>
            <w:tcBorders>
              <w:top w:val="nil"/>
              <w:left w:val="single" w:sz="4" w:space="0" w:color="auto"/>
              <w:bottom w:val="single" w:sz="4" w:space="0" w:color="auto"/>
              <w:right w:val="single" w:sz="4" w:space="0" w:color="auto"/>
            </w:tcBorders>
            <w:vAlign w:val="center"/>
          </w:tcPr>
          <w:p w:rsidR="004F6DC8" w:rsidRDefault="0028266B">
            <w:pPr>
              <w:pStyle w:val="af3"/>
              <w:jc w:val="both"/>
            </w:pPr>
            <w:r>
              <w:rPr>
                <w:rFonts w:hint="eastAsia"/>
              </w:rPr>
              <w:t>10</w:t>
            </w:r>
          </w:p>
        </w:tc>
        <w:tc>
          <w:tcPr>
            <w:tcW w:w="2640" w:type="dxa"/>
            <w:tcBorders>
              <w:top w:val="nil"/>
              <w:left w:val="nil"/>
              <w:bottom w:val="single" w:sz="4" w:space="0" w:color="auto"/>
              <w:right w:val="single" w:sz="4" w:space="0" w:color="auto"/>
            </w:tcBorders>
            <w:vAlign w:val="center"/>
          </w:tcPr>
          <w:p w:rsidR="004F6DC8" w:rsidRDefault="004F6DC8">
            <w:pPr>
              <w:pStyle w:val="af3"/>
            </w:pPr>
          </w:p>
        </w:tc>
        <w:tc>
          <w:tcPr>
            <w:tcW w:w="1875" w:type="dxa"/>
            <w:tcBorders>
              <w:top w:val="nil"/>
              <w:left w:val="nil"/>
              <w:bottom w:val="single" w:sz="4" w:space="0" w:color="auto"/>
              <w:right w:val="single" w:sz="4" w:space="0" w:color="auto"/>
            </w:tcBorders>
            <w:vAlign w:val="center"/>
          </w:tcPr>
          <w:p w:rsidR="004F6DC8" w:rsidRDefault="004F6DC8">
            <w:pPr>
              <w:pStyle w:val="af3"/>
            </w:pPr>
          </w:p>
        </w:tc>
        <w:tc>
          <w:tcPr>
            <w:tcW w:w="2965" w:type="dxa"/>
            <w:tcBorders>
              <w:top w:val="nil"/>
              <w:left w:val="nil"/>
              <w:bottom w:val="single" w:sz="4" w:space="0" w:color="auto"/>
              <w:right w:val="single" w:sz="4" w:space="0" w:color="auto"/>
            </w:tcBorders>
            <w:vAlign w:val="center"/>
          </w:tcPr>
          <w:p w:rsidR="004F6DC8" w:rsidRDefault="004F6DC8">
            <w:pPr>
              <w:pStyle w:val="af3"/>
            </w:pPr>
          </w:p>
        </w:tc>
      </w:tr>
    </w:tbl>
    <w:p w:rsidR="004F6DC8" w:rsidRDefault="004F6DC8">
      <w:pPr>
        <w:pStyle w:val="af3"/>
      </w:pPr>
    </w:p>
    <w:sectPr w:rsidR="004F6DC8">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44" w:rsidRDefault="00CD2144">
      <w:r>
        <w:separator/>
      </w:r>
    </w:p>
  </w:endnote>
  <w:endnote w:type="continuationSeparator" w:id="0">
    <w:p w:rsidR="00CD2144" w:rsidRDefault="00CD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37" w:rsidRDefault="00066D37">
    <w:pPr>
      <w:pStyle w:val="aa"/>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066D37" w:rsidRDefault="00066D3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37" w:rsidRDefault="00066D37">
    <w:pPr>
      <w:pStyle w:val="aa"/>
      <w:jc w:val="center"/>
    </w:pPr>
  </w:p>
  <w:p w:rsidR="00066D37" w:rsidRDefault="00066D37">
    <w:pPr>
      <w:pStyle w:val="aa"/>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37" w:rsidRDefault="00066D37">
    <w:pPr>
      <w:pStyle w:val="aa"/>
      <w:jc w:val="center"/>
    </w:pPr>
    <w:r>
      <w:rPr>
        <w:b/>
        <w:bCs/>
        <w:sz w:val="24"/>
        <w:szCs w:val="24"/>
      </w:rPr>
      <w:fldChar w:fldCharType="begin"/>
    </w:r>
    <w:r>
      <w:rPr>
        <w:b/>
        <w:bCs/>
      </w:rPr>
      <w:instrText>PAGE</w:instrText>
    </w:r>
    <w:r>
      <w:rPr>
        <w:b/>
        <w:bCs/>
        <w:sz w:val="24"/>
        <w:szCs w:val="24"/>
      </w:rPr>
      <w:fldChar w:fldCharType="separate"/>
    </w:r>
    <w:r w:rsidR="002649D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49D0">
      <w:rPr>
        <w:b/>
        <w:bCs/>
        <w:noProof/>
      </w:rPr>
      <w:t>38</w:t>
    </w:r>
    <w:r>
      <w:rPr>
        <w:b/>
        <w:bCs/>
        <w:sz w:val="24"/>
        <w:szCs w:val="24"/>
      </w:rPr>
      <w:fldChar w:fldCharType="end"/>
    </w:r>
  </w:p>
  <w:p w:rsidR="00066D37" w:rsidRDefault="00066D37">
    <w:pPr>
      <w:pStyle w:val="aa"/>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44" w:rsidRDefault="00CD2144">
      <w:r>
        <w:separator/>
      </w:r>
    </w:p>
  </w:footnote>
  <w:footnote w:type="continuationSeparator" w:id="0">
    <w:p w:rsidR="00CD2144" w:rsidRDefault="00CD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37" w:rsidRDefault="00066D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37" w:rsidRDefault="00066D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5D8"/>
    <w:multiLevelType w:val="multilevel"/>
    <w:tmpl w:val="079E65D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AE477E2"/>
    <w:multiLevelType w:val="multilevel"/>
    <w:tmpl w:val="0AE477E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C0665D5"/>
    <w:multiLevelType w:val="multilevel"/>
    <w:tmpl w:val="0C0665D5"/>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120507F9"/>
    <w:multiLevelType w:val="multilevel"/>
    <w:tmpl w:val="120507F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23E0034"/>
    <w:multiLevelType w:val="multilevel"/>
    <w:tmpl w:val="123E0034"/>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E026269"/>
    <w:multiLevelType w:val="multilevel"/>
    <w:tmpl w:val="1E02626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F343393"/>
    <w:multiLevelType w:val="multilevel"/>
    <w:tmpl w:val="1F343393"/>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20713473"/>
    <w:multiLevelType w:val="multilevel"/>
    <w:tmpl w:val="20713473"/>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4B0223B"/>
    <w:multiLevelType w:val="multilevel"/>
    <w:tmpl w:val="24B0223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345903FF"/>
    <w:multiLevelType w:val="multilevel"/>
    <w:tmpl w:val="345903F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8827F53"/>
    <w:multiLevelType w:val="multilevel"/>
    <w:tmpl w:val="38827F5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C138FB"/>
    <w:multiLevelType w:val="multilevel"/>
    <w:tmpl w:val="3AC138FB"/>
    <w:lvl w:ilvl="0">
      <w:start w:val="1"/>
      <w:numFmt w:val="decimal"/>
      <w:suff w:val="nothing"/>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E061E76"/>
    <w:multiLevelType w:val="multilevel"/>
    <w:tmpl w:val="3E061E76"/>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3EA910F5"/>
    <w:multiLevelType w:val="multilevel"/>
    <w:tmpl w:val="3EA910F5"/>
    <w:lvl w:ilvl="0">
      <w:start w:val="1"/>
      <w:numFmt w:val="decimal"/>
      <w:suff w:val="nothing"/>
      <w:lvlText w:val="%1、"/>
      <w:lvlJc w:val="left"/>
      <w:pPr>
        <w:ind w:left="1260"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418B41D1"/>
    <w:multiLevelType w:val="multilevel"/>
    <w:tmpl w:val="418B41D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8D97A78"/>
    <w:multiLevelType w:val="multilevel"/>
    <w:tmpl w:val="48D97A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93373F5"/>
    <w:multiLevelType w:val="multilevel"/>
    <w:tmpl w:val="493373F5"/>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A933519"/>
    <w:multiLevelType w:val="multilevel"/>
    <w:tmpl w:val="4A93351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4DFA2E01"/>
    <w:multiLevelType w:val="multilevel"/>
    <w:tmpl w:val="4DFA2E0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8352F99"/>
    <w:multiLevelType w:val="multilevel"/>
    <w:tmpl w:val="58352F99"/>
    <w:lvl w:ilvl="0">
      <w:start w:val="1"/>
      <w:numFmt w:val="decimal"/>
      <w:lvlText w:val="%1、"/>
      <w:lvlJc w:val="left"/>
      <w:pPr>
        <w:ind w:left="780" w:hanging="420"/>
      </w:pPr>
      <w:rPr>
        <w:rFonts w:eastAsia="黑体" w:hint="eastAsia"/>
      </w:rPr>
    </w:lvl>
    <w:lvl w:ilvl="1">
      <w:start w:val="6"/>
      <w:numFmt w:val="bullet"/>
      <w:lvlText w:val=""/>
      <w:lvlJc w:val="left"/>
      <w:pPr>
        <w:ind w:left="1140" w:hanging="360"/>
      </w:pPr>
      <w:rPr>
        <w:rFonts w:ascii="Wingdings" w:eastAsia="宋体" w:hAnsi="Wingdings" w:cs="Times New Roman"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15:restartNumberingAfterBreak="0">
    <w:nsid w:val="651A6D58"/>
    <w:multiLevelType w:val="multilevel"/>
    <w:tmpl w:val="651A6D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65484E1B"/>
    <w:multiLevelType w:val="multilevel"/>
    <w:tmpl w:val="65484E1B"/>
    <w:lvl w:ilvl="0">
      <w:start w:val="1"/>
      <w:numFmt w:val="decimal"/>
      <w:lvlText w:val="附件%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99E2EBD"/>
    <w:multiLevelType w:val="multilevel"/>
    <w:tmpl w:val="699E2EBD"/>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6A7C6CE4"/>
    <w:multiLevelType w:val="multilevel"/>
    <w:tmpl w:val="6A7C6CE4"/>
    <w:lvl w:ilvl="0">
      <w:start w:val="1"/>
      <w:numFmt w:val="decimal"/>
      <w:lvlText w:val="%1、"/>
      <w:lvlJc w:val="left"/>
      <w:pPr>
        <w:ind w:left="840" w:hanging="420"/>
      </w:pPr>
      <w:rPr>
        <w:rFonts w:eastAsia="黑体" w:hint="eastAsia"/>
      </w:rPr>
    </w:lvl>
    <w:lvl w:ilvl="1">
      <w:start w:val="1"/>
      <w:numFmt w:val="decimal"/>
      <w:lvlText w:val="%2、"/>
      <w:lvlJc w:val="left"/>
      <w:pPr>
        <w:ind w:left="1260" w:hanging="420"/>
      </w:pPr>
      <w:rPr>
        <w:rFonts w:eastAsia="黑体"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FF76C5C"/>
    <w:multiLevelType w:val="multilevel"/>
    <w:tmpl w:val="7FF76C5C"/>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1"/>
  </w:num>
  <w:num w:numId="2">
    <w:abstractNumId w:val="19"/>
  </w:num>
  <w:num w:numId="3">
    <w:abstractNumId w:val="2"/>
  </w:num>
  <w:num w:numId="4">
    <w:abstractNumId w:val="12"/>
  </w:num>
  <w:num w:numId="5">
    <w:abstractNumId w:val="10"/>
  </w:num>
  <w:num w:numId="6">
    <w:abstractNumId w:val="3"/>
  </w:num>
  <w:num w:numId="7">
    <w:abstractNumId w:val="16"/>
  </w:num>
  <w:num w:numId="8">
    <w:abstractNumId w:val="5"/>
  </w:num>
  <w:num w:numId="9">
    <w:abstractNumId w:val="4"/>
  </w:num>
  <w:num w:numId="10">
    <w:abstractNumId w:val="24"/>
  </w:num>
  <w:num w:numId="11">
    <w:abstractNumId w:val="17"/>
  </w:num>
  <w:num w:numId="12">
    <w:abstractNumId w:val="18"/>
  </w:num>
  <w:num w:numId="13">
    <w:abstractNumId w:val="15"/>
  </w:num>
  <w:num w:numId="14">
    <w:abstractNumId w:val="7"/>
  </w:num>
  <w:num w:numId="15">
    <w:abstractNumId w:val="20"/>
  </w:num>
  <w:num w:numId="16">
    <w:abstractNumId w:val="1"/>
  </w:num>
  <w:num w:numId="17">
    <w:abstractNumId w:val="8"/>
  </w:num>
  <w:num w:numId="18">
    <w:abstractNumId w:val="9"/>
  </w:num>
  <w:num w:numId="19">
    <w:abstractNumId w:val="6"/>
  </w:num>
  <w:num w:numId="20">
    <w:abstractNumId w:val="22"/>
  </w:num>
  <w:num w:numId="21">
    <w:abstractNumId w:val="0"/>
  </w:num>
  <w:num w:numId="22">
    <w:abstractNumId w:val="14"/>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oNotTrackMove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49E"/>
    <w:rsid w:val="00002A2F"/>
    <w:rsid w:val="00022DDA"/>
    <w:rsid w:val="0006663B"/>
    <w:rsid w:val="00066D37"/>
    <w:rsid w:val="00077F32"/>
    <w:rsid w:val="000F29F4"/>
    <w:rsid w:val="00112F41"/>
    <w:rsid w:val="00124A9F"/>
    <w:rsid w:val="00132A5A"/>
    <w:rsid w:val="00135AD4"/>
    <w:rsid w:val="0013683D"/>
    <w:rsid w:val="00140FC2"/>
    <w:rsid w:val="0015158F"/>
    <w:rsid w:val="00153B91"/>
    <w:rsid w:val="00176BB3"/>
    <w:rsid w:val="001773D1"/>
    <w:rsid w:val="00186F01"/>
    <w:rsid w:val="001938CA"/>
    <w:rsid w:val="00194326"/>
    <w:rsid w:val="001B4749"/>
    <w:rsid w:val="001B5AB6"/>
    <w:rsid w:val="001B77DF"/>
    <w:rsid w:val="001D2782"/>
    <w:rsid w:val="00202785"/>
    <w:rsid w:val="00224308"/>
    <w:rsid w:val="002533A4"/>
    <w:rsid w:val="002649D0"/>
    <w:rsid w:val="0027020A"/>
    <w:rsid w:val="0028266B"/>
    <w:rsid w:val="002A0AAA"/>
    <w:rsid w:val="002B1946"/>
    <w:rsid w:val="002E3DDD"/>
    <w:rsid w:val="003062EE"/>
    <w:rsid w:val="00327318"/>
    <w:rsid w:val="0033719E"/>
    <w:rsid w:val="003509E6"/>
    <w:rsid w:val="00362DCC"/>
    <w:rsid w:val="00364847"/>
    <w:rsid w:val="00371D48"/>
    <w:rsid w:val="00380CD7"/>
    <w:rsid w:val="00383F5C"/>
    <w:rsid w:val="003B0B60"/>
    <w:rsid w:val="003B3E12"/>
    <w:rsid w:val="003E153E"/>
    <w:rsid w:val="003E54A2"/>
    <w:rsid w:val="003E6B7D"/>
    <w:rsid w:val="00405A89"/>
    <w:rsid w:val="00407771"/>
    <w:rsid w:val="00410564"/>
    <w:rsid w:val="00421FC2"/>
    <w:rsid w:val="0043661B"/>
    <w:rsid w:val="0044641A"/>
    <w:rsid w:val="00460F20"/>
    <w:rsid w:val="00473570"/>
    <w:rsid w:val="0049686D"/>
    <w:rsid w:val="004C3E7D"/>
    <w:rsid w:val="004C716E"/>
    <w:rsid w:val="004E7688"/>
    <w:rsid w:val="004F6DC8"/>
    <w:rsid w:val="0054559B"/>
    <w:rsid w:val="00545E19"/>
    <w:rsid w:val="00566869"/>
    <w:rsid w:val="00572364"/>
    <w:rsid w:val="005A11F6"/>
    <w:rsid w:val="005C19B3"/>
    <w:rsid w:val="005C1FCE"/>
    <w:rsid w:val="0063345A"/>
    <w:rsid w:val="006434B4"/>
    <w:rsid w:val="006465AA"/>
    <w:rsid w:val="0067213F"/>
    <w:rsid w:val="0067553F"/>
    <w:rsid w:val="006B1628"/>
    <w:rsid w:val="006C2A1D"/>
    <w:rsid w:val="006F533B"/>
    <w:rsid w:val="006F6316"/>
    <w:rsid w:val="0070082D"/>
    <w:rsid w:val="00705CCE"/>
    <w:rsid w:val="00711FE9"/>
    <w:rsid w:val="00764C0B"/>
    <w:rsid w:val="0079037C"/>
    <w:rsid w:val="0079201D"/>
    <w:rsid w:val="007922C5"/>
    <w:rsid w:val="007A7B06"/>
    <w:rsid w:val="007B7898"/>
    <w:rsid w:val="007D392F"/>
    <w:rsid w:val="007D6515"/>
    <w:rsid w:val="007E01F7"/>
    <w:rsid w:val="007F0466"/>
    <w:rsid w:val="007F685A"/>
    <w:rsid w:val="008072F9"/>
    <w:rsid w:val="00833C16"/>
    <w:rsid w:val="00840F25"/>
    <w:rsid w:val="00875FB0"/>
    <w:rsid w:val="008B2B00"/>
    <w:rsid w:val="008C2ED7"/>
    <w:rsid w:val="008C6CFD"/>
    <w:rsid w:val="008C71B7"/>
    <w:rsid w:val="008D0C91"/>
    <w:rsid w:val="008D6F89"/>
    <w:rsid w:val="008F0EE0"/>
    <w:rsid w:val="00914960"/>
    <w:rsid w:val="00922D4D"/>
    <w:rsid w:val="00930A38"/>
    <w:rsid w:val="009332D8"/>
    <w:rsid w:val="00951D38"/>
    <w:rsid w:val="0096180A"/>
    <w:rsid w:val="00971009"/>
    <w:rsid w:val="009862D4"/>
    <w:rsid w:val="009C10F7"/>
    <w:rsid w:val="00A002A9"/>
    <w:rsid w:val="00A067B5"/>
    <w:rsid w:val="00A16979"/>
    <w:rsid w:val="00A20996"/>
    <w:rsid w:val="00A34A35"/>
    <w:rsid w:val="00A4274B"/>
    <w:rsid w:val="00A456CC"/>
    <w:rsid w:val="00A840EF"/>
    <w:rsid w:val="00A90C67"/>
    <w:rsid w:val="00B11759"/>
    <w:rsid w:val="00B30E0D"/>
    <w:rsid w:val="00B442C7"/>
    <w:rsid w:val="00B46450"/>
    <w:rsid w:val="00B576DA"/>
    <w:rsid w:val="00B724DD"/>
    <w:rsid w:val="00B755B5"/>
    <w:rsid w:val="00B87858"/>
    <w:rsid w:val="00B90574"/>
    <w:rsid w:val="00BB6DF6"/>
    <w:rsid w:val="00BC35DC"/>
    <w:rsid w:val="00BD7271"/>
    <w:rsid w:val="00BE24DC"/>
    <w:rsid w:val="00C07BBF"/>
    <w:rsid w:val="00C26095"/>
    <w:rsid w:val="00C46D3F"/>
    <w:rsid w:val="00C5587F"/>
    <w:rsid w:val="00C57629"/>
    <w:rsid w:val="00CB1AF6"/>
    <w:rsid w:val="00CD2144"/>
    <w:rsid w:val="00D03925"/>
    <w:rsid w:val="00D127B8"/>
    <w:rsid w:val="00D34953"/>
    <w:rsid w:val="00D444B1"/>
    <w:rsid w:val="00D6286F"/>
    <w:rsid w:val="00D81159"/>
    <w:rsid w:val="00D906D8"/>
    <w:rsid w:val="00DB3E8D"/>
    <w:rsid w:val="00DB5AE5"/>
    <w:rsid w:val="00DC5471"/>
    <w:rsid w:val="00DD01B4"/>
    <w:rsid w:val="00DD2BFD"/>
    <w:rsid w:val="00E03367"/>
    <w:rsid w:val="00E07EFF"/>
    <w:rsid w:val="00E2254C"/>
    <w:rsid w:val="00E2485C"/>
    <w:rsid w:val="00E37FF9"/>
    <w:rsid w:val="00E536DE"/>
    <w:rsid w:val="00E70B49"/>
    <w:rsid w:val="00E8149E"/>
    <w:rsid w:val="00E95DDA"/>
    <w:rsid w:val="00F01AB5"/>
    <w:rsid w:val="00F22CBE"/>
    <w:rsid w:val="00F52A16"/>
    <w:rsid w:val="00F6298A"/>
    <w:rsid w:val="00F70151"/>
    <w:rsid w:val="00F8203E"/>
    <w:rsid w:val="00F921F0"/>
    <w:rsid w:val="00FA1F5F"/>
    <w:rsid w:val="00FA3E24"/>
    <w:rsid w:val="00FA7B2F"/>
    <w:rsid w:val="00FA7BFF"/>
    <w:rsid w:val="00FE569C"/>
    <w:rsid w:val="0B3B3A5D"/>
    <w:rsid w:val="14765A88"/>
    <w:rsid w:val="155119D1"/>
    <w:rsid w:val="18922180"/>
    <w:rsid w:val="26AB223E"/>
    <w:rsid w:val="2F6D3949"/>
    <w:rsid w:val="33165C41"/>
    <w:rsid w:val="33A64449"/>
    <w:rsid w:val="34070394"/>
    <w:rsid w:val="360D1407"/>
    <w:rsid w:val="393A5B05"/>
    <w:rsid w:val="3E3168B3"/>
    <w:rsid w:val="40D9520E"/>
    <w:rsid w:val="43375913"/>
    <w:rsid w:val="47E91B20"/>
    <w:rsid w:val="4C4F5BD7"/>
    <w:rsid w:val="53467FCB"/>
    <w:rsid w:val="537D7606"/>
    <w:rsid w:val="59A44259"/>
    <w:rsid w:val="5F770DE5"/>
    <w:rsid w:val="604474E5"/>
    <w:rsid w:val="607119F2"/>
    <w:rsid w:val="68BA3311"/>
    <w:rsid w:val="68F33ABB"/>
    <w:rsid w:val="69D54C1D"/>
    <w:rsid w:val="6AC806F5"/>
    <w:rsid w:val="6F786CC0"/>
    <w:rsid w:val="796A7BB0"/>
    <w:rsid w:val="7CAA45A8"/>
    <w:rsid w:val="7F21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strokecolor="#739cc3">
      <v:fill angle="90" type="gradient">
        <o:fill v:ext="view" type="gradientUnscaled"/>
      </v:fill>
      <v:stroke color="#739cc3" weight="1.25pt"/>
    </o:shapedefaults>
    <o:shapelayout v:ext="edit">
      <o:idmap v:ext="edit" data="1"/>
    </o:shapelayout>
  </w:shapeDefaults>
  <w:decimalSymbol w:val="."/>
  <w:listSeparator w:val=","/>
  <w15:docId w15:val="{9817ECA9-C2A6-4CBE-910B-4F693836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tLeast"/>
      <w:ind w:left="-420" w:firstLine="288"/>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tLeast"/>
      <w:ind w:left="709"/>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tLeast"/>
      <w:outlineLvl w:val="2"/>
    </w:pPr>
    <w:rPr>
      <w:b/>
      <w:bCs/>
      <w:sz w:val="32"/>
      <w:szCs w:val="32"/>
    </w:rPr>
  </w:style>
  <w:style w:type="paragraph" w:styleId="4">
    <w:name w:val="heading 4"/>
    <w:basedOn w:val="a"/>
    <w:next w:val="a"/>
    <w:link w:val="4Char"/>
    <w:uiPriority w:val="9"/>
    <w:qFormat/>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style>
  <w:style w:type="paragraph" w:styleId="a4">
    <w:name w:val="annotation text"/>
    <w:basedOn w:val="a"/>
    <w:link w:val="Char0"/>
    <w:qFormat/>
    <w:pPr>
      <w:jc w:val="left"/>
    </w:pPr>
  </w:style>
  <w:style w:type="paragraph" w:styleId="a5">
    <w:name w:val="Normal Indent"/>
    <w:basedOn w:val="a"/>
    <w:link w:val="Char1"/>
    <w:qFormat/>
    <w:pPr>
      <w:spacing w:line="360" w:lineRule="auto"/>
      <w:ind w:firstLineChars="200" w:firstLine="420"/>
    </w:pPr>
    <w:rPr>
      <w:sz w:val="24"/>
      <w:szCs w:val="24"/>
    </w:rPr>
  </w:style>
  <w:style w:type="paragraph" w:styleId="a6">
    <w:name w:val="Document Map"/>
    <w:basedOn w:val="a"/>
    <w:link w:val="Char2"/>
    <w:uiPriority w:val="99"/>
    <w:unhideWhenUsed/>
    <w:qFormat/>
    <w:rPr>
      <w:rFonts w:ascii="宋体"/>
      <w:sz w:val="18"/>
      <w:szCs w:val="18"/>
    </w:rPr>
  </w:style>
  <w:style w:type="paragraph" w:styleId="a7">
    <w:name w:val="Body Text"/>
    <w:basedOn w:val="a"/>
    <w:unhideWhenUsed/>
    <w:qFormat/>
    <w:pPr>
      <w:spacing w:before="60" w:after="60" w:line="360" w:lineRule="auto"/>
      <w:ind w:firstLineChars="200" w:firstLine="200"/>
    </w:pPr>
    <w:rPr>
      <w:sz w:val="24"/>
    </w:rPr>
  </w:style>
  <w:style w:type="paragraph" w:styleId="30">
    <w:name w:val="toc 3"/>
    <w:basedOn w:val="a"/>
    <w:next w:val="a"/>
    <w:uiPriority w:val="39"/>
    <w:unhideWhenUsed/>
    <w:qFormat/>
    <w:pPr>
      <w:ind w:leftChars="400" w:left="840"/>
    </w:pPr>
  </w:style>
  <w:style w:type="paragraph" w:styleId="a8">
    <w:name w:val="Plain Text"/>
    <w:basedOn w:val="a"/>
    <w:link w:val="Char3"/>
    <w:qFormat/>
    <w:rPr>
      <w:rFonts w:ascii="宋体" w:hAnsi="Courier New"/>
      <w:szCs w:val="21"/>
    </w:r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c">
    <w:name w:val="Normal (Web)"/>
    <w:basedOn w:val="a"/>
    <w:qFormat/>
    <w:pPr>
      <w:widowControl/>
      <w:spacing w:before="100" w:beforeAutospacing="1" w:after="100" w:afterAutospacing="1"/>
    </w:pPr>
    <w:rPr>
      <w:rFonts w:ascii="宋体" w:hAnsi="宋体" w:cs="宋体"/>
      <w:szCs w:val="24"/>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qFormat/>
    <w:rPr>
      <w:sz w:val="21"/>
      <w:szCs w:val="21"/>
    </w:rPr>
  </w:style>
  <w:style w:type="paragraph" w:customStyle="1" w:styleId="11">
    <w:name w:val="修订1"/>
    <w:uiPriority w:val="99"/>
    <w:semiHidden/>
    <w:qFormat/>
    <w:rPr>
      <w:kern w:val="2"/>
      <w:sz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2">
    <w:name w:val="列出段落1"/>
    <w:basedOn w:val="a"/>
    <w:uiPriority w:val="34"/>
    <w:qFormat/>
    <w:pPr>
      <w:ind w:firstLineChars="200" w:firstLine="420"/>
    </w:pPr>
  </w:style>
  <w:style w:type="paragraph" w:customStyle="1" w:styleId="260">
    <w:name w:val="样式 样式 标题 2 + 宋体 五号 非加粗 黑色 + 段前: 6 磅 段后: 0 磅 行距: 单倍行距"/>
    <w:basedOn w:val="21"/>
    <w:qFormat/>
    <w:pPr>
      <w:spacing w:before="120" w:after="0" w:line="240" w:lineRule="auto"/>
    </w:pPr>
    <w:rPr>
      <w:rFonts w:cs="宋体"/>
      <w:szCs w:val="20"/>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af0">
    <w:name w:val="样式 宋体 五号 行距: 单倍行距"/>
    <w:basedOn w:val="a"/>
    <w:qFormat/>
    <w:rPr>
      <w:rFonts w:ascii="宋体" w:hAnsi="宋体" w:cs="宋体"/>
    </w:rPr>
  </w:style>
  <w:style w:type="paragraph" w:customStyle="1" w:styleId="22">
    <w:name w:val="修订2"/>
    <w:uiPriority w:val="99"/>
    <w:semiHidden/>
    <w:qFormat/>
    <w:rPr>
      <w:kern w:val="2"/>
      <w:sz w:val="21"/>
    </w:rPr>
  </w:style>
  <w:style w:type="paragraph" w:customStyle="1" w:styleId="af1">
    <w:name w:val="图标题"/>
    <w:basedOn w:val="a"/>
    <w:qFormat/>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qFormat/>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qFormat/>
    <w:pPr>
      <w:spacing w:before="100" w:after="100" w:line="240" w:lineRule="auto"/>
    </w:pPr>
    <w:rPr>
      <w:rFonts w:cs="宋体"/>
      <w:szCs w:val="20"/>
    </w:r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13">
    <w:name w:val="样式1"/>
    <w:basedOn w:val="a"/>
    <w:qFormat/>
    <w:pPr>
      <w:tabs>
        <w:tab w:val="left" w:pos="709"/>
      </w:tabs>
      <w:ind w:left="709" w:hanging="709"/>
    </w:pPr>
    <w:rPr>
      <w:rFonts w:ascii="宋体" w:hAnsi="宋体"/>
      <w:szCs w:val="21"/>
    </w:rPr>
  </w:style>
  <w:style w:type="paragraph" w:customStyle="1" w:styleId="CharCharCharCharCharChar">
    <w:name w:val="Char Char Char Char Char Char"/>
    <w:basedOn w:val="a"/>
    <w:qFormat/>
    <w:rPr>
      <w:rFonts w:ascii="Tahoma" w:hAnsi="Tahoma"/>
      <w:sz w:val="24"/>
    </w:rPr>
  </w:style>
  <w:style w:type="paragraph" w:customStyle="1" w:styleId="af2">
    <w:name w:val="部分"/>
    <w:basedOn w:val="a"/>
    <w:link w:val="CharChar"/>
    <w:qFormat/>
    <w:pPr>
      <w:shd w:val="clear" w:color="auto" w:fill="DDD9C4"/>
      <w:spacing w:before="260" w:after="260" w:line="415" w:lineRule="auto"/>
      <w:ind w:left="425" w:hanging="425"/>
      <w:jc w:val="center"/>
    </w:pPr>
    <w:rPr>
      <w:rFonts w:ascii="Calibri" w:hAnsi="Calibri" w:cs="黑体"/>
      <w:b/>
      <w:sz w:val="36"/>
      <w:szCs w:val="32"/>
    </w:rPr>
  </w:style>
  <w:style w:type="paragraph" w:customStyle="1" w:styleId="af3">
    <w:name w:val="正文内容"/>
    <w:basedOn w:val="a"/>
    <w:link w:val="CharChar0"/>
    <w:qFormat/>
    <w:pPr>
      <w:spacing w:line="400" w:lineRule="exact"/>
      <w:ind w:firstLineChars="200" w:firstLine="420"/>
      <w:jc w:val="left"/>
    </w:pPr>
    <w:rPr>
      <w:rFonts w:ascii="Calibri" w:hAnsi="Calibri" w:cs="黑体"/>
      <w:szCs w:val="22"/>
    </w:rPr>
  </w:style>
  <w:style w:type="paragraph" w:customStyle="1" w:styleId="TOC1">
    <w:name w:val="TOC 标题1"/>
    <w:basedOn w:val="1"/>
    <w:next w:val="a"/>
    <w:uiPriority w:val="39"/>
    <w:unhideWhenUsed/>
    <w:qFormat/>
    <w:pPr>
      <w:widowControl/>
      <w:spacing w:before="240" w:after="0" w:line="259" w:lineRule="auto"/>
      <w:ind w:left="0" w:firstLine="0"/>
      <w:jc w:val="left"/>
      <w:outlineLvl w:val="9"/>
    </w:pPr>
    <w:rPr>
      <w:rFonts w:ascii="Cambria" w:hAnsi="Cambria" w:cs="黑体"/>
      <w:b w:val="0"/>
      <w:bCs w:val="0"/>
      <w:color w:val="365F90"/>
      <w:kern w:val="0"/>
      <w:sz w:val="32"/>
      <w:szCs w:val="32"/>
    </w:rPr>
  </w:style>
  <w:style w:type="paragraph" w:customStyle="1" w:styleId="23">
    <w:name w:val="列出段落2"/>
    <w:basedOn w:val="a"/>
    <w:uiPriority w:val="34"/>
    <w:qFormat/>
    <w:pPr>
      <w:adjustRightInd w:val="0"/>
      <w:spacing w:line="360" w:lineRule="atLeast"/>
      <w:ind w:firstLineChars="200" w:firstLine="200"/>
      <w:jc w:val="left"/>
      <w:textAlignment w:val="baseline"/>
    </w:pPr>
    <w:rPr>
      <w:szCs w:val="21"/>
    </w:rPr>
  </w:style>
  <w:style w:type="paragraph" w:customStyle="1" w:styleId="Style2">
    <w:name w:val="_Style 2"/>
    <w:basedOn w:val="a"/>
    <w:qFormat/>
    <w:pPr>
      <w:autoSpaceDE w:val="0"/>
      <w:autoSpaceDN w:val="0"/>
      <w:adjustRightInd w:val="0"/>
      <w:ind w:firstLineChars="200" w:firstLine="420"/>
      <w:jc w:val="left"/>
    </w:pPr>
    <w:rPr>
      <w:kern w:val="0"/>
      <w:sz w:val="20"/>
    </w:rPr>
  </w:style>
  <w:style w:type="character" w:customStyle="1" w:styleId="3Char">
    <w:name w:val="标题 3 Char"/>
    <w:link w:val="3"/>
    <w:uiPriority w:val="9"/>
    <w:qFormat/>
    <w:rPr>
      <w:b/>
      <w:bCs/>
      <w:kern w:val="2"/>
      <w:sz w:val="32"/>
      <w:szCs w:val="32"/>
    </w:rPr>
  </w:style>
  <w:style w:type="character" w:customStyle="1" w:styleId="8Char">
    <w:name w:val="标题 8 Char"/>
    <w:link w:val="8"/>
    <w:qFormat/>
    <w:rPr>
      <w:rFonts w:ascii="Arial" w:eastAsia="黑体" w:hAnsi="Arial"/>
      <w:kern w:val="2"/>
      <w:sz w:val="24"/>
      <w:szCs w:val="24"/>
      <w:lang w:val="en-US" w:eastAsia="zh-CN" w:bidi="ar-SA"/>
    </w:rPr>
  </w:style>
  <w:style w:type="character" w:customStyle="1" w:styleId="Char4">
    <w:name w:val="批注框文本 Char"/>
    <w:link w:val="a9"/>
    <w:qFormat/>
    <w:rPr>
      <w:kern w:val="2"/>
      <w:sz w:val="18"/>
      <w:szCs w:val="18"/>
    </w:rPr>
  </w:style>
  <w:style w:type="character" w:customStyle="1" w:styleId="px10">
    <w:name w:val="px_10"/>
    <w:basedOn w:val="a0"/>
    <w:qFormat/>
  </w:style>
  <w:style w:type="character" w:customStyle="1" w:styleId="Char2">
    <w:name w:val="文档结构图 Char"/>
    <w:link w:val="a6"/>
    <w:uiPriority w:val="99"/>
    <w:qFormat/>
    <w:rPr>
      <w:rFonts w:ascii="宋体"/>
      <w:kern w:val="2"/>
      <w:sz w:val="18"/>
      <w:szCs w:val="18"/>
    </w:rPr>
  </w:style>
  <w:style w:type="character" w:customStyle="1" w:styleId="6Char">
    <w:name w:val="标题 6 Char"/>
    <w:link w:val="6"/>
    <w:qFormat/>
    <w:rPr>
      <w:rFonts w:ascii="Arial" w:eastAsia="黑体" w:hAnsi="Arial"/>
      <w:b/>
      <w:bCs/>
      <w:kern w:val="2"/>
      <w:sz w:val="24"/>
      <w:szCs w:val="24"/>
    </w:rPr>
  </w:style>
  <w:style w:type="character" w:customStyle="1" w:styleId="CharChar1">
    <w:name w:val="纯文本 Char Char"/>
    <w:qFormat/>
    <w:rPr>
      <w:rFonts w:ascii="宋体" w:eastAsia="宋体" w:hAnsi="Courier New"/>
      <w:kern w:val="2"/>
      <w:sz w:val="21"/>
      <w:szCs w:val="21"/>
      <w:lang w:val="en-US" w:eastAsia="zh-CN" w:bidi="ar-SA"/>
    </w:rPr>
  </w:style>
  <w:style w:type="character" w:customStyle="1" w:styleId="Char">
    <w:name w:val="批注主题 Char"/>
    <w:link w:val="a3"/>
    <w:qFormat/>
    <w:rPr>
      <w:kern w:val="2"/>
      <w:sz w:val="21"/>
    </w:rPr>
  </w:style>
  <w:style w:type="character" w:customStyle="1" w:styleId="Char1">
    <w:name w:val="正文缩进 Char"/>
    <w:link w:val="a5"/>
    <w:qFormat/>
    <w:rPr>
      <w:kern w:val="2"/>
      <w:sz w:val="24"/>
      <w:szCs w:val="24"/>
    </w:rPr>
  </w:style>
  <w:style w:type="character" w:customStyle="1" w:styleId="Char5">
    <w:name w:val="页脚 Char"/>
    <w:link w:val="aa"/>
    <w:uiPriority w:val="99"/>
    <w:qFormat/>
    <w:rPr>
      <w:kern w:val="2"/>
      <w:sz w:val="18"/>
    </w:rPr>
  </w:style>
  <w:style w:type="character" w:customStyle="1" w:styleId="Char0">
    <w:name w:val="批注文字 Char"/>
    <w:link w:val="a4"/>
    <w:qFormat/>
    <w:rPr>
      <w:kern w:val="2"/>
      <w:sz w:val="21"/>
    </w:rPr>
  </w:style>
  <w:style w:type="character" w:customStyle="1" w:styleId="Char3">
    <w:name w:val="纯文本 Char"/>
    <w:link w:val="a8"/>
    <w:qFormat/>
    <w:rPr>
      <w:rFonts w:ascii="宋体" w:hAnsi="Courier New"/>
      <w:kern w:val="2"/>
      <w:sz w:val="21"/>
      <w:szCs w:val="21"/>
    </w:rPr>
  </w:style>
  <w:style w:type="character" w:customStyle="1" w:styleId="CharChar">
    <w:name w:val="部分 Char Char"/>
    <w:link w:val="af2"/>
    <w:qFormat/>
    <w:rPr>
      <w:rFonts w:ascii="Calibri" w:eastAsia="宋体" w:hAnsi="Calibri" w:cs="黑体"/>
      <w:b/>
      <w:kern w:val="2"/>
      <w:sz w:val="36"/>
      <w:szCs w:val="32"/>
      <w:shd w:val="clear" w:color="auto" w:fill="DDD9C4"/>
    </w:rPr>
  </w:style>
  <w:style w:type="character" w:customStyle="1" w:styleId="CharChar0">
    <w:name w:val="正文内容 Char Char"/>
    <w:link w:val="af3"/>
    <w:qFormat/>
    <w:rPr>
      <w:rFonts w:ascii="Calibri" w:eastAsia="宋体" w:hAnsi="Calibri" w:cs="黑体"/>
      <w:kern w:val="2"/>
      <w:sz w:val="21"/>
      <w:szCs w:val="22"/>
    </w:rPr>
  </w:style>
  <w:style w:type="character" w:customStyle="1" w:styleId="2Char">
    <w:name w:val="标题 2 Char"/>
    <w:link w:val="2"/>
    <w:uiPriority w:val="9"/>
    <w:rPr>
      <w:rFonts w:ascii="Arial" w:eastAsia="黑体" w:hAnsi="Arial"/>
      <w:b/>
      <w:bCs/>
      <w:kern w:val="2"/>
      <w:sz w:val="32"/>
      <w:szCs w:val="32"/>
    </w:rPr>
  </w:style>
  <w:style w:type="character" w:customStyle="1" w:styleId="1Char">
    <w:name w:val="标题 1 Char"/>
    <w:link w:val="1"/>
    <w:uiPriority w:val="9"/>
    <w:qFormat/>
    <w:rPr>
      <w:b/>
      <w:bCs/>
      <w:kern w:val="44"/>
      <w:sz w:val="44"/>
      <w:szCs w:val="44"/>
    </w:rPr>
  </w:style>
  <w:style w:type="character" w:customStyle="1" w:styleId="4Char">
    <w:name w:val="标题 4 Char"/>
    <w:link w:val="4"/>
    <w:uiPriority w:val="9"/>
    <w:qFormat/>
    <w:rPr>
      <w:rFonts w:ascii="Arial" w:eastAsia="黑体" w:hAnsi="Arial"/>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4337</Words>
  <Characters>24725</Characters>
  <Application>Microsoft Office Word</Application>
  <DocSecurity>0</DocSecurity>
  <Lines>206</Lines>
  <Paragraphs>58</Paragraphs>
  <ScaleCrop>false</ScaleCrop>
  <Company>Lenovo</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CUFE</dc:creator>
  <cp:lastModifiedBy>货物与服务采购科</cp:lastModifiedBy>
  <cp:revision>126</cp:revision>
  <cp:lastPrinted>2014-07-28T01:00:00Z</cp:lastPrinted>
  <dcterms:created xsi:type="dcterms:W3CDTF">2017-04-01T08:08:00Z</dcterms:created>
  <dcterms:modified xsi:type="dcterms:W3CDTF">2017-05-17T10:15:00Z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